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72F976" w14:textId="77777777" w:rsidR="004107C9" w:rsidRDefault="00000000">
      <w:pPr>
        <w:pBdr>
          <w:top w:val="nil"/>
          <w:left w:val="nil"/>
          <w:bottom w:val="nil"/>
          <w:right w:val="nil"/>
          <w:between w:val="nil"/>
        </w:pBdr>
        <w:spacing w:after="0" w:line="240" w:lineRule="auto"/>
        <w:jc w:val="left"/>
        <w:rPr>
          <w:rFonts w:ascii="Cambria" w:eastAsia="Cambria" w:hAnsi="Cambria" w:cs="Cambria"/>
          <w:color w:val="000000"/>
        </w:rPr>
      </w:pPr>
      <w:r>
        <w:rPr>
          <w:rFonts w:ascii="Cambria" w:eastAsia="Cambria" w:hAnsi="Cambria" w:cs="Cambria"/>
          <w:noProof/>
          <w:color w:val="000000"/>
        </w:rPr>
        <w:drawing>
          <wp:inline distT="0" distB="0" distL="0" distR="0" wp14:anchorId="047D457B" wp14:editId="54DF29B8">
            <wp:extent cx="2193195" cy="1887169"/>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193195" cy="1887169"/>
                    </a:xfrm>
                    <a:prstGeom prst="rect">
                      <a:avLst/>
                    </a:prstGeom>
                    <a:ln/>
                  </pic:spPr>
                </pic:pic>
              </a:graphicData>
            </a:graphic>
          </wp:inline>
        </w:drawing>
      </w:r>
    </w:p>
    <w:tbl>
      <w:tblPr>
        <w:tblStyle w:val="a"/>
        <w:tblW w:w="3919" w:type="dxa"/>
        <w:jc w:val="right"/>
        <w:tblBorders>
          <w:top w:val="single" w:sz="24" w:space="0" w:color="0070C0"/>
          <w:bottom w:val="single" w:sz="24" w:space="0" w:color="0070C0"/>
          <w:insideH w:val="single" w:sz="24" w:space="0" w:color="0070C0"/>
        </w:tblBorders>
        <w:tblLayout w:type="fixed"/>
        <w:tblLook w:val="0000" w:firstRow="0" w:lastRow="0" w:firstColumn="0" w:lastColumn="0" w:noHBand="0" w:noVBand="0"/>
      </w:tblPr>
      <w:tblGrid>
        <w:gridCol w:w="3919"/>
      </w:tblGrid>
      <w:tr w:rsidR="004107C9" w14:paraId="2E932814" w14:textId="77777777">
        <w:trPr>
          <w:trHeight w:val="1787"/>
          <w:jc w:val="right"/>
        </w:trPr>
        <w:tc>
          <w:tcPr>
            <w:tcW w:w="3919" w:type="dxa"/>
            <w:vAlign w:val="center"/>
          </w:tcPr>
          <w:p w14:paraId="2FD8E342" w14:textId="77777777" w:rsidR="004107C9" w:rsidRDefault="00000000">
            <w:pPr>
              <w:pBdr>
                <w:top w:val="nil"/>
                <w:left w:val="nil"/>
                <w:bottom w:val="nil"/>
                <w:right w:val="nil"/>
                <w:between w:val="nil"/>
              </w:pBdr>
              <w:spacing w:after="0" w:line="240" w:lineRule="auto"/>
              <w:jc w:val="left"/>
              <w:rPr>
                <w:rFonts w:ascii="Cambria" w:eastAsia="Cambria" w:hAnsi="Cambria" w:cs="Cambria"/>
                <w:b/>
                <w:color w:val="000000"/>
                <w:sz w:val="56"/>
                <w:szCs w:val="56"/>
              </w:rPr>
            </w:pPr>
            <w:r>
              <w:rPr>
                <w:rFonts w:ascii="Cambria" w:eastAsia="Cambria" w:hAnsi="Cambria" w:cs="Cambria"/>
                <w:b/>
                <w:color w:val="000000"/>
                <w:sz w:val="56"/>
                <w:szCs w:val="56"/>
              </w:rPr>
              <w:t xml:space="preserve">TERMS OF REFERENCE </w:t>
            </w:r>
          </w:p>
        </w:tc>
      </w:tr>
      <w:tr w:rsidR="004107C9" w14:paraId="5794008F" w14:textId="77777777">
        <w:trPr>
          <w:trHeight w:val="1866"/>
          <w:jc w:val="right"/>
        </w:trPr>
        <w:tc>
          <w:tcPr>
            <w:tcW w:w="3919" w:type="dxa"/>
            <w:vAlign w:val="center"/>
          </w:tcPr>
          <w:p w14:paraId="5E755D95" w14:textId="77777777" w:rsidR="004107C9" w:rsidRDefault="00000000">
            <w:pPr>
              <w:pBdr>
                <w:top w:val="nil"/>
                <w:left w:val="nil"/>
                <w:bottom w:val="nil"/>
                <w:right w:val="nil"/>
                <w:between w:val="nil"/>
              </w:pBdr>
              <w:spacing w:after="0" w:line="240" w:lineRule="auto"/>
              <w:jc w:val="left"/>
              <w:rPr>
                <w:color w:val="000000"/>
                <w:sz w:val="22"/>
                <w:szCs w:val="22"/>
              </w:rPr>
            </w:pPr>
            <w:r>
              <w:rPr>
                <w:color w:val="000000"/>
                <w:sz w:val="22"/>
                <w:szCs w:val="22"/>
              </w:rPr>
              <w:t xml:space="preserve">Terms of reference for the recruitment of a consultant for the final external evaluation </w:t>
            </w:r>
            <w:r w:rsidRPr="006E0F11">
              <w:rPr>
                <w:color w:val="000000"/>
                <w:sz w:val="22"/>
                <w:szCs w:val="22"/>
              </w:rPr>
              <w:t xml:space="preserve">of SFE medical project in </w:t>
            </w:r>
            <w:proofErr w:type="spellStart"/>
            <w:r w:rsidRPr="006E0F11">
              <w:rPr>
                <w:color w:val="000000"/>
                <w:sz w:val="22"/>
                <w:szCs w:val="22"/>
              </w:rPr>
              <w:t>Sekong</w:t>
            </w:r>
            <w:proofErr w:type="spellEnd"/>
            <w:r w:rsidRPr="006E0F11">
              <w:rPr>
                <w:color w:val="000000"/>
                <w:sz w:val="22"/>
                <w:szCs w:val="22"/>
              </w:rPr>
              <w:t xml:space="preserve"> Province, Lao PDR: the </w:t>
            </w:r>
            <w:r w:rsidRPr="006E0F11">
              <w:rPr>
                <w:rFonts w:asciiTheme="minorHAnsi" w:hAnsiTheme="minorHAnsi" w:cstheme="minorHAnsi"/>
                <w:color w:val="000000"/>
                <w:sz w:val="22"/>
                <w:szCs w:val="22"/>
              </w:rPr>
              <w:t xml:space="preserve">project for </w:t>
            </w:r>
            <w:r w:rsidR="006E0F11" w:rsidRPr="006E0F11">
              <w:rPr>
                <w:rFonts w:asciiTheme="minorHAnsi" w:hAnsiTheme="minorHAnsi" w:cstheme="minorHAnsi"/>
                <w:sz w:val="22"/>
                <w:szCs w:val="22"/>
                <w:lang w:eastAsia="en-GB"/>
              </w:rPr>
              <w:t xml:space="preserve">Health Services Strengthening and Community Participatory Development Project (HSCD) </w:t>
            </w:r>
            <w:r w:rsidRPr="006E0F11">
              <w:rPr>
                <w:rFonts w:asciiTheme="minorHAnsi" w:hAnsiTheme="minorHAnsi" w:cstheme="minorHAnsi"/>
                <w:color w:val="000000"/>
                <w:sz w:val="22"/>
                <w:szCs w:val="22"/>
              </w:rPr>
              <w:t>in</w:t>
            </w:r>
            <w:r w:rsidRPr="006E0F11">
              <w:rPr>
                <w:color w:val="000000"/>
                <w:sz w:val="22"/>
                <w:szCs w:val="22"/>
              </w:rPr>
              <w:t xml:space="preserve"> </w:t>
            </w:r>
            <w:proofErr w:type="spellStart"/>
            <w:r w:rsidRPr="006E0F11">
              <w:rPr>
                <w:color w:val="000000"/>
                <w:sz w:val="22"/>
                <w:szCs w:val="22"/>
              </w:rPr>
              <w:t>Sekong</w:t>
            </w:r>
            <w:proofErr w:type="spellEnd"/>
            <w:r w:rsidRPr="006E0F11">
              <w:rPr>
                <w:color w:val="000000"/>
                <w:sz w:val="22"/>
                <w:szCs w:val="22"/>
              </w:rPr>
              <w:t xml:space="preserve"> Province</w:t>
            </w:r>
            <w:r w:rsidRPr="00226E2A">
              <w:rPr>
                <w:color w:val="000000"/>
                <w:sz w:val="22"/>
                <w:szCs w:val="22"/>
              </w:rPr>
              <w:t xml:space="preserve"> (HS</w:t>
            </w:r>
            <w:r w:rsidR="00226E2A" w:rsidRPr="00226E2A">
              <w:rPr>
                <w:color w:val="000000"/>
                <w:sz w:val="22"/>
                <w:szCs w:val="22"/>
              </w:rPr>
              <w:t>CD</w:t>
            </w:r>
            <w:r w:rsidRPr="00226E2A">
              <w:rPr>
                <w:color w:val="000000"/>
                <w:sz w:val="22"/>
                <w:szCs w:val="22"/>
              </w:rPr>
              <w:t>) 202</w:t>
            </w:r>
            <w:r w:rsidR="00226E2A" w:rsidRPr="00226E2A">
              <w:rPr>
                <w:color w:val="000000"/>
                <w:sz w:val="22"/>
                <w:szCs w:val="22"/>
              </w:rPr>
              <w:t>4</w:t>
            </w:r>
            <w:r w:rsidRPr="00226E2A">
              <w:rPr>
                <w:color w:val="000000"/>
                <w:sz w:val="22"/>
                <w:szCs w:val="22"/>
              </w:rPr>
              <w:t>-202</w:t>
            </w:r>
            <w:r w:rsidR="00226E2A" w:rsidRPr="00226E2A">
              <w:rPr>
                <w:color w:val="000000"/>
                <w:sz w:val="22"/>
                <w:szCs w:val="22"/>
              </w:rPr>
              <w:t>7</w:t>
            </w:r>
          </w:p>
        </w:tc>
      </w:tr>
      <w:tr w:rsidR="004107C9" w14:paraId="13EA6667" w14:textId="77777777">
        <w:trPr>
          <w:trHeight w:val="1639"/>
          <w:jc w:val="right"/>
        </w:trPr>
        <w:tc>
          <w:tcPr>
            <w:tcW w:w="3919" w:type="dxa"/>
            <w:vAlign w:val="center"/>
          </w:tcPr>
          <w:p w14:paraId="63E64936" w14:textId="77777777" w:rsidR="004107C9" w:rsidRDefault="00000000">
            <w:pPr>
              <w:pBdr>
                <w:top w:val="nil"/>
                <w:left w:val="nil"/>
                <w:bottom w:val="nil"/>
                <w:right w:val="nil"/>
                <w:between w:val="nil"/>
              </w:pBdr>
              <w:spacing w:after="0" w:line="240" w:lineRule="auto"/>
              <w:jc w:val="left"/>
              <w:rPr>
                <w:b/>
                <w:color w:val="000000"/>
                <w:sz w:val="22"/>
                <w:szCs w:val="22"/>
              </w:rPr>
            </w:pPr>
            <w:r w:rsidRPr="004713F9">
              <w:rPr>
                <w:b/>
                <w:color w:val="000000"/>
                <w:sz w:val="22"/>
                <w:szCs w:val="22"/>
              </w:rPr>
              <w:t>SFE P.O. Box 5211, Vientiane</w:t>
            </w:r>
            <w:r>
              <w:rPr>
                <w:b/>
                <w:color w:val="000000"/>
                <w:sz w:val="22"/>
                <w:szCs w:val="22"/>
              </w:rPr>
              <w:t xml:space="preserve">, Lao PDR Tel: +856 21 315 398 </w:t>
            </w:r>
          </w:p>
          <w:p w14:paraId="14937F9A" w14:textId="77777777" w:rsidR="004107C9" w:rsidRPr="00226E2A" w:rsidRDefault="00000000">
            <w:pPr>
              <w:pBdr>
                <w:top w:val="nil"/>
                <w:left w:val="nil"/>
                <w:bottom w:val="nil"/>
                <w:right w:val="nil"/>
                <w:between w:val="nil"/>
              </w:pBdr>
              <w:spacing w:after="0" w:line="240" w:lineRule="auto"/>
              <w:jc w:val="left"/>
              <w:rPr>
                <w:b/>
                <w:color w:val="000000"/>
                <w:sz w:val="22"/>
                <w:szCs w:val="22"/>
                <w:lang w:val="fr-FR"/>
              </w:rPr>
            </w:pPr>
            <w:proofErr w:type="gramStart"/>
            <w:r w:rsidRPr="00226E2A">
              <w:rPr>
                <w:b/>
                <w:color w:val="000000"/>
                <w:sz w:val="22"/>
                <w:szCs w:val="22"/>
                <w:lang w:val="fr-FR"/>
              </w:rPr>
              <w:t>E-mail:</w:t>
            </w:r>
            <w:proofErr w:type="gramEnd"/>
            <w:r w:rsidRPr="00226E2A">
              <w:rPr>
                <w:b/>
                <w:color w:val="000000"/>
                <w:sz w:val="22"/>
                <w:szCs w:val="22"/>
                <w:lang w:val="fr-FR"/>
              </w:rPr>
              <w:t xml:space="preserve"> </w:t>
            </w:r>
            <w:hyperlink r:id="rId9">
              <w:r w:rsidR="004107C9" w:rsidRPr="00226E2A">
                <w:rPr>
                  <w:b/>
                  <w:color w:val="0000FF"/>
                  <w:sz w:val="22"/>
                  <w:szCs w:val="22"/>
                  <w:u w:val="single"/>
                  <w:lang w:val="fr-FR"/>
                </w:rPr>
                <w:t>annecilia.alcindor@sfe-laos.org</w:t>
              </w:r>
            </w:hyperlink>
          </w:p>
          <w:p w14:paraId="7992E865" w14:textId="77777777" w:rsidR="004107C9" w:rsidRDefault="00000000">
            <w:pPr>
              <w:pBdr>
                <w:top w:val="nil"/>
                <w:left w:val="nil"/>
                <w:bottom w:val="nil"/>
                <w:right w:val="nil"/>
                <w:between w:val="nil"/>
              </w:pBdr>
              <w:spacing w:after="0" w:line="240" w:lineRule="auto"/>
              <w:jc w:val="left"/>
              <w:rPr>
                <w:rFonts w:ascii="Cambria" w:eastAsia="Cambria" w:hAnsi="Cambria" w:cs="Cambria"/>
                <w:color w:val="000000"/>
                <w:sz w:val="22"/>
                <w:szCs w:val="22"/>
              </w:rPr>
            </w:pPr>
            <w:r>
              <w:rPr>
                <w:b/>
                <w:color w:val="000000"/>
                <w:sz w:val="22"/>
                <w:szCs w:val="22"/>
              </w:rPr>
              <w:t xml:space="preserve">Website: </w:t>
            </w:r>
            <w:hyperlink r:id="rId10">
              <w:r w:rsidR="004107C9">
                <w:rPr>
                  <w:b/>
                  <w:color w:val="0000FF"/>
                  <w:sz w:val="22"/>
                  <w:szCs w:val="22"/>
                  <w:u w:val="single"/>
                </w:rPr>
                <w:t>www.sfe-laos.org</w:t>
              </w:r>
            </w:hyperlink>
            <w:r>
              <w:rPr>
                <w:b/>
                <w:color w:val="000000"/>
                <w:sz w:val="22"/>
                <w:szCs w:val="22"/>
              </w:rPr>
              <w:t xml:space="preserve">   </w:t>
            </w:r>
          </w:p>
        </w:tc>
      </w:tr>
    </w:tbl>
    <w:p w14:paraId="22672CB3" w14:textId="77777777" w:rsidR="004107C9" w:rsidRDefault="004107C9"/>
    <w:p w14:paraId="6B2A9A1A" w14:textId="77777777" w:rsidR="004107C9" w:rsidRDefault="004107C9">
      <w:pPr>
        <w:sectPr w:rsidR="004107C9">
          <w:pgSz w:w="11907" w:h="16840"/>
          <w:pgMar w:top="1440" w:right="1440" w:bottom="1440" w:left="1440" w:header="720" w:footer="567" w:gutter="0"/>
          <w:pgNumType w:start="1"/>
          <w:cols w:space="720"/>
        </w:sectPr>
      </w:pPr>
    </w:p>
    <w:p w14:paraId="5C66D7CC" w14:textId="77777777" w:rsidR="004107C9" w:rsidRDefault="00000000">
      <w:pPr>
        <w:keepNext/>
        <w:keepLines/>
        <w:pBdr>
          <w:top w:val="nil"/>
          <w:left w:val="nil"/>
          <w:bottom w:val="nil"/>
          <w:right w:val="nil"/>
          <w:between w:val="nil"/>
        </w:pBdr>
        <w:spacing w:before="240" w:after="240"/>
        <w:ind w:left="432" w:hanging="432"/>
        <w:rPr>
          <w:rFonts w:ascii="Cambria" w:eastAsia="Cambria" w:hAnsi="Cambria" w:cs="Cambria"/>
          <w:b/>
          <w:color w:val="366091"/>
          <w:sz w:val="28"/>
          <w:szCs w:val="28"/>
        </w:rPr>
      </w:pPr>
      <w:r>
        <w:rPr>
          <w:rFonts w:ascii="Cambria" w:eastAsia="Cambria" w:hAnsi="Cambria" w:cs="Cambria"/>
          <w:b/>
          <w:color w:val="366091"/>
          <w:sz w:val="28"/>
          <w:szCs w:val="28"/>
        </w:rPr>
        <w:lastRenderedPageBreak/>
        <w:t>Table of Contents</w:t>
      </w:r>
    </w:p>
    <w:sdt>
      <w:sdtPr>
        <w:id w:val="99613902"/>
        <w:docPartObj>
          <w:docPartGallery w:val="Table of Contents"/>
          <w:docPartUnique/>
        </w:docPartObj>
      </w:sdtPr>
      <w:sdtContent>
        <w:p w14:paraId="70718CCA" w14:textId="77777777" w:rsidR="004107C9" w:rsidRDefault="00000000">
          <w:pPr>
            <w:pBdr>
              <w:top w:val="nil"/>
              <w:left w:val="nil"/>
              <w:bottom w:val="nil"/>
              <w:right w:val="nil"/>
              <w:between w:val="nil"/>
            </w:pBdr>
            <w:tabs>
              <w:tab w:val="left" w:pos="440"/>
              <w:tab w:val="right" w:pos="9017"/>
            </w:tabs>
            <w:spacing w:after="100"/>
            <w:rPr>
              <w:color w:val="000000"/>
              <w:sz w:val="22"/>
              <w:szCs w:val="22"/>
            </w:rPr>
          </w:pPr>
          <w:r>
            <w:fldChar w:fldCharType="begin"/>
          </w:r>
          <w:r>
            <w:instrText xml:space="preserve"> TOC \h \u \z \t "Heading 1,1,Heading 2,2,Heading 3,3,"</w:instrText>
          </w:r>
          <w:r>
            <w:fldChar w:fldCharType="separate"/>
          </w:r>
          <w:hyperlink w:anchor="_heading=h.gjdgxs">
            <w:r w:rsidR="004107C9">
              <w:rPr>
                <w:color w:val="000000"/>
              </w:rPr>
              <w:t>1</w:t>
            </w:r>
          </w:hyperlink>
          <w:hyperlink w:anchor="_heading=h.gjdgxs">
            <w:r w:rsidR="004107C9">
              <w:rPr>
                <w:color w:val="000000"/>
                <w:sz w:val="22"/>
                <w:szCs w:val="22"/>
              </w:rPr>
              <w:tab/>
            </w:r>
          </w:hyperlink>
          <w:r>
            <w:fldChar w:fldCharType="begin"/>
          </w:r>
          <w:r>
            <w:instrText xml:space="preserve"> PAGEREF _heading=h.gjdgxs \h </w:instrText>
          </w:r>
          <w:r>
            <w:fldChar w:fldCharType="separate"/>
          </w:r>
          <w:r>
            <w:rPr>
              <w:color w:val="000000"/>
            </w:rPr>
            <w:t>General presentation</w:t>
          </w:r>
          <w:r>
            <w:rPr>
              <w:color w:val="000000"/>
            </w:rPr>
            <w:tab/>
            <w:t>2</w:t>
          </w:r>
          <w:r>
            <w:fldChar w:fldCharType="end"/>
          </w:r>
        </w:p>
        <w:p w14:paraId="4F331FDC" w14:textId="77777777" w:rsidR="004107C9" w:rsidRDefault="00000000">
          <w:pPr>
            <w:pBdr>
              <w:top w:val="nil"/>
              <w:left w:val="nil"/>
              <w:bottom w:val="nil"/>
              <w:right w:val="nil"/>
              <w:between w:val="nil"/>
            </w:pBdr>
            <w:tabs>
              <w:tab w:val="left" w:pos="880"/>
              <w:tab w:val="right" w:pos="9017"/>
            </w:tabs>
            <w:spacing w:after="100"/>
            <w:ind w:left="220"/>
            <w:rPr>
              <w:color w:val="000000"/>
              <w:sz w:val="22"/>
              <w:szCs w:val="22"/>
            </w:rPr>
          </w:pPr>
          <w:hyperlink w:anchor="_heading=h.30j0zll">
            <w:r w:rsidR="004107C9">
              <w:rPr>
                <w:color w:val="000000"/>
              </w:rPr>
              <w:t>1.1</w:t>
            </w:r>
          </w:hyperlink>
          <w:hyperlink w:anchor="_heading=h.30j0zll">
            <w:r w:rsidR="004107C9">
              <w:rPr>
                <w:color w:val="000000"/>
                <w:sz w:val="22"/>
                <w:szCs w:val="22"/>
              </w:rPr>
              <w:tab/>
            </w:r>
          </w:hyperlink>
          <w:r w:rsidR="004107C9">
            <w:fldChar w:fldCharType="begin"/>
          </w:r>
          <w:r w:rsidR="004107C9">
            <w:instrText xml:space="preserve"> PAGEREF _heading=h.30j0zll \h </w:instrText>
          </w:r>
          <w:r w:rsidR="004107C9">
            <w:fldChar w:fldCharType="separate"/>
          </w:r>
          <w:r w:rsidR="004107C9">
            <w:rPr>
              <w:color w:val="000000"/>
            </w:rPr>
            <w:t>Introduction and context of the evaluation</w:t>
          </w:r>
          <w:r w:rsidR="004107C9">
            <w:rPr>
              <w:color w:val="000000"/>
            </w:rPr>
            <w:tab/>
            <w:t>2</w:t>
          </w:r>
          <w:r w:rsidR="004107C9">
            <w:fldChar w:fldCharType="end"/>
          </w:r>
        </w:p>
        <w:p w14:paraId="775A2C23" w14:textId="77777777" w:rsidR="004107C9" w:rsidRDefault="00000000">
          <w:pPr>
            <w:pBdr>
              <w:top w:val="nil"/>
              <w:left w:val="nil"/>
              <w:bottom w:val="nil"/>
              <w:right w:val="nil"/>
              <w:between w:val="nil"/>
            </w:pBdr>
            <w:tabs>
              <w:tab w:val="left" w:pos="880"/>
              <w:tab w:val="right" w:pos="9017"/>
            </w:tabs>
            <w:spacing w:after="100"/>
            <w:ind w:left="220"/>
            <w:rPr>
              <w:color w:val="000000"/>
              <w:sz w:val="22"/>
              <w:szCs w:val="22"/>
            </w:rPr>
          </w:pPr>
          <w:hyperlink w:anchor="_heading=h.1fob9te">
            <w:r w:rsidR="004107C9">
              <w:rPr>
                <w:color w:val="000000"/>
              </w:rPr>
              <w:t>1.2</w:t>
            </w:r>
          </w:hyperlink>
          <w:hyperlink w:anchor="_heading=h.1fob9te">
            <w:r w:rsidR="004107C9">
              <w:rPr>
                <w:color w:val="000000"/>
                <w:sz w:val="22"/>
                <w:szCs w:val="22"/>
              </w:rPr>
              <w:tab/>
            </w:r>
          </w:hyperlink>
          <w:r w:rsidR="004107C9">
            <w:fldChar w:fldCharType="begin"/>
          </w:r>
          <w:r w:rsidR="004107C9">
            <w:instrText xml:space="preserve"> PAGEREF _heading=h.1fob9te \h </w:instrText>
          </w:r>
          <w:r w:rsidR="004107C9">
            <w:fldChar w:fldCharType="separate"/>
          </w:r>
          <w:r w:rsidR="004107C9">
            <w:rPr>
              <w:color w:val="000000"/>
            </w:rPr>
            <w:t>Scope of evaluation and items to evaluate</w:t>
          </w:r>
          <w:r w:rsidR="004107C9">
            <w:rPr>
              <w:color w:val="000000"/>
            </w:rPr>
            <w:tab/>
            <w:t>3</w:t>
          </w:r>
          <w:r w:rsidR="004107C9">
            <w:fldChar w:fldCharType="end"/>
          </w:r>
        </w:p>
        <w:p w14:paraId="595C2629" w14:textId="77777777" w:rsidR="004107C9" w:rsidRDefault="00000000">
          <w:pPr>
            <w:pBdr>
              <w:top w:val="nil"/>
              <w:left w:val="nil"/>
              <w:bottom w:val="nil"/>
              <w:right w:val="nil"/>
              <w:between w:val="nil"/>
            </w:pBdr>
            <w:tabs>
              <w:tab w:val="left" w:pos="440"/>
              <w:tab w:val="right" w:pos="9017"/>
            </w:tabs>
            <w:spacing w:after="100"/>
            <w:rPr>
              <w:color w:val="000000"/>
              <w:sz w:val="22"/>
              <w:szCs w:val="22"/>
            </w:rPr>
          </w:pPr>
          <w:hyperlink w:anchor="_heading=h.3znysh7">
            <w:r w:rsidR="004107C9">
              <w:rPr>
                <w:color w:val="000000"/>
              </w:rPr>
              <w:t>2</w:t>
            </w:r>
          </w:hyperlink>
          <w:hyperlink w:anchor="_heading=h.3znysh7">
            <w:r w:rsidR="004107C9">
              <w:rPr>
                <w:color w:val="000000"/>
                <w:sz w:val="22"/>
                <w:szCs w:val="22"/>
              </w:rPr>
              <w:tab/>
            </w:r>
          </w:hyperlink>
          <w:r w:rsidR="004107C9">
            <w:fldChar w:fldCharType="begin"/>
          </w:r>
          <w:r w:rsidR="004107C9">
            <w:instrText xml:space="preserve"> PAGEREF _heading=h.3znysh7 \h </w:instrText>
          </w:r>
          <w:r w:rsidR="004107C9">
            <w:fldChar w:fldCharType="separate"/>
          </w:r>
          <w:r w:rsidR="004107C9">
            <w:rPr>
              <w:color w:val="000000"/>
            </w:rPr>
            <w:t>Evaluation objectives and evaluation questions</w:t>
          </w:r>
          <w:r w:rsidR="004107C9">
            <w:rPr>
              <w:color w:val="000000"/>
            </w:rPr>
            <w:tab/>
            <w:t>4</w:t>
          </w:r>
          <w:r w:rsidR="004107C9">
            <w:fldChar w:fldCharType="end"/>
          </w:r>
        </w:p>
        <w:p w14:paraId="3F30DF04" w14:textId="77777777" w:rsidR="004107C9" w:rsidRDefault="00000000">
          <w:pPr>
            <w:pBdr>
              <w:top w:val="nil"/>
              <w:left w:val="nil"/>
              <w:bottom w:val="nil"/>
              <w:right w:val="nil"/>
              <w:between w:val="nil"/>
            </w:pBdr>
            <w:tabs>
              <w:tab w:val="left" w:pos="880"/>
              <w:tab w:val="right" w:pos="9017"/>
            </w:tabs>
            <w:spacing w:after="100"/>
            <w:ind w:left="220"/>
            <w:rPr>
              <w:color w:val="000000"/>
              <w:sz w:val="22"/>
              <w:szCs w:val="22"/>
            </w:rPr>
          </w:pPr>
          <w:hyperlink w:anchor="_heading=h.2et92p0">
            <w:r w:rsidR="004107C9">
              <w:rPr>
                <w:color w:val="000000"/>
              </w:rPr>
              <w:t>2.1</w:t>
            </w:r>
          </w:hyperlink>
          <w:hyperlink w:anchor="_heading=h.2et92p0">
            <w:r w:rsidR="004107C9">
              <w:rPr>
                <w:color w:val="000000"/>
                <w:sz w:val="22"/>
                <w:szCs w:val="22"/>
              </w:rPr>
              <w:tab/>
            </w:r>
          </w:hyperlink>
          <w:r w:rsidR="004107C9">
            <w:fldChar w:fldCharType="begin"/>
          </w:r>
          <w:r w:rsidR="004107C9">
            <w:instrText xml:space="preserve"> PAGEREF _heading=h.2et92p0 \h </w:instrText>
          </w:r>
          <w:r w:rsidR="004107C9">
            <w:fldChar w:fldCharType="separate"/>
          </w:r>
          <w:r w:rsidR="004107C9">
            <w:rPr>
              <w:color w:val="000000"/>
            </w:rPr>
            <w:t>Evaluation objectives</w:t>
          </w:r>
          <w:r w:rsidR="004107C9">
            <w:rPr>
              <w:color w:val="000000"/>
            </w:rPr>
            <w:tab/>
            <w:t>4</w:t>
          </w:r>
          <w:r w:rsidR="004107C9">
            <w:fldChar w:fldCharType="end"/>
          </w:r>
        </w:p>
        <w:p w14:paraId="50E87A6A" w14:textId="77777777" w:rsidR="004107C9" w:rsidRDefault="00000000">
          <w:pPr>
            <w:pBdr>
              <w:top w:val="nil"/>
              <w:left w:val="nil"/>
              <w:bottom w:val="nil"/>
              <w:right w:val="nil"/>
              <w:between w:val="nil"/>
            </w:pBdr>
            <w:tabs>
              <w:tab w:val="left" w:pos="880"/>
              <w:tab w:val="right" w:pos="9017"/>
            </w:tabs>
            <w:spacing w:after="100"/>
            <w:ind w:left="220"/>
            <w:rPr>
              <w:color w:val="000000"/>
              <w:sz w:val="22"/>
              <w:szCs w:val="22"/>
            </w:rPr>
          </w:pPr>
          <w:hyperlink w:anchor="_heading=h.tyjcwt">
            <w:r w:rsidR="004107C9">
              <w:rPr>
                <w:color w:val="000000"/>
              </w:rPr>
              <w:t>2.2</w:t>
            </w:r>
          </w:hyperlink>
          <w:hyperlink w:anchor="_heading=h.tyjcwt">
            <w:r w:rsidR="004107C9">
              <w:rPr>
                <w:color w:val="000000"/>
                <w:sz w:val="22"/>
                <w:szCs w:val="22"/>
              </w:rPr>
              <w:tab/>
            </w:r>
          </w:hyperlink>
          <w:r w:rsidR="004107C9">
            <w:fldChar w:fldCharType="begin"/>
          </w:r>
          <w:r w:rsidR="004107C9">
            <w:instrText xml:space="preserve"> PAGEREF _heading=h.tyjcwt \h </w:instrText>
          </w:r>
          <w:r w:rsidR="004107C9">
            <w:fldChar w:fldCharType="separate"/>
          </w:r>
          <w:r w:rsidR="004107C9">
            <w:rPr>
              <w:color w:val="000000"/>
            </w:rPr>
            <w:t>Evaluation questions</w:t>
          </w:r>
          <w:r w:rsidR="004107C9">
            <w:rPr>
              <w:color w:val="000000"/>
            </w:rPr>
            <w:tab/>
            <w:t>4</w:t>
          </w:r>
          <w:r w:rsidR="004107C9">
            <w:fldChar w:fldCharType="end"/>
          </w:r>
        </w:p>
        <w:p w14:paraId="01AD05CF" w14:textId="77777777" w:rsidR="004107C9" w:rsidRDefault="00000000">
          <w:pPr>
            <w:pBdr>
              <w:top w:val="nil"/>
              <w:left w:val="nil"/>
              <w:bottom w:val="nil"/>
              <w:right w:val="nil"/>
              <w:between w:val="nil"/>
            </w:pBdr>
            <w:tabs>
              <w:tab w:val="left" w:pos="440"/>
              <w:tab w:val="right" w:pos="9017"/>
            </w:tabs>
            <w:spacing w:after="100"/>
            <w:rPr>
              <w:color w:val="000000"/>
              <w:sz w:val="22"/>
              <w:szCs w:val="22"/>
            </w:rPr>
          </w:pPr>
          <w:hyperlink w:anchor="_heading=h.3dy6vkm">
            <w:r w:rsidR="004107C9">
              <w:rPr>
                <w:color w:val="000000"/>
              </w:rPr>
              <w:t>3</w:t>
            </w:r>
          </w:hyperlink>
          <w:hyperlink w:anchor="_heading=h.3dy6vkm">
            <w:r w:rsidR="004107C9">
              <w:rPr>
                <w:color w:val="000000"/>
                <w:sz w:val="22"/>
                <w:szCs w:val="22"/>
              </w:rPr>
              <w:tab/>
            </w:r>
          </w:hyperlink>
          <w:r w:rsidR="004107C9">
            <w:fldChar w:fldCharType="begin"/>
          </w:r>
          <w:r w:rsidR="004107C9">
            <w:instrText xml:space="preserve"> PAGEREF _heading=h.3dy6vkm \h </w:instrText>
          </w:r>
          <w:r w:rsidR="004107C9">
            <w:fldChar w:fldCharType="separate"/>
          </w:r>
          <w:r w:rsidR="004107C9">
            <w:rPr>
              <w:color w:val="000000"/>
            </w:rPr>
            <w:t>Evaluation methodology</w:t>
          </w:r>
          <w:r w:rsidR="004107C9">
            <w:rPr>
              <w:color w:val="000000"/>
            </w:rPr>
            <w:tab/>
            <w:t>6</w:t>
          </w:r>
          <w:r w:rsidR="004107C9">
            <w:fldChar w:fldCharType="end"/>
          </w:r>
        </w:p>
        <w:p w14:paraId="65C48CBF" w14:textId="77777777" w:rsidR="004107C9" w:rsidRDefault="00000000">
          <w:pPr>
            <w:pBdr>
              <w:top w:val="nil"/>
              <w:left w:val="nil"/>
              <w:bottom w:val="nil"/>
              <w:right w:val="nil"/>
              <w:between w:val="nil"/>
            </w:pBdr>
            <w:tabs>
              <w:tab w:val="left" w:pos="440"/>
              <w:tab w:val="right" w:pos="9017"/>
            </w:tabs>
            <w:spacing w:after="100"/>
            <w:rPr>
              <w:color w:val="000000"/>
              <w:sz w:val="22"/>
              <w:szCs w:val="22"/>
            </w:rPr>
          </w:pPr>
          <w:hyperlink w:anchor="_heading=h.1t3h5sf">
            <w:r w:rsidR="004107C9">
              <w:rPr>
                <w:color w:val="000000"/>
              </w:rPr>
              <w:t>4</w:t>
            </w:r>
          </w:hyperlink>
          <w:hyperlink w:anchor="_heading=h.1t3h5sf">
            <w:r w:rsidR="004107C9">
              <w:rPr>
                <w:color w:val="000000"/>
                <w:sz w:val="22"/>
                <w:szCs w:val="22"/>
              </w:rPr>
              <w:tab/>
            </w:r>
          </w:hyperlink>
          <w:r w:rsidR="004107C9">
            <w:fldChar w:fldCharType="begin"/>
          </w:r>
          <w:r w:rsidR="004107C9">
            <w:instrText xml:space="preserve"> PAGEREF _heading=h.1t3h5sf \h </w:instrText>
          </w:r>
          <w:r w:rsidR="004107C9">
            <w:fldChar w:fldCharType="separate"/>
          </w:r>
          <w:r w:rsidR="004107C9">
            <w:rPr>
              <w:color w:val="000000"/>
            </w:rPr>
            <w:t>Expected evaluation report</w:t>
          </w:r>
          <w:r w:rsidR="004107C9">
            <w:rPr>
              <w:color w:val="000000"/>
            </w:rPr>
            <w:tab/>
            <w:t>6</w:t>
          </w:r>
          <w:r w:rsidR="004107C9">
            <w:fldChar w:fldCharType="end"/>
          </w:r>
        </w:p>
        <w:p w14:paraId="40585E38" w14:textId="77777777" w:rsidR="004107C9" w:rsidRDefault="00000000">
          <w:pPr>
            <w:pBdr>
              <w:top w:val="nil"/>
              <w:left w:val="nil"/>
              <w:bottom w:val="nil"/>
              <w:right w:val="nil"/>
              <w:between w:val="nil"/>
            </w:pBdr>
            <w:tabs>
              <w:tab w:val="left" w:pos="440"/>
              <w:tab w:val="right" w:pos="9017"/>
            </w:tabs>
            <w:spacing w:after="100"/>
            <w:rPr>
              <w:color w:val="000000"/>
              <w:sz w:val="22"/>
              <w:szCs w:val="22"/>
            </w:rPr>
          </w:pPr>
          <w:hyperlink w:anchor="_heading=h.4d34og8">
            <w:r w:rsidR="004107C9">
              <w:rPr>
                <w:color w:val="000000"/>
              </w:rPr>
              <w:t>5</w:t>
            </w:r>
          </w:hyperlink>
          <w:hyperlink w:anchor="_heading=h.4d34og8">
            <w:r w:rsidR="004107C9">
              <w:rPr>
                <w:color w:val="000000"/>
                <w:sz w:val="22"/>
                <w:szCs w:val="22"/>
              </w:rPr>
              <w:tab/>
            </w:r>
          </w:hyperlink>
          <w:r w:rsidR="004107C9">
            <w:fldChar w:fldCharType="begin"/>
          </w:r>
          <w:r w:rsidR="004107C9">
            <w:instrText xml:space="preserve"> PAGEREF _heading=h.4d34og8 \h </w:instrText>
          </w:r>
          <w:r w:rsidR="004107C9">
            <w:fldChar w:fldCharType="separate"/>
          </w:r>
          <w:r w:rsidR="004107C9">
            <w:rPr>
              <w:color w:val="000000"/>
            </w:rPr>
            <w:t>Evaluation time frame &amp; duration</w:t>
          </w:r>
          <w:r w:rsidR="004107C9">
            <w:rPr>
              <w:color w:val="000000"/>
            </w:rPr>
            <w:tab/>
            <w:t>7</w:t>
          </w:r>
          <w:r w:rsidR="004107C9">
            <w:fldChar w:fldCharType="end"/>
          </w:r>
        </w:p>
        <w:p w14:paraId="19236B3B" w14:textId="77777777" w:rsidR="004107C9" w:rsidRDefault="00000000">
          <w:pPr>
            <w:pBdr>
              <w:top w:val="nil"/>
              <w:left w:val="nil"/>
              <w:bottom w:val="nil"/>
              <w:right w:val="nil"/>
              <w:between w:val="nil"/>
            </w:pBdr>
            <w:tabs>
              <w:tab w:val="left" w:pos="440"/>
              <w:tab w:val="right" w:pos="9017"/>
            </w:tabs>
            <w:spacing w:after="100"/>
            <w:rPr>
              <w:color w:val="000000"/>
              <w:sz w:val="22"/>
              <w:szCs w:val="22"/>
            </w:rPr>
          </w:pPr>
          <w:hyperlink w:anchor="_heading=h.2s8eyo1">
            <w:r w:rsidR="004107C9">
              <w:rPr>
                <w:color w:val="000000"/>
              </w:rPr>
              <w:t>6</w:t>
            </w:r>
          </w:hyperlink>
          <w:hyperlink w:anchor="_heading=h.2s8eyo1">
            <w:r w:rsidR="004107C9">
              <w:rPr>
                <w:color w:val="000000"/>
                <w:sz w:val="22"/>
                <w:szCs w:val="22"/>
              </w:rPr>
              <w:tab/>
            </w:r>
          </w:hyperlink>
          <w:r w:rsidR="004107C9">
            <w:fldChar w:fldCharType="begin"/>
          </w:r>
          <w:r w:rsidR="004107C9">
            <w:instrText xml:space="preserve"> PAGEREF _heading=h.2s8eyo1 \h </w:instrText>
          </w:r>
          <w:r w:rsidR="004107C9">
            <w:fldChar w:fldCharType="separate"/>
          </w:r>
          <w:r w:rsidR="004107C9">
            <w:rPr>
              <w:color w:val="000000"/>
            </w:rPr>
            <w:t>Evaluation fees and other costs</w:t>
          </w:r>
          <w:r w:rsidR="004107C9">
            <w:rPr>
              <w:color w:val="000000"/>
            </w:rPr>
            <w:tab/>
            <w:t>7</w:t>
          </w:r>
          <w:r w:rsidR="004107C9">
            <w:fldChar w:fldCharType="end"/>
          </w:r>
        </w:p>
        <w:p w14:paraId="7ED56496" w14:textId="77777777" w:rsidR="004107C9" w:rsidRDefault="00000000">
          <w:pPr>
            <w:pBdr>
              <w:top w:val="nil"/>
              <w:left w:val="nil"/>
              <w:bottom w:val="nil"/>
              <w:right w:val="nil"/>
              <w:between w:val="nil"/>
            </w:pBdr>
            <w:tabs>
              <w:tab w:val="left" w:pos="440"/>
              <w:tab w:val="right" w:pos="9017"/>
            </w:tabs>
            <w:spacing w:after="100"/>
            <w:rPr>
              <w:color w:val="000000"/>
              <w:sz w:val="22"/>
              <w:szCs w:val="22"/>
            </w:rPr>
          </w:pPr>
          <w:hyperlink w:anchor="_heading=h.17dp8vu">
            <w:r w:rsidR="004107C9">
              <w:rPr>
                <w:color w:val="000000"/>
              </w:rPr>
              <w:t>7</w:t>
            </w:r>
          </w:hyperlink>
          <w:hyperlink w:anchor="_heading=h.17dp8vu">
            <w:r w:rsidR="004107C9">
              <w:rPr>
                <w:color w:val="000000"/>
                <w:sz w:val="22"/>
                <w:szCs w:val="22"/>
              </w:rPr>
              <w:tab/>
            </w:r>
          </w:hyperlink>
          <w:r w:rsidR="004107C9">
            <w:fldChar w:fldCharType="begin"/>
          </w:r>
          <w:r w:rsidR="004107C9">
            <w:instrText xml:space="preserve"> PAGEREF _heading=h.17dp8vu \h </w:instrText>
          </w:r>
          <w:r w:rsidR="004107C9">
            <w:fldChar w:fldCharType="separate"/>
          </w:r>
          <w:r w:rsidR="004107C9">
            <w:rPr>
              <w:color w:val="000000"/>
            </w:rPr>
            <w:t>Evaluator skills</w:t>
          </w:r>
          <w:r w:rsidR="004107C9">
            <w:rPr>
              <w:color w:val="000000"/>
            </w:rPr>
            <w:tab/>
            <w:t>7</w:t>
          </w:r>
          <w:r w:rsidR="004107C9">
            <w:fldChar w:fldCharType="end"/>
          </w:r>
        </w:p>
        <w:p w14:paraId="5B80CA7F" w14:textId="77777777" w:rsidR="004107C9" w:rsidRDefault="00000000">
          <w:pPr>
            <w:pBdr>
              <w:top w:val="nil"/>
              <w:left w:val="nil"/>
              <w:bottom w:val="nil"/>
              <w:right w:val="nil"/>
              <w:between w:val="nil"/>
            </w:pBdr>
            <w:tabs>
              <w:tab w:val="left" w:pos="440"/>
              <w:tab w:val="right" w:pos="9017"/>
            </w:tabs>
            <w:spacing w:after="100"/>
            <w:rPr>
              <w:color w:val="000000"/>
              <w:sz w:val="22"/>
              <w:szCs w:val="22"/>
            </w:rPr>
          </w:pPr>
          <w:hyperlink w:anchor="_heading=h.3rdcrjn">
            <w:r w:rsidR="004107C9">
              <w:rPr>
                <w:color w:val="000000"/>
              </w:rPr>
              <w:t>8</w:t>
            </w:r>
          </w:hyperlink>
          <w:hyperlink w:anchor="_heading=h.3rdcrjn">
            <w:r w:rsidR="004107C9">
              <w:rPr>
                <w:color w:val="000000"/>
                <w:sz w:val="22"/>
                <w:szCs w:val="22"/>
              </w:rPr>
              <w:tab/>
            </w:r>
          </w:hyperlink>
          <w:r w:rsidR="004107C9">
            <w:fldChar w:fldCharType="begin"/>
          </w:r>
          <w:r w:rsidR="004107C9">
            <w:instrText xml:space="preserve"> PAGEREF _heading=h.3rdcrjn \h </w:instrText>
          </w:r>
          <w:r w:rsidR="004107C9">
            <w:fldChar w:fldCharType="separate"/>
          </w:r>
          <w:r w:rsidR="004107C9">
            <w:rPr>
              <w:color w:val="000000"/>
            </w:rPr>
            <w:t>Evaluator Selection</w:t>
          </w:r>
          <w:r w:rsidR="004107C9">
            <w:rPr>
              <w:color w:val="000000"/>
            </w:rPr>
            <w:tab/>
            <w:t>8</w:t>
          </w:r>
          <w:r w:rsidR="004107C9">
            <w:fldChar w:fldCharType="end"/>
          </w:r>
        </w:p>
        <w:p w14:paraId="76E55BA6" w14:textId="57256D56" w:rsidR="004107C9" w:rsidRDefault="00000000">
          <w:r>
            <w:fldChar w:fldCharType="end"/>
          </w:r>
        </w:p>
      </w:sdtContent>
    </w:sdt>
    <w:p w14:paraId="57F9F6A0" w14:textId="77777777" w:rsidR="004107C9" w:rsidRDefault="004107C9">
      <w:pPr>
        <w:sectPr w:rsidR="004107C9">
          <w:headerReference w:type="default" r:id="rId11"/>
          <w:footerReference w:type="default" r:id="rId12"/>
          <w:pgSz w:w="11907" w:h="16840"/>
          <w:pgMar w:top="1440" w:right="1440" w:bottom="1440" w:left="1440" w:header="567" w:footer="567" w:gutter="0"/>
          <w:pgNumType w:start="1"/>
          <w:cols w:space="720"/>
        </w:sectPr>
      </w:pPr>
    </w:p>
    <w:p w14:paraId="2B7733C4" w14:textId="77777777" w:rsidR="004107C9" w:rsidRDefault="00000000">
      <w:pPr>
        <w:pStyle w:val="Heading1"/>
        <w:numPr>
          <w:ilvl w:val="0"/>
          <w:numId w:val="6"/>
        </w:numPr>
      </w:pPr>
      <w:bookmarkStart w:id="0" w:name="_heading=h.gjdgxs" w:colFirst="0" w:colLast="0"/>
      <w:bookmarkEnd w:id="0"/>
      <w:r>
        <w:lastRenderedPageBreak/>
        <w:t xml:space="preserve">General presentation </w:t>
      </w:r>
    </w:p>
    <w:p w14:paraId="17099F4D" w14:textId="77777777" w:rsidR="004107C9" w:rsidRDefault="00000000">
      <w:pPr>
        <w:pStyle w:val="Heading2"/>
        <w:numPr>
          <w:ilvl w:val="1"/>
          <w:numId w:val="6"/>
        </w:numPr>
      </w:pPr>
      <w:bookmarkStart w:id="1" w:name="_heading=h.30j0zll" w:colFirst="0" w:colLast="0"/>
      <w:bookmarkEnd w:id="1"/>
      <w:r>
        <w:t xml:space="preserve">Introduction and context of the evaluation </w:t>
      </w:r>
    </w:p>
    <w:p w14:paraId="6731102E" w14:textId="77777777" w:rsidR="004107C9" w:rsidRDefault="00000000">
      <w:r>
        <w:t xml:space="preserve">Service </w:t>
      </w:r>
      <w:proofErr w:type="spellStart"/>
      <w:r>
        <w:t>Fraternel</w:t>
      </w:r>
      <w:proofErr w:type="spellEnd"/>
      <w:r>
        <w:t xml:space="preserve"> </w:t>
      </w:r>
      <w:proofErr w:type="spellStart"/>
      <w:r>
        <w:t>d’Entraide</w:t>
      </w:r>
      <w:proofErr w:type="spellEnd"/>
      <w:r>
        <w:t xml:space="preserve"> (SFE) is a French nongovernmental organization (NGO), carrying out development projects in Lao PDR since 1998 in the field of medical cooperation and rural development. SFE works among the poorest populations, very often living in remote areas in Laos, in order to reduce their economic and social vulnerabilities and improve their living conditions.</w:t>
      </w:r>
    </w:p>
    <w:p w14:paraId="6046B24A" w14:textId="77777777" w:rsidR="004107C9" w:rsidRDefault="00000000">
      <w:r>
        <w:t xml:space="preserve">Since 2009, SFE has been supporting the implementation of the Lao National Tuberculosis Program in </w:t>
      </w:r>
      <w:proofErr w:type="spellStart"/>
      <w:r>
        <w:t>Sekong</w:t>
      </w:r>
      <w:proofErr w:type="spellEnd"/>
      <w:r>
        <w:t xml:space="preserve"> Province to improve the detection and diagnosis of tuberculosis. During the implementation of this project, the close collaboration of SFE with the medical institutions and medical staff highlighted important medical needs. The shortage of qualified medical staff was one of the most important issues raised in the discussions with the direction of the Provincial Hospital and the Health Department of </w:t>
      </w:r>
      <w:proofErr w:type="spellStart"/>
      <w:r>
        <w:t>Sekong</w:t>
      </w:r>
      <w:proofErr w:type="spellEnd"/>
      <w:r>
        <w:t xml:space="preserve"> Province. Therefore, the local authorities suggested SFE to extend its support to the development and improvement of the health care system in general. </w:t>
      </w:r>
    </w:p>
    <w:p w14:paraId="1332AB36" w14:textId="77777777" w:rsidR="004107C9" w:rsidRDefault="0066436A">
      <w:r w:rsidRPr="0066436A">
        <w:t>Drawing on over a decade of experience in medical development within</w:t>
      </w:r>
      <w:r>
        <w:t xml:space="preserve"> Attapeu and Luang </w:t>
      </w:r>
      <w:proofErr w:type="spellStart"/>
      <w:r>
        <w:t>Namtha</w:t>
      </w:r>
      <w:proofErr w:type="spellEnd"/>
      <w:r>
        <w:t xml:space="preserve"> Provinces, SFE </w:t>
      </w:r>
      <w:r w:rsidRPr="0066436A">
        <w:t>initiated a</w:t>
      </w:r>
      <w:r>
        <w:t xml:space="preserve"> medical project in </w:t>
      </w:r>
      <w:proofErr w:type="spellStart"/>
      <w:r>
        <w:t>Sekong</w:t>
      </w:r>
      <w:proofErr w:type="spellEnd"/>
      <w:r>
        <w:t xml:space="preserve"> Province with the aim to strengthen the local healthcare services. It was designed based on the assessment of the medical performance of the Provincial and District hospitals and Health Centers and on consultations with the health authorities. The project started in October 2014 for a period of 3 years. After completing the first phase of the project and based on the request of the local partners, it was decided to conduct a second phase from 2018 to 2020, then a third phase from 2021 to 2023.</w:t>
      </w:r>
    </w:p>
    <w:p w14:paraId="19DEE06E" w14:textId="77777777" w:rsidR="00EC1A7C" w:rsidRDefault="00EC1A7C">
      <w:r w:rsidRPr="00EC1A7C">
        <w:t>A key achievement of th</w:t>
      </w:r>
      <w:r w:rsidR="00F25F8A">
        <w:t>e</w:t>
      </w:r>
      <w:r>
        <w:t xml:space="preserve"> third p</w:t>
      </w:r>
      <w:r w:rsidRPr="00EC1A7C">
        <w:t xml:space="preserve">hase was the co-development with </w:t>
      </w:r>
      <w:r>
        <w:t>local</w:t>
      </w:r>
      <w:r w:rsidRPr="00EC1A7C">
        <w:t xml:space="preserve"> partners of the "Quality Standards of Partnership" tool. This instrument—designed to assess the health of the NGO-state relationship across seven pillars—is currently undergoing field testing.</w:t>
      </w:r>
    </w:p>
    <w:p w14:paraId="16549D14" w14:textId="77777777" w:rsidR="00F25F8A" w:rsidRDefault="00000000" w:rsidP="00F25F8A">
      <w:r w:rsidRPr="00EE3E42">
        <w:t xml:space="preserve">The </w:t>
      </w:r>
      <w:r w:rsidR="00EE3E42" w:rsidRPr="00EE3E42">
        <w:rPr>
          <w:rFonts w:asciiTheme="minorHAnsi" w:hAnsiTheme="minorHAnsi" w:cstheme="minorHAnsi"/>
          <w:sz w:val="22"/>
          <w:szCs w:val="22"/>
          <w:lang w:eastAsia="en-GB"/>
        </w:rPr>
        <w:t>Health Services Strengthening and Community Participatory Development Project</w:t>
      </w:r>
      <w:r w:rsidRPr="00EE3E42">
        <w:t xml:space="preserve"> (</w:t>
      </w:r>
      <w:r w:rsidR="00EE3E42" w:rsidRPr="00EE3E42">
        <w:t>HSCD</w:t>
      </w:r>
      <w:r w:rsidRPr="00EE3E42">
        <w:t xml:space="preserve">) takes place in the province of </w:t>
      </w:r>
      <w:proofErr w:type="spellStart"/>
      <w:r w:rsidRPr="00350663">
        <w:t>Sekong</w:t>
      </w:r>
      <w:proofErr w:type="spellEnd"/>
      <w:r w:rsidRPr="00350663">
        <w:t>, to contribute ensuring healthy lives and promote well-being for all at all ages. This</w:t>
      </w:r>
      <w:r w:rsidR="00F25F8A">
        <w:t xml:space="preserve"> </w:t>
      </w:r>
      <w:r w:rsidRPr="00350663">
        <w:t>p</w:t>
      </w:r>
      <w:r w:rsidRPr="0092564D">
        <w:t>hase (202</w:t>
      </w:r>
      <w:r w:rsidR="00EE3E42" w:rsidRPr="0092564D">
        <w:t>4</w:t>
      </w:r>
      <w:r w:rsidRPr="0092564D">
        <w:t>-202</w:t>
      </w:r>
      <w:r w:rsidR="00EE3E42" w:rsidRPr="0092564D">
        <w:t>7</w:t>
      </w:r>
      <w:r w:rsidRPr="0092564D">
        <w:t xml:space="preserve">) </w:t>
      </w:r>
      <w:r w:rsidR="00F25F8A" w:rsidRPr="00F25F8A">
        <w:t>aligns directly with national health planning frameworks and the specific strategic priorities of the Provincial Health Department (PHD). Its primary objectives include supporting hospital staff training, improving maternal and child health, and advancing water, sanitation, and hygiene (WASH) initiatives at the village level. While recent years have seen measurable progress in the quality of care, challenges persist—including service gaps and a recent decline in the utilization of health facilities in certain sectors.</w:t>
      </w:r>
    </w:p>
    <w:p w14:paraId="471AB5D2" w14:textId="07864800" w:rsidR="00EC1A7C" w:rsidRDefault="00EC1A7C">
      <w:r w:rsidRPr="00EC1A7C">
        <w:lastRenderedPageBreak/>
        <w:t>Th</w:t>
      </w:r>
      <w:r>
        <w:t>e HSCD project</w:t>
      </w:r>
      <w:r w:rsidRPr="00EC1A7C">
        <w:t xml:space="preserve"> marks a significant pivot toward consolidation and long-term institutional sustainability. The project employs a holistic, system-wide approach that emphasizes the systematic transfer of skills to the Provincial Health Department, clinical staff, and village health volunteers. Distinguishing itself from previous iterations, this phase prioritizes a phased exit strategy designed to ensure local ownership and institutional autonomy. Concurrently, the intervention targets the province’s most underserved and remote areas through a renewed focus on community-level engagement. This includes a holistic youth </w:t>
      </w:r>
      <w:r w:rsidR="004713F9">
        <w:t xml:space="preserve">program </w:t>
      </w:r>
      <w:r w:rsidRPr="00EC1A7C">
        <w:t>that integrates health, education, and life-skills development, alongside the formalization of cross-sectoral partnerships with the education sector and the Women’s Union. Finally, the project continues to deepen its commitment to social inclusion</w:t>
      </w:r>
      <w:r>
        <w:t xml:space="preserve"> and behavior change</w:t>
      </w:r>
      <w:r w:rsidRPr="00EC1A7C">
        <w:t xml:space="preserve"> by u</w:t>
      </w:r>
      <w:r>
        <w:t>s</w:t>
      </w:r>
      <w:r w:rsidRPr="00EC1A7C">
        <w:t xml:space="preserve">ing the </w:t>
      </w:r>
      <w:hyperlink r:id="rId13" w:history="1">
        <w:r w:rsidRPr="0063039D">
          <w:rPr>
            <w:rStyle w:val="Hyperlink"/>
          </w:rPr>
          <w:t>RANAS</w:t>
        </w:r>
      </w:hyperlink>
      <w:r>
        <w:t xml:space="preserve"> </w:t>
      </w:r>
      <w:r w:rsidRPr="00EC1A7C">
        <w:t xml:space="preserve">approach to identify and dismantle barriers faced by </w:t>
      </w:r>
      <w:r>
        <w:t>villagers</w:t>
      </w:r>
      <w:r w:rsidRPr="00EC1A7C">
        <w:t>.</w:t>
      </w:r>
      <w:r>
        <w:t xml:space="preserve"> </w:t>
      </w:r>
    </w:p>
    <w:p w14:paraId="66BE23E9" w14:textId="77777777" w:rsidR="004107C9" w:rsidRPr="00226E2A" w:rsidRDefault="00F25F8A">
      <w:r w:rsidRPr="00F25F8A">
        <w:t>The primary target groups for the project remain the provincial medical staff, who act as active implementers, and the rural, underserved populations who depend on these public health systems.</w:t>
      </w:r>
    </w:p>
    <w:p w14:paraId="27748DB1" w14:textId="77777777" w:rsidR="004107C9" w:rsidRPr="0092564D" w:rsidRDefault="00000000">
      <w:r w:rsidRPr="00BE1019">
        <w:t xml:space="preserve">The project team is made of </w:t>
      </w:r>
      <w:r w:rsidR="00226E2A" w:rsidRPr="00BE1019">
        <w:t>8</w:t>
      </w:r>
      <w:r w:rsidRPr="00BE1019">
        <w:t xml:space="preserve"> local staff (a project manager, a WASH technician, a community facilitator, </w:t>
      </w:r>
      <w:r w:rsidR="00226E2A" w:rsidRPr="00BE1019">
        <w:t xml:space="preserve">a nurse assistant, an administrative assistant, </w:t>
      </w:r>
      <w:r w:rsidRPr="00BE1019">
        <w:t xml:space="preserve">an accountant, a driver and a part time office cleaner) and one foreign nurse advisor who joined the team for the last </w:t>
      </w:r>
      <w:r w:rsidR="00226E2A" w:rsidRPr="00BE1019">
        <w:t>four</w:t>
      </w:r>
      <w:r w:rsidRPr="00BE1019">
        <w:t xml:space="preserve"> years. The stakeholders are the provincial department of health of </w:t>
      </w:r>
      <w:proofErr w:type="spellStart"/>
      <w:r w:rsidRPr="00BE1019">
        <w:t>Sekong</w:t>
      </w:r>
      <w:proofErr w:type="spellEnd"/>
      <w:r w:rsidRPr="00BE1019">
        <w:t xml:space="preserve">, the health offices of the 4 districts of the province, the direction and medical staff of the provincial and district hospitals, the medical staff of the 4 partner health </w:t>
      </w:r>
      <w:proofErr w:type="spellStart"/>
      <w:r w:rsidRPr="0007445E">
        <w:t>centres</w:t>
      </w:r>
      <w:proofErr w:type="spellEnd"/>
      <w:r w:rsidR="00BE1019" w:rsidRPr="0007445E">
        <w:t xml:space="preserve">, the provincial department of education and sport of </w:t>
      </w:r>
      <w:proofErr w:type="spellStart"/>
      <w:r w:rsidR="00BE1019" w:rsidRPr="0007445E">
        <w:t>Sekong</w:t>
      </w:r>
      <w:proofErr w:type="spellEnd"/>
      <w:r w:rsidR="00BE1019" w:rsidRPr="0007445E">
        <w:t>,</w:t>
      </w:r>
      <w:r w:rsidR="008F28AB" w:rsidRPr="0007445E">
        <w:t xml:space="preserve"> 2 district office of informal education,</w:t>
      </w:r>
      <w:r w:rsidR="00BE1019" w:rsidRPr="0007445E">
        <w:t xml:space="preserve"> the Provincial </w:t>
      </w:r>
      <w:r w:rsidR="0043744C" w:rsidRPr="0007445E">
        <w:t xml:space="preserve">and District </w:t>
      </w:r>
      <w:r w:rsidR="00BE1019" w:rsidRPr="0007445E">
        <w:t xml:space="preserve">Lao Women Union </w:t>
      </w:r>
      <w:r w:rsidRPr="0007445E">
        <w:t xml:space="preserve">and the population of the </w:t>
      </w:r>
      <w:r w:rsidR="00BE1019" w:rsidRPr="0007445E">
        <w:t>8</w:t>
      </w:r>
      <w:r w:rsidRPr="0007445E">
        <w:t xml:space="preserve"> tar</w:t>
      </w:r>
      <w:r w:rsidRPr="00BE1019">
        <w:t xml:space="preserve">get villages. The operational responsibilities of the project belong to the Lao partner: the provincial department of health. Expertise as well as the knowledge </w:t>
      </w:r>
      <w:r w:rsidRPr="0092564D">
        <w:t>transfer responsibilities are passed on to government authorities by SFE experts.</w:t>
      </w:r>
    </w:p>
    <w:p w14:paraId="3D6C964B" w14:textId="77777777" w:rsidR="004107C9" w:rsidRPr="00BE1019" w:rsidRDefault="00000000">
      <w:r w:rsidRPr="0092564D">
        <w:t>Internal monitoring of the project is done day to day by the Project Manager</w:t>
      </w:r>
      <w:r w:rsidR="0092564D" w:rsidRPr="0092564D">
        <w:t xml:space="preserve"> and</w:t>
      </w:r>
      <w:r w:rsidRPr="0092564D">
        <w:t xml:space="preserve"> the nurse advisor. In</w:t>
      </w:r>
      <w:r w:rsidRPr="00BE1019">
        <w:t xml:space="preserve"> addition to this, occasional monitoring of the knowledge and skills acquired by the nurses, doctors and midwives is done before and after training through questionnaires.</w:t>
      </w:r>
    </w:p>
    <w:p w14:paraId="09CE90AB" w14:textId="77777777" w:rsidR="004107C9" w:rsidRPr="00350663" w:rsidRDefault="00000000">
      <w:r w:rsidRPr="00BE1019">
        <w:t xml:space="preserve">An external monitoring of the project is carried out according to the MoU signed with the Lao government by the Implementation and Management Committee (IMC) which meets with the project </w:t>
      </w:r>
      <w:r w:rsidRPr="00350663">
        <w:t>management 3 to 4 times a year.</w:t>
      </w:r>
    </w:p>
    <w:p w14:paraId="4C487199" w14:textId="5FAE8745" w:rsidR="004107C9" w:rsidRDefault="00000000">
      <w:r w:rsidRPr="00350663">
        <w:t>This external final evaluation was planned since the</w:t>
      </w:r>
      <w:r w:rsidRPr="00BE1019">
        <w:t xml:space="preserve"> beginning of the project to have an independent, impartial and credible analysis of the project intervention and its results. </w:t>
      </w:r>
      <w:r w:rsidR="0011750E" w:rsidRPr="0078430A">
        <w:t>This evaluation will serve both an accountability function</w:t>
      </w:r>
      <w:r w:rsidR="0011750E">
        <w:t xml:space="preserve"> to donors and partners</w:t>
      </w:r>
      <w:r w:rsidR="0011750E" w:rsidRPr="0078430A">
        <w:t xml:space="preserve"> and a strategic learning function, with a strong emphasis on informing the design of the next project phase</w:t>
      </w:r>
      <w:r w:rsidR="0011750E">
        <w:t xml:space="preserve"> </w:t>
      </w:r>
      <w:r w:rsidR="0011750E">
        <w:lastRenderedPageBreak/>
        <w:t>(2027-2030)</w:t>
      </w:r>
      <w:r w:rsidR="0011750E" w:rsidRPr="0078430A">
        <w:t xml:space="preserve"> and assessing the readiness of local stakeholders to sustain project achievements</w:t>
      </w:r>
      <w:r w:rsidR="0011750E">
        <w:t xml:space="preserve">. </w:t>
      </w:r>
      <w:r w:rsidR="00F25F8A">
        <w:t>It</w:t>
      </w:r>
      <w:r w:rsidR="00F25F8A" w:rsidRPr="00F25F8A">
        <w:t xml:space="preserve"> comes at a critical juncture, serving both as an assessment of progress and as a guiding framework for the strategic transition required for the next</w:t>
      </w:r>
      <w:r w:rsidR="004713F9">
        <w:t xml:space="preserve"> phase</w:t>
      </w:r>
      <w:r w:rsidR="00F25F8A" w:rsidRPr="00BE1019">
        <w:t>.</w:t>
      </w:r>
      <w:r w:rsidR="0011750E">
        <w:t xml:space="preserve"> </w:t>
      </w:r>
    </w:p>
    <w:p w14:paraId="123AD912" w14:textId="77777777" w:rsidR="0022790D" w:rsidRPr="00226E2A" w:rsidRDefault="0022790D">
      <w:pPr>
        <w:rPr>
          <w:highlight w:val="yellow"/>
        </w:rPr>
      </w:pPr>
    </w:p>
    <w:p w14:paraId="76A63CE3" w14:textId="41F0E53A" w:rsidR="004107C9" w:rsidRPr="00BE1019" w:rsidRDefault="00000000">
      <w:pPr>
        <w:pStyle w:val="Heading2"/>
        <w:numPr>
          <w:ilvl w:val="1"/>
          <w:numId w:val="6"/>
        </w:numPr>
      </w:pPr>
      <w:bookmarkStart w:id="2" w:name="_heading=h.1fob9te" w:colFirst="0" w:colLast="0"/>
      <w:bookmarkEnd w:id="2"/>
      <w:r w:rsidRPr="00BE1019">
        <w:t>Scope of evaluation and items to</w:t>
      </w:r>
      <w:r w:rsidR="004713F9">
        <w:t xml:space="preserve"> evaluate</w:t>
      </w:r>
      <w:r w:rsidRPr="00BE1019">
        <w:t xml:space="preserve"> </w:t>
      </w:r>
    </w:p>
    <w:p w14:paraId="5893FCCA" w14:textId="47DCCED6" w:rsidR="004713F9" w:rsidRDefault="004713F9" w:rsidP="004713F9">
      <w:pPr>
        <w:pStyle w:val="CommentText"/>
        <w:rPr>
          <w:sz w:val="24"/>
          <w:szCs w:val="24"/>
        </w:rPr>
      </w:pPr>
      <w:r w:rsidRPr="004713F9">
        <w:rPr>
          <w:sz w:val="24"/>
          <w:szCs w:val="24"/>
        </w:rPr>
        <w:t xml:space="preserve">The project aims to drive meaningful change through the following key areas, that are expected to </w:t>
      </w:r>
      <w:r>
        <w:rPr>
          <w:sz w:val="24"/>
          <w:szCs w:val="24"/>
        </w:rPr>
        <w:t>contribute to improved health outcomes and sustainability</w:t>
      </w:r>
      <w:r w:rsidRPr="004713F9">
        <w:rPr>
          <w:sz w:val="24"/>
          <w:szCs w:val="24"/>
        </w:rPr>
        <w:t>:</w:t>
      </w:r>
    </w:p>
    <w:p w14:paraId="1E9DDF46" w14:textId="46D44626" w:rsidR="004713F9" w:rsidRPr="004713F9" w:rsidRDefault="004713F9" w:rsidP="004713F9">
      <w:pPr>
        <w:pStyle w:val="CommentText"/>
        <w:rPr>
          <w:sz w:val="24"/>
          <w:szCs w:val="24"/>
        </w:rPr>
      </w:pPr>
      <w:r w:rsidRPr="004713F9">
        <w:rPr>
          <w:sz w:val="24"/>
          <w:szCs w:val="24"/>
        </w:rPr>
        <w:t>1. Improved health worker capacity,</w:t>
      </w:r>
    </w:p>
    <w:p w14:paraId="298B4105" w14:textId="77777777" w:rsidR="004713F9" w:rsidRPr="004713F9" w:rsidRDefault="004713F9" w:rsidP="004713F9">
      <w:pPr>
        <w:pStyle w:val="CommentText"/>
        <w:rPr>
          <w:sz w:val="24"/>
          <w:szCs w:val="24"/>
        </w:rPr>
      </w:pPr>
      <w:r w:rsidRPr="004713F9">
        <w:rPr>
          <w:sz w:val="24"/>
          <w:szCs w:val="24"/>
        </w:rPr>
        <w:t>2.  Improved community health behaviors,</w:t>
      </w:r>
    </w:p>
    <w:p w14:paraId="5E4A2652" w14:textId="77777777" w:rsidR="004713F9" w:rsidRPr="004713F9" w:rsidRDefault="004713F9" w:rsidP="004713F9">
      <w:pPr>
        <w:pStyle w:val="CommentText"/>
        <w:rPr>
          <w:sz w:val="24"/>
          <w:szCs w:val="24"/>
        </w:rPr>
      </w:pPr>
      <w:r w:rsidRPr="004713F9">
        <w:rPr>
          <w:sz w:val="24"/>
          <w:szCs w:val="24"/>
        </w:rPr>
        <w:t>3. Youth empowerment,</w:t>
      </w:r>
    </w:p>
    <w:p w14:paraId="5DACF8E5" w14:textId="0A4AF759" w:rsidR="004713F9" w:rsidRPr="004713F9" w:rsidRDefault="004713F9" w:rsidP="004713F9">
      <w:pPr>
        <w:pStyle w:val="CommentText"/>
        <w:rPr>
          <w:sz w:val="24"/>
          <w:szCs w:val="24"/>
        </w:rPr>
      </w:pPr>
      <w:r w:rsidRPr="004713F9">
        <w:rPr>
          <w:sz w:val="24"/>
          <w:szCs w:val="24"/>
        </w:rPr>
        <w:t>4.  Cross-sector collaboration</w:t>
      </w:r>
      <w:r>
        <w:rPr>
          <w:sz w:val="24"/>
          <w:szCs w:val="24"/>
        </w:rPr>
        <w:t>.</w:t>
      </w:r>
    </w:p>
    <w:p w14:paraId="627AB6E4" w14:textId="6705D744" w:rsidR="004107C9" w:rsidRPr="00161145" w:rsidRDefault="00000000">
      <w:r w:rsidRPr="00BE1019">
        <w:t xml:space="preserve">The intervention and actions of this project must be evaluated according to the project </w:t>
      </w:r>
      <w:r w:rsidRPr="00161145">
        <w:t>documents:</w:t>
      </w:r>
    </w:p>
    <w:p w14:paraId="18C72E5C" w14:textId="77777777" w:rsidR="004107C9" w:rsidRPr="009603E4" w:rsidRDefault="00000000">
      <w:r w:rsidRPr="00161145">
        <w:rPr>
          <w:b/>
        </w:rPr>
        <w:t>Outcome:</w:t>
      </w:r>
      <w:r w:rsidRPr="00161145">
        <w:t xml:space="preserve"> </w:t>
      </w:r>
      <w:r w:rsidR="00161145" w:rsidRPr="00161145">
        <w:t xml:space="preserve">Health of rural communities and primary health care services are improved in 2 district hospitals, 4 </w:t>
      </w:r>
      <w:r w:rsidR="00161145" w:rsidRPr="009603E4">
        <w:t xml:space="preserve">Health </w:t>
      </w:r>
      <w:proofErr w:type="spellStart"/>
      <w:r w:rsidR="00161145" w:rsidRPr="009603E4">
        <w:t>centres</w:t>
      </w:r>
      <w:proofErr w:type="spellEnd"/>
      <w:r w:rsidR="00161145" w:rsidRPr="009603E4">
        <w:t xml:space="preserve"> and 8 villages of </w:t>
      </w:r>
      <w:proofErr w:type="spellStart"/>
      <w:r w:rsidR="00161145" w:rsidRPr="009603E4">
        <w:t>Sekong</w:t>
      </w:r>
      <w:proofErr w:type="spellEnd"/>
      <w:r w:rsidR="00161145" w:rsidRPr="009603E4">
        <w:t xml:space="preserve"> province.</w:t>
      </w:r>
    </w:p>
    <w:p w14:paraId="2C4A379F" w14:textId="77777777" w:rsidR="004107C9" w:rsidRPr="009603E4" w:rsidRDefault="00000000">
      <w:pPr>
        <w:rPr>
          <w:b/>
        </w:rPr>
      </w:pPr>
      <w:r w:rsidRPr="009603E4">
        <w:rPr>
          <w:b/>
        </w:rPr>
        <w:t>Expected output:</w:t>
      </w:r>
    </w:p>
    <w:p w14:paraId="36448B14" w14:textId="77777777" w:rsidR="004107C9" w:rsidRPr="009603E4" w:rsidRDefault="00161145">
      <w:pPr>
        <w:numPr>
          <w:ilvl w:val="0"/>
          <w:numId w:val="2"/>
        </w:numPr>
        <w:pBdr>
          <w:top w:val="nil"/>
          <w:left w:val="nil"/>
          <w:bottom w:val="nil"/>
          <w:right w:val="nil"/>
          <w:between w:val="nil"/>
        </w:pBdr>
        <w:spacing w:after="0"/>
        <w:ind w:left="714" w:hanging="357"/>
        <w:rPr>
          <w:color w:val="000000"/>
        </w:rPr>
      </w:pPr>
      <w:r w:rsidRPr="009603E4">
        <w:rPr>
          <w:color w:val="000000"/>
        </w:rPr>
        <w:t>Knowledge and capacity of the medical staff as well as the management system are improved in the partner health facilities.</w:t>
      </w:r>
    </w:p>
    <w:p w14:paraId="7E986091" w14:textId="77777777" w:rsidR="004107C9" w:rsidRPr="009603E4" w:rsidRDefault="00161145">
      <w:pPr>
        <w:numPr>
          <w:ilvl w:val="0"/>
          <w:numId w:val="2"/>
        </w:numPr>
        <w:pBdr>
          <w:top w:val="nil"/>
          <w:left w:val="nil"/>
          <w:bottom w:val="nil"/>
          <w:right w:val="nil"/>
          <w:between w:val="nil"/>
        </w:pBdr>
        <w:spacing w:after="0"/>
        <w:ind w:left="714" w:hanging="357"/>
        <w:rPr>
          <w:color w:val="000000"/>
        </w:rPr>
      </w:pPr>
      <w:r w:rsidRPr="009603E4">
        <w:rPr>
          <w:color w:val="000000"/>
        </w:rPr>
        <w:t>The health and wellbeing of young people in rural communities are promoted by facilitating life skills development as well as raising awareness of health, hygiene and gender equality.</w:t>
      </w:r>
    </w:p>
    <w:p w14:paraId="36BDA6DE" w14:textId="77777777" w:rsidR="004107C9" w:rsidRPr="009603E4" w:rsidRDefault="00161145">
      <w:pPr>
        <w:numPr>
          <w:ilvl w:val="0"/>
          <w:numId w:val="2"/>
        </w:numPr>
        <w:pBdr>
          <w:top w:val="nil"/>
          <w:left w:val="nil"/>
          <w:bottom w:val="nil"/>
          <w:right w:val="nil"/>
          <w:between w:val="nil"/>
        </w:pBdr>
        <w:ind w:left="714" w:hanging="357"/>
        <w:rPr>
          <w:color w:val="000000"/>
        </w:rPr>
      </w:pPr>
      <w:r w:rsidRPr="009603E4">
        <w:rPr>
          <w:color w:val="000000"/>
        </w:rPr>
        <w:t>Villagers show good practices regarding health, water, sanitation and hygiene in partner villages.</w:t>
      </w:r>
    </w:p>
    <w:p w14:paraId="24B766CB" w14:textId="77777777" w:rsidR="004107C9" w:rsidRPr="009603E4" w:rsidRDefault="00000000">
      <w:pPr>
        <w:rPr>
          <w:b/>
        </w:rPr>
      </w:pPr>
      <w:r w:rsidRPr="009603E4">
        <w:rPr>
          <w:b/>
        </w:rPr>
        <w:t>The main activities:</w:t>
      </w:r>
    </w:p>
    <w:p w14:paraId="2AEF52EA" w14:textId="77777777" w:rsidR="004107C9" w:rsidRPr="009603E4" w:rsidRDefault="00000000">
      <w:r w:rsidRPr="009603E4">
        <w:t xml:space="preserve">Activities for output 1: </w:t>
      </w:r>
    </w:p>
    <w:p w14:paraId="3A4C9454" w14:textId="77777777" w:rsidR="004107C9" w:rsidRPr="009603E4" w:rsidRDefault="00161145">
      <w:pPr>
        <w:numPr>
          <w:ilvl w:val="0"/>
          <w:numId w:val="3"/>
        </w:numPr>
        <w:pBdr>
          <w:top w:val="nil"/>
          <w:left w:val="nil"/>
          <w:bottom w:val="nil"/>
          <w:right w:val="nil"/>
          <w:between w:val="nil"/>
        </w:pBdr>
        <w:spacing w:after="0"/>
        <w:rPr>
          <w:color w:val="000000"/>
        </w:rPr>
      </w:pPr>
      <w:r w:rsidRPr="009603E4">
        <w:rPr>
          <w:color w:val="000000"/>
        </w:rPr>
        <w:t xml:space="preserve">Provide trainings on general nursing practices for nurses from the district hospitals and health </w:t>
      </w:r>
      <w:proofErr w:type="spellStart"/>
      <w:r w:rsidRPr="009603E4">
        <w:rPr>
          <w:color w:val="000000"/>
        </w:rPr>
        <w:t>centres</w:t>
      </w:r>
      <w:proofErr w:type="spellEnd"/>
      <w:r w:rsidRPr="009603E4">
        <w:rPr>
          <w:color w:val="000000"/>
        </w:rPr>
        <w:t>.</w:t>
      </w:r>
    </w:p>
    <w:p w14:paraId="26E332A2" w14:textId="77777777" w:rsidR="004107C9" w:rsidRPr="009603E4" w:rsidRDefault="00161145">
      <w:pPr>
        <w:numPr>
          <w:ilvl w:val="0"/>
          <w:numId w:val="3"/>
        </w:numPr>
        <w:pBdr>
          <w:top w:val="nil"/>
          <w:left w:val="nil"/>
          <w:bottom w:val="nil"/>
          <w:right w:val="nil"/>
          <w:between w:val="nil"/>
        </w:pBdr>
        <w:spacing w:after="0"/>
        <w:rPr>
          <w:color w:val="000000"/>
        </w:rPr>
      </w:pPr>
      <w:r w:rsidRPr="009603E4">
        <w:rPr>
          <w:color w:val="000000"/>
        </w:rPr>
        <w:t xml:space="preserve">Provide training for quality antenatal (especially high-risk pregnancy) and postnatal care to health care workers in district hospitals and health </w:t>
      </w:r>
      <w:proofErr w:type="spellStart"/>
      <w:r w:rsidRPr="009603E4">
        <w:rPr>
          <w:color w:val="000000"/>
        </w:rPr>
        <w:t>centres</w:t>
      </w:r>
      <w:proofErr w:type="spellEnd"/>
      <w:r w:rsidRPr="009603E4">
        <w:rPr>
          <w:color w:val="000000"/>
        </w:rPr>
        <w:t>.</w:t>
      </w:r>
    </w:p>
    <w:p w14:paraId="751A3BB4" w14:textId="77777777" w:rsidR="004107C9" w:rsidRPr="009603E4" w:rsidRDefault="00161145">
      <w:pPr>
        <w:numPr>
          <w:ilvl w:val="0"/>
          <w:numId w:val="3"/>
        </w:numPr>
        <w:pBdr>
          <w:top w:val="nil"/>
          <w:left w:val="nil"/>
          <w:bottom w:val="nil"/>
          <w:right w:val="nil"/>
          <w:between w:val="nil"/>
        </w:pBdr>
        <w:spacing w:after="0"/>
        <w:rPr>
          <w:color w:val="000000"/>
        </w:rPr>
      </w:pPr>
      <w:r w:rsidRPr="009603E4">
        <w:rPr>
          <w:color w:val="000000"/>
        </w:rPr>
        <w:t xml:space="preserve">To train and follow up Health care workers on normal and emergency (EMOC) delivery care district hospitals and health </w:t>
      </w:r>
      <w:proofErr w:type="spellStart"/>
      <w:r w:rsidRPr="009603E4">
        <w:rPr>
          <w:color w:val="000000"/>
        </w:rPr>
        <w:t>centres</w:t>
      </w:r>
      <w:proofErr w:type="spellEnd"/>
      <w:r w:rsidRPr="009603E4">
        <w:rPr>
          <w:color w:val="000000"/>
        </w:rPr>
        <w:t>.</w:t>
      </w:r>
    </w:p>
    <w:p w14:paraId="0A7153D7" w14:textId="77777777" w:rsidR="004107C9" w:rsidRPr="009603E4" w:rsidRDefault="00F20160">
      <w:pPr>
        <w:numPr>
          <w:ilvl w:val="0"/>
          <w:numId w:val="3"/>
        </w:numPr>
        <w:pBdr>
          <w:top w:val="nil"/>
          <w:left w:val="nil"/>
          <w:bottom w:val="nil"/>
          <w:right w:val="nil"/>
          <w:between w:val="nil"/>
        </w:pBdr>
        <w:spacing w:after="0"/>
        <w:rPr>
          <w:color w:val="000000"/>
        </w:rPr>
      </w:pPr>
      <w:r w:rsidRPr="009603E4">
        <w:rPr>
          <w:color w:val="000000"/>
        </w:rPr>
        <w:t xml:space="preserve">To implement and follow-up a management system in district hospitals and health </w:t>
      </w:r>
      <w:proofErr w:type="spellStart"/>
      <w:r w:rsidRPr="009603E4">
        <w:rPr>
          <w:color w:val="000000"/>
        </w:rPr>
        <w:t>centres</w:t>
      </w:r>
      <w:proofErr w:type="spellEnd"/>
      <w:r w:rsidRPr="009603E4">
        <w:rPr>
          <w:color w:val="000000"/>
        </w:rPr>
        <w:t>.</w:t>
      </w:r>
    </w:p>
    <w:p w14:paraId="38AA24DD" w14:textId="77777777" w:rsidR="00F20160" w:rsidRPr="009603E4" w:rsidRDefault="00F20160">
      <w:pPr>
        <w:numPr>
          <w:ilvl w:val="0"/>
          <w:numId w:val="3"/>
        </w:numPr>
        <w:pBdr>
          <w:top w:val="nil"/>
          <w:left w:val="nil"/>
          <w:bottom w:val="nil"/>
          <w:right w:val="nil"/>
          <w:between w:val="nil"/>
        </w:pBdr>
        <w:spacing w:after="0"/>
        <w:rPr>
          <w:color w:val="000000"/>
        </w:rPr>
      </w:pPr>
      <w:r w:rsidRPr="009603E4">
        <w:rPr>
          <w:color w:val="000000"/>
        </w:rPr>
        <w:lastRenderedPageBreak/>
        <w:t xml:space="preserve">Provide technical and pedagogical trainings to strengthen the knowledge transfer capacity of the </w:t>
      </w:r>
      <w:proofErr w:type="spellStart"/>
      <w:r w:rsidRPr="009603E4">
        <w:rPr>
          <w:color w:val="000000"/>
        </w:rPr>
        <w:t>ToT</w:t>
      </w:r>
      <w:proofErr w:type="spellEnd"/>
      <w:r w:rsidRPr="009603E4">
        <w:rPr>
          <w:color w:val="000000"/>
        </w:rPr>
        <w:t xml:space="preserve"> team.</w:t>
      </w:r>
    </w:p>
    <w:p w14:paraId="7255103E" w14:textId="77777777" w:rsidR="004107C9" w:rsidRPr="009603E4" w:rsidRDefault="00F20160">
      <w:pPr>
        <w:numPr>
          <w:ilvl w:val="0"/>
          <w:numId w:val="3"/>
        </w:numPr>
        <w:pBdr>
          <w:top w:val="nil"/>
          <w:left w:val="nil"/>
          <w:bottom w:val="nil"/>
          <w:right w:val="nil"/>
          <w:between w:val="nil"/>
        </w:pBdr>
        <w:spacing w:after="0"/>
        <w:rPr>
          <w:color w:val="000000"/>
        </w:rPr>
      </w:pPr>
      <w:r w:rsidRPr="009603E4">
        <w:rPr>
          <w:color w:val="000000"/>
        </w:rPr>
        <w:t>Provide short and long-term training for health care workers of the province to strengthen their knowledge and skills.</w:t>
      </w:r>
    </w:p>
    <w:p w14:paraId="445D122F" w14:textId="77777777" w:rsidR="00F20160" w:rsidRPr="009603E4" w:rsidRDefault="00F20160">
      <w:pPr>
        <w:numPr>
          <w:ilvl w:val="0"/>
          <w:numId w:val="3"/>
        </w:numPr>
        <w:pBdr>
          <w:top w:val="nil"/>
          <w:left w:val="nil"/>
          <w:bottom w:val="nil"/>
          <w:right w:val="nil"/>
          <w:between w:val="nil"/>
        </w:pBdr>
        <w:spacing w:after="0"/>
        <w:rPr>
          <w:color w:val="000000"/>
        </w:rPr>
      </w:pPr>
      <w:r w:rsidRPr="009603E4">
        <w:rPr>
          <w:color w:val="000000"/>
        </w:rPr>
        <w:t>To set up a model department for Infection Control (IC) within the Provincial hospital in the pediatric ward and IPD.</w:t>
      </w:r>
    </w:p>
    <w:p w14:paraId="418F720F" w14:textId="77777777" w:rsidR="004107C9" w:rsidRPr="009603E4" w:rsidRDefault="00F20160">
      <w:pPr>
        <w:numPr>
          <w:ilvl w:val="0"/>
          <w:numId w:val="3"/>
        </w:numPr>
        <w:pBdr>
          <w:top w:val="nil"/>
          <w:left w:val="nil"/>
          <w:bottom w:val="nil"/>
          <w:right w:val="nil"/>
          <w:between w:val="nil"/>
        </w:pBdr>
        <w:spacing w:after="0"/>
        <w:rPr>
          <w:color w:val="000000"/>
        </w:rPr>
      </w:pPr>
      <w:r w:rsidRPr="009603E4">
        <w:rPr>
          <w:color w:val="000000"/>
        </w:rPr>
        <w:t>Provide essential medical equipment and make small improvement in the health facilities according to the needs, including accessible toilets for people with disability in the district hospitals.</w:t>
      </w:r>
    </w:p>
    <w:p w14:paraId="37179340" w14:textId="77777777" w:rsidR="004107C9" w:rsidRPr="00D54D2B" w:rsidRDefault="00F20160">
      <w:pPr>
        <w:numPr>
          <w:ilvl w:val="0"/>
          <w:numId w:val="3"/>
        </w:numPr>
        <w:pBdr>
          <w:top w:val="nil"/>
          <w:left w:val="nil"/>
          <w:bottom w:val="nil"/>
          <w:right w:val="nil"/>
          <w:between w:val="nil"/>
        </w:pBdr>
        <w:rPr>
          <w:color w:val="000000"/>
        </w:rPr>
      </w:pPr>
      <w:r w:rsidRPr="009603E4">
        <w:rPr>
          <w:color w:val="000000"/>
        </w:rPr>
        <w:t xml:space="preserve">Encourage pregnant women to do pregnancy follow-up and give birth in health </w:t>
      </w:r>
      <w:r w:rsidRPr="00D54D2B">
        <w:rPr>
          <w:color w:val="000000"/>
        </w:rPr>
        <w:t>facilities with basic post-natal equipment.</w:t>
      </w:r>
    </w:p>
    <w:p w14:paraId="1E78C403" w14:textId="77777777" w:rsidR="004107C9" w:rsidRPr="00D54D2B" w:rsidRDefault="00000000">
      <w:r w:rsidRPr="00D54D2B">
        <w:t xml:space="preserve">Activities for output 2: </w:t>
      </w:r>
    </w:p>
    <w:p w14:paraId="1A045EB0" w14:textId="77777777" w:rsidR="004107C9" w:rsidRPr="00D54D2B" w:rsidRDefault="00F20160">
      <w:pPr>
        <w:numPr>
          <w:ilvl w:val="0"/>
          <w:numId w:val="3"/>
        </w:numPr>
        <w:pBdr>
          <w:top w:val="nil"/>
          <w:left w:val="nil"/>
          <w:bottom w:val="nil"/>
          <w:right w:val="nil"/>
          <w:between w:val="nil"/>
        </w:pBdr>
        <w:spacing w:after="0"/>
      </w:pPr>
      <w:r w:rsidRPr="00D54D2B">
        <w:rPr>
          <w:color w:val="000000"/>
        </w:rPr>
        <w:t xml:space="preserve">To create a team of </w:t>
      </w:r>
      <w:proofErr w:type="spellStart"/>
      <w:r w:rsidRPr="00D54D2B">
        <w:rPr>
          <w:color w:val="000000"/>
        </w:rPr>
        <w:t>ToT</w:t>
      </w:r>
      <w:proofErr w:type="spellEnd"/>
      <w:r w:rsidRPr="00D54D2B">
        <w:rPr>
          <w:color w:val="000000"/>
        </w:rPr>
        <w:t xml:space="preserve"> and mentors and train this team to implement education and health activities.</w:t>
      </w:r>
    </w:p>
    <w:p w14:paraId="34B1573C" w14:textId="77777777" w:rsidR="004107C9" w:rsidRPr="00D54D2B" w:rsidRDefault="00F20160">
      <w:pPr>
        <w:numPr>
          <w:ilvl w:val="0"/>
          <w:numId w:val="3"/>
        </w:numPr>
        <w:pBdr>
          <w:top w:val="nil"/>
          <w:left w:val="nil"/>
          <w:bottom w:val="nil"/>
          <w:right w:val="nil"/>
          <w:between w:val="nil"/>
        </w:pBdr>
        <w:spacing w:after="0"/>
      </w:pPr>
      <w:r w:rsidRPr="00D54D2B">
        <w:rPr>
          <w:color w:val="000000"/>
        </w:rPr>
        <w:t>To raise awareness about family planning among groups of adolescent boys and girls in villages (Nang Noi program).</w:t>
      </w:r>
    </w:p>
    <w:p w14:paraId="126C75B6" w14:textId="77777777" w:rsidR="004107C9" w:rsidRPr="00D54D2B" w:rsidRDefault="00F20160">
      <w:pPr>
        <w:numPr>
          <w:ilvl w:val="0"/>
          <w:numId w:val="3"/>
        </w:numPr>
        <w:pBdr>
          <w:top w:val="nil"/>
          <w:left w:val="nil"/>
          <w:bottom w:val="nil"/>
          <w:right w:val="nil"/>
          <w:between w:val="nil"/>
        </w:pBdr>
        <w:spacing w:after="0"/>
      </w:pPr>
      <w:r w:rsidRPr="00D54D2B">
        <w:rPr>
          <w:color w:val="000000"/>
        </w:rPr>
        <w:t>To raise awareness and facilitate discussions on gender equality in the community among adult men and women.</w:t>
      </w:r>
    </w:p>
    <w:p w14:paraId="65EC8395" w14:textId="77777777" w:rsidR="004107C9" w:rsidRPr="00D54D2B" w:rsidRDefault="00F20160">
      <w:pPr>
        <w:numPr>
          <w:ilvl w:val="0"/>
          <w:numId w:val="3"/>
        </w:numPr>
        <w:pBdr>
          <w:top w:val="nil"/>
          <w:left w:val="nil"/>
          <w:bottom w:val="nil"/>
          <w:right w:val="nil"/>
          <w:between w:val="nil"/>
        </w:pBdr>
        <w:spacing w:after="0"/>
      </w:pPr>
      <w:r w:rsidRPr="00D54D2B">
        <w:rPr>
          <w:color w:val="000000"/>
        </w:rPr>
        <w:t xml:space="preserve">Follow-up of activities implementation with </w:t>
      </w:r>
      <w:proofErr w:type="spellStart"/>
      <w:r w:rsidRPr="00D54D2B">
        <w:rPr>
          <w:color w:val="000000"/>
        </w:rPr>
        <w:t>ToT</w:t>
      </w:r>
      <w:proofErr w:type="spellEnd"/>
      <w:r w:rsidRPr="00D54D2B">
        <w:rPr>
          <w:color w:val="000000"/>
        </w:rPr>
        <w:t xml:space="preserve"> and mentors.</w:t>
      </w:r>
    </w:p>
    <w:p w14:paraId="3D80DB5F" w14:textId="77777777" w:rsidR="004107C9" w:rsidRPr="00D54D2B" w:rsidRDefault="00F20160">
      <w:pPr>
        <w:numPr>
          <w:ilvl w:val="0"/>
          <w:numId w:val="3"/>
        </w:numPr>
        <w:pBdr>
          <w:top w:val="nil"/>
          <w:left w:val="nil"/>
          <w:bottom w:val="nil"/>
          <w:right w:val="nil"/>
          <w:between w:val="nil"/>
        </w:pBdr>
        <w:spacing w:after="0"/>
      </w:pPr>
      <w:r w:rsidRPr="00D54D2B">
        <w:rPr>
          <w:color w:val="000000"/>
        </w:rPr>
        <w:t>To support vocational trainings for out-of-school adolescent girls from underprivileged families in villages and young women with disability from the province.</w:t>
      </w:r>
    </w:p>
    <w:p w14:paraId="136CA91A" w14:textId="77777777" w:rsidR="00D54D2B" w:rsidRPr="00D54D2B" w:rsidRDefault="00D54D2B">
      <w:pPr>
        <w:numPr>
          <w:ilvl w:val="0"/>
          <w:numId w:val="3"/>
        </w:numPr>
        <w:pBdr>
          <w:top w:val="nil"/>
          <w:left w:val="nil"/>
          <w:bottom w:val="nil"/>
          <w:right w:val="nil"/>
          <w:between w:val="nil"/>
        </w:pBdr>
        <w:spacing w:after="0"/>
      </w:pPr>
      <w:r w:rsidRPr="00D54D2B">
        <w:t>To support and promote the use and production of washable menstrual underwear among adolescent girls and women in villages.</w:t>
      </w:r>
    </w:p>
    <w:p w14:paraId="4A9FF8E7" w14:textId="77777777" w:rsidR="004107C9" w:rsidRPr="00D54D2B" w:rsidRDefault="00D54D2B">
      <w:pPr>
        <w:numPr>
          <w:ilvl w:val="0"/>
          <w:numId w:val="3"/>
        </w:numPr>
        <w:pBdr>
          <w:top w:val="nil"/>
          <w:left w:val="nil"/>
          <w:bottom w:val="nil"/>
          <w:right w:val="nil"/>
          <w:between w:val="nil"/>
        </w:pBdr>
        <w:spacing w:after="0"/>
      </w:pPr>
      <w:r w:rsidRPr="00D54D2B">
        <w:rPr>
          <w:color w:val="000000"/>
        </w:rPr>
        <w:t>To improve sanitation infrastructure and facilitate menstrual hygiene management in partner schools.</w:t>
      </w:r>
    </w:p>
    <w:p w14:paraId="761C8111" w14:textId="77777777" w:rsidR="004107C9" w:rsidRPr="00D54D2B" w:rsidRDefault="00D54D2B">
      <w:pPr>
        <w:numPr>
          <w:ilvl w:val="0"/>
          <w:numId w:val="3"/>
        </w:numPr>
        <w:pBdr>
          <w:top w:val="nil"/>
          <w:left w:val="nil"/>
          <w:bottom w:val="nil"/>
          <w:right w:val="nil"/>
          <w:between w:val="nil"/>
        </w:pBdr>
        <w:spacing w:after="0"/>
      </w:pPr>
      <w:r w:rsidRPr="00D54D2B">
        <w:rPr>
          <w:color w:val="000000"/>
        </w:rPr>
        <w:t xml:space="preserve">To do awareness sessions on hygiene and health in partnership with </w:t>
      </w:r>
      <w:proofErr w:type="spellStart"/>
      <w:r w:rsidRPr="00D54D2B">
        <w:rPr>
          <w:color w:val="000000"/>
        </w:rPr>
        <w:t>TerraKids</w:t>
      </w:r>
      <w:proofErr w:type="spellEnd"/>
      <w:r w:rsidRPr="00D54D2B">
        <w:rPr>
          <w:color w:val="000000"/>
        </w:rPr>
        <w:t xml:space="preserve"> in partner schools.</w:t>
      </w:r>
    </w:p>
    <w:p w14:paraId="3E90707F" w14:textId="77777777" w:rsidR="004107C9" w:rsidRPr="00D54D2B" w:rsidRDefault="00D54D2B">
      <w:pPr>
        <w:numPr>
          <w:ilvl w:val="0"/>
          <w:numId w:val="3"/>
        </w:numPr>
        <w:pBdr>
          <w:top w:val="nil"/>
          <w:left w:val="nil"/>
          <w:bottom w:val="nil"/>
          <w:right w:val="nil"/>
          <w:between w:val="nil"/>
        </w:pBdr>
      </w:pPr>
      <w:r w:rsidRPr="00D54D2B">
        <w:rPr>
          <w:color w:val="000000"/>
        </w:rPr>
        <w:t>Provide education and hygiene equipment and materials for partner schools.</w:t>
      </w:r>
    </w:p>
    <w:p w14:paraId="463893C6" w14:textId="77777777" w:rsidR="004107C9" w:rsidRPr="007126AB" w:rsidRDefault="00000000">
      <w:r w:rsidRPr="00D54D2B">
        <w:t xml:space="preserve">Activities for </w:t>
      </w:r>
      <w:r w:rsidRPr="007126AB">
        <w:t>output 3:</w:t>
      </w:r>
    </w:p>
    <w:p w14:paraId="0389F264" w14:textId="77777777" w:rsidR="004107C9" w:rsidRPr="007126AB" w:rsidRDefault="00D54D2B">
      <w:pPr>
        <w:numPr>
          <w:ilvl w:val="0"/>
          <w:numId w:val="3"/>
        </w:numPr>
        <w:pBdr>
          <w:top w:val="nil"/>
          <w:left w:val="nil"/>
          <w:bottom w:val="nil"/>
          <w:right w:val="nil"/>
          <w:between w:val="nil"/>
        </w:pBdr>
        <w:spacing w:after="0"/>
      </w:pPr>
      <w:r w:rsidRPr="007126AB">
        <w:rPr>
          <w:color w:val="000000"/>
        </w:rPr>
        <w:t>Train and follow up village health volunteer to implement prevention and basic health care activities in villages.</w:t>
      </w:r>
    </w:p>
    <w:p w14:paraId="5E24A98A" w14:textId="77777777" w:rsidR="004107C9" w:rsidRPr="007126AB" w:rsidRDefault="00D54D2B">
      <w:pPr>
        <w:numPr>
          <w:ilvl w:val="0"/>
          <w:numId w:val="3"/>
        </w:numPr>
        <w:pBdr>
          <w:top w:val="nil"/>
          <w:left w:val="nil"/>
          <w:bottom w:val="nil"/>
          <w:right w:val="nil"/>
          <w:between w:val="nil"/>
        </w:pBdr>
        <w:spacing w:after="0"/>
        <w:jc w:val="left"/>
      </w:pPr>
      <w:r w:rsidRPr="007126AB">
        <w:rPr>
          <w:color w:val="000000"/>
        </w:rPr>
        <w:t>Provide Health education sessions in partner villages.</w:t>
      </w:r>
    </w:p>
    <w:p w14:paraId="3F88EA5A" w14:textId="77777777" w:rsidR="004107C9" w:rsidRPr="007126AB" w:rsidRDefault="007126AB">
      <w:pPr>
        <w:numPr>
          <w:ilvl w:val="0"/>
          <w:numId w:val="3"/>
        </w:numPr>
        <w:pBdr>
          <w:top w:val="nil"/>
          <w:left w:val="nil"/>
          <w:bottom w:val="nil"/>
          <w:right w:val="nil"/>
          <w:between w:val="nil"/>
        </w:pBdr>
        <w:spacing w:after="0"/>
        <w:jc w:val="left"/>
      </w:pPr>
      <w:r w:rsidRPr="007126AB">
        <w:rPr>
          <w:color w:val="000000"/>
        </w:rPr>
        <w:t xml:space="preserve">Implement a </w:t>
      </w:r>
      <w:proofErr w:type="spellStart"/>
      <w:r w:rsidRPr="007126AB">
        <w:rPr>
          <w:color w:val="000000"/>
        </w:rPr>
        <w:t>behaviour</w:t>
      </w:r>
      <w:proofErr w:type="spellEnd"/>
      <w:r w:rsidRPr="007126AB">
        <w:rPr>
          <w:color w:val="000000"/>
        </w:rPr>
        <w:t xml:space="preserve"> change campaign on handwashing, antenatal care and another </w:t>
      </w:r>
      <w:proofErr w:type="spellStart"/>
      <w:r w:rsidRPr="007126AB">
        <w:rPr>
          <w:color w:val="000000"/>
        </w:rPr>
        <w:t>behaviour</w:t>
      </w:r>
      <w:proofErr w:type="spellEnd"/>
      <w:r w:rsidRPr="007126AB">
        <w:rPr>
          <w:color w:val="000000"/>
        </w:rPr>
        <w:t xml:space="preserve"> in the villages.</w:t>
      </w:r>
    </w:p>
    <w:p w14:paraId="029342A9" w14:textId="77777777" w:rsidR="004107C9" w:rsidRPr="007126AB" w:rsidRDefault="007126AB">
      <w:pPr>
        <w:numPr>
          <w:ilvl w:val="0"/>
          <w:numId w:val="3"/>
        </w:numPr>
        <w:pBdr>
          <w:top w:val="nil"/>
          <w:left w:val="nil"/>
          <w:bottom w:val="nil"/>
          <w:right w:val="nil"/>
          <w:between w:val="nil"/>
        </w:pBdr>
        <w:spacing w:after="0"/>
        <w:jc w:val="left"/>
      </w:pPr>
      <w:r w:rsidRPr="007126AB">
        <w:rPr>
          <w:color w:val="000000"/>
        </w:rPr>
        <w:t>Build latrines with the contribution of villagers in partner villages.</w:t>
      </w:r>
    </w:p>
    <w:p w14:paraId="37E2F6A5" w14:textId="46D1304D" w:rsidR="000530CB" w:rsidRPr="00D015F8" w:rsidRDefault="007126AB" w:rsidP="00473A90">
      <w:pPr>
        <w:numPr>
          <w:ilvl w:val="0"/>
          <w:numId w:val="3"/>
        </w:numPr>
        <w:pBdr>
          <w:top w:val="nil"/>
          <w:left w:val="nil"/>
          <w:bottom w:val="nil"/>
          <w:right w:val="nil"/>
          <w:between w:val="nil"/>
        </w:pBdr>
        <w:spacing w:after="0"/>
        <w:jc w:val="left"/>
      </w:pPr>
      <w:r w:rsidRPr="007126AB">
        <w:rPr>
          <w:color w:val="000000"/>
        </w:rPr>
        <w:t>Build and repair water system in partner villages and train the community about maintenance.</w:t>
      </w:r>
    </w:p>
    <w:p w14:paraId="16C86D5F" w14:textId="77777777" w:rsidR="004107C9" w:rsidRPr="007126AB" w:rsidRDefault="00000000">
      <w:pPr>
        <w:pStyle w:val="Heading1"/>
        <w:numPr>
          <w:ilvl w:val="0"/>
          <w:numId w:val="6"/>
        </w:numPr>
      </w:pPr>
      <w:bookmarkStart w:id="3" w:name="_heading=h.3znysh7" w:colFirst="0" w:colLast="0"/>
      <w:bookmarkEnd w:id="3"/>
      <w:r w:rsidRPr="007126AB">
        <w:lastRenderedPageBreak/>
        <w:t xml:space="preserve">Evaluation objectives and evaluation questions </w:t>
      </w:r>
    </w:p>
    <w:p w14:paraId="22189A13" w14:textId="77777777" w:rsidR="004107C9" w:rsidRPr="007126AB" w:rsidRDefault="00000000">
      <w:pPr>
        <w:pStyle w:val="Heading2"/>
        <w:numPr>
          <w:ilvl w:val="1"/>
          <w:numId w:val="6"/>
        </w:numPr>
      </w:pPr>
      <w:bookmarkStart w:id="4" w:name="_heading=h.2et92p0" w:colFirst="0" w:colLast="0"/>
      <w:bookmarkEnd w:id="4"/>
      <w:r w:rsidRPr="007126AB">
        <w:t>Evaluation objectives</w:t>
      </w:r>
    </w:p>
    <w:p w14:paraId="24DB8619" w14:textId="77777777" w:rsidR="00770C06" w:rsidRPr="00770C06" w:rsidRDefault="00770C06" w:rsidP="00770C06">
      <w:r w:rsidRPr="00770C06">
        <w:t>The external evaluation has three primary objectives:</w:t>
      </w:r>
    </w:p>
    <w:p w14:paraId="14B43398" w14:textId="77777777" w:rsidR="00770C06" w:rsidRPr="00770C06" w:rsidRDefault="00770C06" w:rsidP="00770C06">
      <w:pPr>
        <w:numPr>
          <w:ilvl w:val="0"/>
          <w:numId w:val="7"/>
        </w:numPr>
      </w:pPr>
      <w:r w:rsidRPr="00770C06">
        <w:rPr>
          <w:b/>
          <w:bCs/>
        </w:rPr>
        <w:t>Assessment of Performance &amp; Transition:</w:t>
      </w:r>
      <w:r w:rsidRPr="00770C06">
        <w:t xml:space="preserve"> Assess the achievement of project outcomes over the 3-year cycle and evaluate the feasibility of the exit strategy. Specifically, identify clinical/care activities from which the NGO can withdraw without major risk, and define the technical/institutional prerequisites required for local health </w:t>
      </w:r>
      <w:r>
        <w:t>actor</w:t>
      </w:r>
      <w:r w:rsidRPr="00770C06">
        <w:t>s to fully assume these services.</w:t>
      </w:r>
    </w:p>
    <w:p w14:paraId="602BFEC5" w14:textId="77777777" w:rsidR="00770C06" w:rsidRPr="00770C06" w:rsidRDefault="00770C06" w:rsidP="00770C06">
      <w:pPr>
        <w:numPr>
          <w:ilvl w:val="0"/>
          <w:numId w:val="7"/>
        </w:numPr>
      </w:pPr>
      <w:r w:rsidRPr="00770C06">
        <w:rPr>
          <w:b/>
          <w:bCs/>
        </w:rPr>
        <w:t>Strategic Orientation for Phase 2:</w:t>
      </w:r>
      <w:r w:rsidRPr="00770C06">
        <w:t xml:space="preserve"> Analyze the relevance of the current strategic pivot (moving from intensive healthcare service delivery to community-based and youth-centered activities). Provide actionable recommendations to guide the design of the upcoming phase.</w:t>
      </w:r>
    </w:p>
    <w:p w14:paraId="12D9C062" w14:textId="34C340BB" w:rsidR="004107C9" w:rsidRPr="00971D87" w:rsidRDefault="00770C06" w:rsidP="005702C1">
      <w:pPr>
        <w:numPr>
          <w:ilvl w:val="0"/>
          <w:numId w:val="7"/>
        </w:numPr>
      </w:pPr>
      <w:r w:rsidRPr="00770C06">
        <w:rPr>
          <w:b/>
          <w:bCs/>
        </w:rPr>
        <w:t>Partnership Reflection:</w:t>
      </w:r>
      <w:r w:rsidRPr="00770C06">
        <w:t xml:space="preserve"> Use the "7 Pillars of an Effective Partnership" tool to structure </w:t>
      </w:r>
      <w:r w:rsidR="004713F9">
        <w:t xml:space="preserve">dialogues </w:t>
      </w:r>
      <w:r w:rsidRPr="00770C06">
        <w:t>with local authorities. The goal is to evaluate the strength of the current relationship and provide a critical, external assessment of the tool to finalize its operational version</w:t>
      </w:r>
      <w:r w:rsidR="00EF7921">
        <w:t>,</w:t>
      </w:r>
      <w:r w:rsidR="003458D3">
        <w:t xml:space="preserve"> in particular </w:t>
      </w:r>
      <w:r w:rsidR="00EF7921">
        <w:t xml:space="preserve">assessing </w:t>
      </w:r>
      <w:r w:rsidR="003458D3">
        <w:t>the</w:t>
      </w:r>
      <w:r w:rsidR="00EF7921">
        <w:t xml:space="preserve"> practicality, ease of use, reliability, relevance and potential for replication of the tool.</w:t>
      </w:r>
    </w:p>
    <w:p w14:paraId="46B629E5" w14:textId="77777777" w:rsidR="004107C9" w:rsidRPr="0092564D" w:rsidRDefault="004107C9"/>
    <w:p w14:paraId="55721C2B" w14:textId="7DB69F55" w:rsidR="004107C9" w:rsidRPr="0092564D" w:rsidRDefault="00000000">
      <w:pPr>
        <w:pStyle w:val="Heading2"/>
        <w:numPr>
          <w:ilvl w:val="1"/>
          <w:numId w:val="6"/>
        </w:numPr>
      </w:pPr>
      <w:bookmarkStart w:id="5" w:name="_heading=h.tyjcwt" w:colFirst="0" w:colLast="0"/>
      <w:bookmarkEnd w:id="5"/>
      <w:r w:rsidRPr="0092564D">
        <w:t>Evaluation</w:t>
      </w:r>
      <w:r w:rsidR="00863F81">
        <w:t xml:space="preserve"> questions</w:t>
      </w:r>
    </w:p>
    <w:p w14:paraId="7A15D3FB" w14:textId="6A51FE29" w:rsidR="00366305" w:rsidRDefault="00366305">
      <w:r>
        <w:t>The evaluation questions will be around:</w:t>
      </w:r>
    </w:p>
    <w:p w14:paraId="38FA566D" w14:textId="4F13E1E7" w:rsidR="00366305" w:rsidRDefault="00366305" w:rsidP="00366305">
      <w:pPr>
        <w:pStyle w:val="ListParagraph"/>
        <w:numPr>
          <w:ilvl w:val="3"/>
          <w:numId w:val="2"/>
        </w:numPr>
      </w:pPr>
      <w:r>
        <w:t>Relevance</w:t>
      </w:r>
    </w:p>
    <w:p w14:paraId="74DE9D2A" w14:textId="0A6893F3" w:rsidR="00366305" w:rsidRDefault="00366305" w:rsidP="00366305">
      <w:pPr>
        <w:pStyle w:val="ListParagraph"/>
        <w:numPr>
          <w:ilvl w:val="3"/>
          <w:numId w:val="2"/>
        </w:numPr>
      </w:pPr>
      <w:r>
        <w:t>Effectiveness</w:t>
      </w:r>
    </w:p>
    <w:p w14:paraId="799B202E" w14:textId="495D4069" w:rsidR="00366305" w:rsidRDefault="00366305" w:rsidP="00366305">
      <w:pPr>
        <w:pStyle w:val="ListParagraph"/>
        <w:numPr>
          <w:ilvl w:val="3"/>
          <w:numId w:val="2"/>
        </w:numPr>
      </w:pPr>
      <w:r>
        <w:t>Efficiency</w:t>
      </w:r>
    </w:p>
    <w:p w14:paraId="0EA40D07" w14:textId="78ADA76B" w:rsidR="00366305" w:rsidRDefault="00366305" w:rsidP="00366305">
      <w:pPr>
        <w:pStyle w:val="ListParagraph"/>
        <w:numPr>
          <w:ilvl w:val="3"/>
          <w:numId w:val="2"/>
        </w:numPr>
      </w:pPr>
      <w:r>
        <w:t>Impact</w:t>
      </w:r>
    </w:p>
    <w:p w14:paraId="02DA1A72" w14:textId="0B4BC415" w:rsidR="00366305" w:rsidRDefault="00366305" w:rsidP="00366305">
      <w:pPr>
        <w:pStyle w:val="ListParagraph"/>
        <w:numPr>
          <w:ilvl w:val="3"/>
          <w:numId w:val="2"/>
        </w:numPr>
      </w:pPr>
      <w:r>
        <w:t>Sustainability</w:t>
      </w:r>
    </w:p>
    <w:p w14:paraId="575FAB7F" w14:textId="121BD7E9" w:rsidR="00366305" w:rsidRDefault="00366305" w:rsidP="00366305">
      <w:pPr>
        <w:pStyle w:val="ListParagraph"/>
        <w:numPr>
          <w:ilvl w:val="3"/>
          <w:numId w:val="2"/>
        </w:numPr>
      </w:pPr>
      <w:r>
        <w:t>Coherence</w:t>
      </w:r>
    </w:p>
    <w:p w14:paraId="0BBEDAE3" w14:textId="18E3F2E3" w:rsidR="00366305" w:rsidRDefault="00366305" w:rsidP="009A53B5">
      <w:pPr>
        <w:pStyle w:val="ListParagraph"/>
        <w:numPr>
          <w:ilvl w:val="3"/>
          <w:numId w:val="2"/>
        </w:numPr>
      </w:pPr>
      <w:r>
        <w:t>Partnership and Ownership</w:t>
      </w:r>
    </w:p>
    <w:p w14:paraId="15AF7FA1" w14:textId="1136B04A" w:rsidR="004107C9" w:rsidRPr="0092564D" w:rsidRDefault="00000000">
      <w:r w:rsidRPr="0092564D">
        <w:t>The evaluation should specifically assess:</w:t>
      </w:r>
    </w:p>
    <w:p w14:paraId="08C00D72" w14:textId="77777777" w:rsidR="004107C9" w:rsidRPr="0092564D" w:rsidRDefault="00000000">
      <w:r w:rsidRPr="0092564D">
        <w:t xml:space="preserve">- </w:t>
      </w:r>
      <w:r w:rsidRPr="0092564D">
        <w:rPr>
          <w:b/>
        </w:rPr>
        <w:t>The relevance and consistency</w:t>
      </w:r>
      <w:r w:rsidRPr="0092564D">
        <w:t xml:space="preserve"> of the overall strategy (objectives, methods and approaches used to achieve the expected results). Is the overall objective responding to the needs of the beneficiaries, assessed in the hospitals and health centers at the beginning of the project?</w:t>
      </w:r>
    </w:p>
    <w:p w14:paraId="4AD08C9B" w14:textId="3098BF89" w:rsidR="00770C06" w:rsidRPr="00770C06" w:rsidRDefault="00000000" w:rsidP="00770C06">
      <w:r w:rsidRPr="00E7539D">
        <w:t xml:space="preserve">Specific </w:t>
      </w:r>
      <w:r w:rsidRPr="004D045D">
        <w:t>question:</w:t>
      </w:r>
      <w:r w:rsidR="00770C06" w:rsidRPr="004D045D">
        <w:t xml:space="preserve"> To what extent did the </w:t>
      </w:r>
      <w:r w:rsidR="00770C06" w:rsidRPr="00104A21">
        <w:t>transition of this project to a holistic approach</w:t>
      </w:r>
      <w:r w:rsidR="004A1547" w:rsidRPr="00104A21">
        <w:t xml:space="preserve"> for the youth</w:t>
      </w:r>
      <w:r w:rsidR="004D045D" w:rsidRPr="00104A21">
        <w:t xml:space="preserve"> activities</w:t>
      </w:r>
      <w:r w:rsidR="00770C06" w:rsidRPr="00104A21">
        <w:t xml:space="preserve"> (health-education-skills) and the refocusing on isolated villages (Kalum </w:t>
      </w:r>
      <w:r w:rsidR="00770C06" w:rsidRPr="00104A21">
        <w:lastRenderedPageBreak/>
        <w:t xml:space="preserve">district) address the identified </w:t>
      </w:r>
      <w:r w:rsidR="00104A21" w:rsidRPr="00104A21">
        <w:t xml:space="preserve">challenges </w:t>
      </w:r>
      <w:r w:rsidR="00770C06" w:rsidRPr="00104A21">
        <w:t>of the beneficiaries</w:t>
      </w:r>
      <w:r w:rsidR="00104A21" w:rsidRPr="00104A21">
        <w:t xml:space="preserve"> (adolescent pregnancy, school drop out for girls, gender-based violence)</w:t>
      </w:r>
      <w:r w:rsidR="00770C06" w:rsidRPr="00104A21">
        <w:t>?</w:t>
      </w:r>
    </w:p>
    <w:p w14:paraId="3DAEE702" w14:textId="7DECA76F" w:rsidR="004107C9" w:rsidRPr="003D07DD" w:rsidRDefault="009C5F26">
      <w:r>
        <w:t xml:space="preserve">The “Nang Noi and Tao Kham” </w:t>
      </w:r>
      <w:proofErr w:type="spellStart"/>
      <w:r>
        <w:t>programme</w:t>
      </w:r>
      <w:proofErr w:type="spellEnd"/>
      <w:r>
        <w:t xml:space="preserve"> </w:t>
      </w:r>
      <w:r w:rsidR="00707C3E">
        <w:t>created by</w:t>
      </w:r>
      <w:r>
        <w:t xml:space="preserve"> UNFPA</w:t>
      </w:r>
      <w:r w:rsidR="00707C3E">
        <w:t xml:space="preserve"> for the education sector</w:t>
      </w:r>
      <w:r>
        <w:t xml:space="preserve"> was implemented by SFE with a</w:t>
      </w:r>
      <w:r w:rsidR="00863F81">
        <w:t>n</w:t>
      </w:r>
      <w:r>
        <w:t xml:space="preserve"> </w:t>
      </w:r>
      <w:r w:rsidR="00770C06" w:rsidRPr="00770C06">
        <w:t>education-health</w:t>
      </w:r>
      <w:r>
        <w:t>-women union</w:t>
      </w:r>
      <w:r w:rsidR="00770C06" w:rsidRPr="00770C06">
        <w:t xml:space="preserve"> </w:t>
      </w:r>
      <w:r w:rsidR="00707C3E">
        <w:t xml:space="preserve">collaboration: in which ways this approach was relevant and participated to achieve the expected results? </w:t>
      </w:r>
    </w:p>
    <w:p w14:paraId="79E10340" w14:textId="5E3AB1C7" w:rsidR="004107C9" w:rsidRPr="003D07DD" w:rsidRDefault="00000000" w:rsidP="003D07DD">
      <w:pPr>
        <w:pStyle w:val="CommentText"/>
        <w:rPr>
          <w:sz w:val="24"/>
          <w:szCs w:val="24"/>
        </w:rPr>
      </w:pPr>
      <w:r w:rsidRPr="003D07DD">
        <w:rPr>
          <w:sz w:val="24"/>
          <w:szCs w:val="24"/>
        </w:rPr>
        <w:t xml:space="preserve">- </w:t>
      </w:r>
      <w:r w:rsidRPr="003D07DD">
        <w:rPr>
          <w:b/>
          <w:sz w:val="24"/>
          <w:szCs w:val="24"/>
        </w:rPr>
        <w:t xml:space="preserve">The </w:t>
      </w:r>
      <w:r w:rsidR="00770C06" w:rsidRPr="003D07DD">
        <w:rPr>
          <w:b/>
          <w:sz w:val="24"/>
          <w:szCs w:val="24"/>
        </w:rPr>
        <w:t xml:space="preserve">effectiveness and </w:t>
      </w:r>
      <w:r w:rsidRPr="003D07DD">
        <w:rPr>
          <w:b/>
          <w:sz w:val="24"/>
          <w:szCs w:val="24"/>
        </w:rPr>
        <w:t>impact</w:t>
      </w:r>
      <w:r w:rsidRPr="003D07DD">
        <w:rPr>
          <w:sz w:val="24"/>
          <w:szCs w:val="24"/>
        </w:rPr>
        <w:t xml:space="preserve"> of the project. What wider and long –term effects, positive or negative, expected or not, have been generated by the</w:t>
      </w:r>
      <w:r w:rsidR="00863F81">
        <w:rPr>
          <w:sz w:val="24"/>
          <w:szCs w:val="24"/>
        </w:rPr>
        <w:t xml:space="preserve"> project</w:t>
      </w:r>
      <w:r w:rsidRPr="003D07DD">
        <w:rPr>
          <w:sz w:val="24"/>
          <w:szCs w:val="24"/>
        </w:rPr>
        <w:t>?</w:t>
      </w:r>
      <w:r w:rsidR="003D07DD" w:rsidRPr="003D07DD">
        <w:rPr>
          <w:sz w:val="24"/>
          <w:szCs w:val="24"/>
        </w:rPr>
        <w:t xml:space="preserve"> To what extent were project resources utilized efficiently to achieve intended results? Which interventions generated the highest value relative to investment?</w:t>
      </w:r>
    </w:p>
    <w:p w14:paraId="4846B20C" w14:textId="77777777" w:rsidR="00770C06" w:rsidRPr="007114F1" w:rsidRDefault="00000000">
      <w:r w:rsidRPr="003D07DD">
        <w:t xml:space="preserve">Specific question: </w:t>
      </w:r>
      <w:r w:rsidR="00770C06" w:rsidRPr="003D07DD">
        <w:t>What shifts in</w:t>
      </w:r>
      <w:r w:rsidR="00770C06" w:rsidRPr="00770C06">
        <w:t xml:space="preserve"> practice have been observed among medical staff, and what are the </w:t>
      </w:r>
      <w:r w:rsidR="00770C06" w:rsidRPr="007114F1">
        <w:t>primary drivers/barriers? Similarly, to what extent have hygiene behaviors in the villages evolved?</w:t>
      </w:r>
    </w:p>
    <w:p w14:paraId="5B2963AE" w14:textId="22777980" w:rsidR="00770C06" w:rsidRPr="007114F1" w:rsidRDefault="007114F1" w:rsidP="007114F1">
      <w:pPr>
        <w:pStyle w:val="CommentText"/>
        <w:rPr>
          <w:sz w:val="24"/>
          <w:szCs w:val="24"/>
        </w:rPr>
      </w:pPr>
      <w:r w:rsidRPr="007114F1">
        <w:rPr>
          <w:sz w:val="24"/>
          <w:szCs w:val="24"/>
        </w:rPr>
        <w:t xml:space="preserve">To what extent knowledge, </w:t>
      </w:r>
      <w:proofErr w:type="spellStart"/>
      <w:r w:rsidRPr="007114F1">
        <w:rPr>
          <w:sz w:val="24"/>
          <w:szCs w:val="24"/>
        </w:rPr>
        <w:t>behaviours</w:t>
      </w:r>
      <w:proofErr w:type="spellEnd"/>
      <w:r w:rsidRPr="007114F1">
        <w:rPr>
          <w:sz w:val="24"/>
          <w:szCs w:val="24"/>
        </w:rPr>
        <w:t>, life skills and gender attitudes, in the villages evolved</w:t>
      </w:r>
      <w:r>
        <w:rPr>
          <w:sz w:val="24"/>
          <w:szCs w:val="24"/>
        </w:rPr>
        <w:t xml:space="preserve">, </w:t>
      </w:r>
      <w:r w:rsidRPr="007114F1">
        <w:rPr>
          <w:sz w:val="24"/>
          <w:szCs w:val="24"/>
        </w:rPr>
        <w:t xml:space="preserve">especially among the youth program participants? </w:t>
      </w:r>
      <w:r w:rsidR="00520838">
        <w:rPr>
          <w:sz w:val="24"/>
          <w:szCs w:val="24"/>
        </w:rPr>
        <w:t>W</w:t>
      </w:r>
      <w:r w:rsidR="00770C06" w:rsidRPr="007114F1">
        <w:rPr>
          <w:sz w:val="24"/>
          <w:szCs w:val="24"/>
        </w:rPr>
        <w:t>hat is the measurable impact of the youth program on the resilience and life skills of young people in rural areas?</w:t>
      </w:r>
    </w:p>
    <w:p w14:paraId="5DE1E493" w14:textId="6C28BC7A" w:rsidR="00770C06" w:rsidRDefault="00770C06" w:rsidP="00770C06">
      <w:r w:rsidRPr="00770C06">
        <w:t>How has the collaboration with the Education sector and the Women’s Union effectively improved access to services for vulnerable children and marginalized groups</w:t>
      </w:r>
      <w:r w:rsidR="009C5F26">
        <w:t xml:space="preserve"> in partner villages</w:t>
      </w:r>
      <w:r w:rsidRPr="00770C06">
        <w:t>?</w:t>
      </w:r>
    </w:p>
    <w:p w14:paraId="3E0AB77D" w14:textId="06A24D60" w:rsidR="00023209" w:rsidRDefault="00000000">
      <w:pPr>
        <w:spacing w:after="0"/>
      </w:pPr>
      <w:r w:rsidRPr="0003260A">
        <w:rPr>
          <w:b/>
        </w:rPr>
        <w:t xml:space="preserve">- The Sustainability </w:t>
      </w:r>
      <w:r w:rsidR="00770C06">
        <w:rPr>
          <w:b/>
        </w:rPr>
        <w:t>and Exit Strategy</w:t>
      </w:r>
      <w:r w:rsidRPr="0003260A">
        <w:rPr>
          <w:b/>
        </w:rPr>
        <w:t xml:space="preserve">. </w:t>
      </w:r>
      <w:r w:rsidRPr="0003260A">
        <w:t xml:space="preserve">Will the intervention’s positive effects continue after </w:t>
      </w:r>
      <w:r w:rsidR="00863F81">
        <w:t xml:space="preserve">the </w:t>
      </w:r>
      <w:r w:rsidRPr="0003260A">
        <w:t>project period?</w:t>
      </w:r>
      <w:r w:rsidR="00DC3E99">
        <w:t xml:space="preserve"> Which activities are ready for handover, require partial support and require continued technical support?</w:t>
      </w:r>
      <w:r w:rsidR="00DC3E99" w:rsidRPr="0003260A">
        <w:t xml:space="preserve"> </w:t>
      </w:r>
      <w:r w:rsidRPr="0003260A">
        <w:t xml:space="preserve">To what extent the observed practice and behavior changes are sustainable? </w:t>
      </w:r>
    </w:p>
    <w:p w14:paraId="3C2E1951" w14:textId="1B7EFE45" w:rsidR="00567457" w:rsidRDefault="00023209">
      <w:pPr>
        <w:spacing w:after="0"/>
      </w:pPr>
      <w:r>
        <w:t xml:space="preserve">Specific questions: </w:t>
      </w:r>
      <w:r w:rsidR="00567457">
        <w:t>H</w:t>
      </w:r>
      <w:r w:rsidR="00567457" w:rsidRPr="00567457">
        <w:t>ow effective is the transfer of tools and responsibilities</w:t>
      </w:r>
      <w:r w:rsidR="00707C3E">
        <w:t>, especially in the health sector</w:t>
      </w:r>
      <w:r w:rsidR="00567457" w:rsidRPr="00567457">
        <w:t>? What are the immediate risks of service disruption post-withdrawal?</w:t>
      </w:r>
      <w:r w:rsidR="00567457">
        <w:t xml:space="preserve"> </w:t>
      </w:r>
      <w:r w:rsidR="00567457" w:rsidRPr="00567457">
        <w:t>What are the operational limits of the provincial "Trainers of Trainers" (</w:t>
      </w:r>
      <w:proofErr w:type="spellStart"/>
      <w:r w:rsidR="00567457" w:rsidRPr="00567457">
        <w:t>ToT</w:t>
      </w:r>
      <w:proofErr w:type="spellEnd"/>
      <w:r w:rsidR="00567457" w:rsidRPr="00567457">
        <w:t>) team to support district/</w:t>
      </w:r>
      <w:r w:rsidR="00707C3E">
        <w:t xml:space="preserve">health </w:t>
      </w:r>
      <w:proofErr w:type="spellStart"/>
      <w:r w:rsidR="00707C3E">
        <w:t>centre</w:t>
      </w:r>
      <w:proofErr w:type="spellEnd"/>
      <w:r w:rsidR="00707C3E" w:rsidRPr="00567457">
        <w:t xml:space="preserve"> </w:t>
      </w:r>
      <w:r w:rsidR="00567457" w:rsidRPr="00567457">
        <w:t xml:space="preserve">levels without financial/logistical </w:t>
      </w:r>
      <w:r w:rsidR="00C50352">
        <w:t>SFE</w:t>
      </w:r>
      <w:r w:rsidR="00567457" w:rsidRPr="00567457">
        <w:t xml:space="preserve"> support? What specific next steps are needed to ensure the viability of this model?</w:t>
      </w:r>
    </w:p>
    <w:p w14:paraId="4B63EAE3" w14:textId="71ED5EDA" w:rsidR="00707C3E" w:rsidRDefault="00707C3E" w:rsidP="00707C3E">
      <w:r>
        <w:t>For the youth program in collaboration with the education-health and women union, w</w:t>
      </w:r>
      <w:r w:rsidRPr="00770C06">
        <w:t xml:space="preserve">hat conditions are required to maintain these activities without intensive </w:t>
      </w:r>
      <w:r>
        <w:t>SFE</w:t>
      </w:r>
      <w:r w:rsidRPr="00770C06">
        <w:t xml:space="preserve"> </w:t>
      </w:r>
      <w:r w:rsidRPr="003D07DD">
        <w:t>support?</w:t>
      </w:r>
    </w:p>
    <w:p w14:paraId="4F8E0946" w14:textId="358D03A6" w:rsidR="004107C9" w:rsidRPr="00E7539D" w:rsidRDefault="00567457" w:rsidP="00567457">
      <w:r>
        <w:t xml:space="preserve"> </w:t>
      </w:r>
      <w:r w:rsidRPr="00567457">
        <w:t>What additional considerations are required to ensure that project benefits for vulnerable/marginalized groups</w:t>
      </w:r>
      <w:r w:rsidR="004A4F1A">
        <w:t xml:space="preserve"> (</w:t>
      </w:r>
      <w:r w:rsidR="0038067E">
        <w:t xml:space="preserve">groups facing disadvantages due to their </w:t>
      </w:r>
      <w:r w:rsidR="004A4F1A">
        <w:t xml:space="preserve">gender, ethnicity, disability, </w:t>
      </w:r>
      <w:r w:rsidR="0038067E">
        <w:t xml:space="preserve">belong to </w:t>
      </w:r>
      <w:r w:rsidR="004A4F1A">
        <w:t>remote</w:t>
      </w:r>
      <w:r w:rsidR="0038067E">
        <w:t xml:space="preserve"> and/or poor</w:t>
      </w:r>
      <w:r w:rsidR="004A4F1A">
        <w:t xml:space="preserve"> communities)</w:t>
      </w:r>
      <w:r w:rsidRPr="00567457">
        <w:t xml:space="preserve"> </w:t>
      </w:r>
      <w:r w:rsidR="00863F81">
        <w:t xml:space="preserve">do </w:t>
      </w:r>
      <w:r w:rsidRPr="00567457">
        <w:t>not regress after project closure</w:t>
      </w:r>
      <w:r w:rsidRPr="00E7539D">
        <w:t>?</w:t>
      </w:r>
    </w:p>
    <w:p w14:paraId="17069BE6" w14:textId="77777777" w:rsidR="004107C9" w:rsidRPr="004A1547" w:rsidRDefault="00000000">
      <w:r w:rsidRPr="004A1547">
        <w:t xml:space="preserve">- </w:t>
      </w:r>
      <w:r w:rsidR="00567457" w:rsidRPr="004A1547">
        <w:rPr>
          <w:b/>
        </w:rPr>
        <w:t>Implementation</w:t>
      </w:r>
      <w:r w:rsidRPr="004A1547">
        <w:rPr>
          <w:b/>
        </w:rPr>
        <w:t xml:space="preserve"> and </w:t>
      </w:r>
      <w:r w:rsidR="00567457" w:rsidRPr="004A1547">
        <w:rPr>
          <w:b/>
        </w:rPr>
        <w:t>learning</w:t>
      </w:r>
      <w:r w:rsidRPr="004A1547">
        <w:t xml:space="preserve">. Overall, provide recommendations about actions that should be corrected and forces that could be strengthened in the </w:t>
      </w:r>
      <w:r w:rsidR="0003260A" w:rsidRPr="004A1547">
        <w:t>next</w:t>
      </w:r>
      <w:r w:rsidRPr="004A1547">
        <w:t xml:space="preserve"> phase. </w:t>
      </w:r>
    </w:p>
    <w:p w14:paraId="163B9935" w14:textId="707234DA" w:rsidR="00C113E3" w:rsidRPr="004D045D" w:rsidRDefault="00000000">
      <w:pPr>
        <w:rPr>
          <w:bCs/>
        </w:rPr>
      </w:pPr>
      <w:r w:rsidRPr="004D045D">
        <w:rPr>
          <w:bCs/>
        </w:rPr>
        <w:t>Specific questions</w:t>
      </w:r>
      <w:r w:rsidR="000D22FC" w:rsidRPr="004D045D">
        <w:rPr>
          <w:bCs/>
        </w:rPr>
        <w:t>:</w:t>
      </w:r>
    </w:p>
    <w:p w14:paraId="73977562" w14:textId="3F72127A" w:rsidR="00567457" w:rsidRPr="004D045D" w:rsidRDefault="00567457">
      <w:pPr>
        <w:rPr>
          <w:bCs/>
        </w:rPr>
      </w:pPr>
      <w:r w:rsidRPr="004D045D">
        <w:rPr>
          <w:bCs/>
        </w:rPr>
        <w:lastRenderedPageBreak/>
        <w:t>What were the limitations of applying a holistic approach in a context where health and education sectors often operate in silos?</w:t>
      </w:r>
    </w:p>
    <w:p w14:paraId="147F1E99" w14:textId="77777777" w:rsidR="00567457" w:rsidRPr="004A1547" w:rsidRDefault="00567457">
      <w:pPr>
        <w:rPr>
          <w:bCs/>
        </w:rPr>
      </w:pPr>
      <w:r w:rsidRPr="004A1547">
        <w:rPr>
          <w:bCs/>
        </w:rPr>
        <w:t>After 3 years, how does the balance between intensive healthcare investment and transversal community/youth work reflect the project's success?</w:t>
      </w:r>
    </w:p>
    <w:p w14:paraId="6BC59FEE" w14:textId="562ECFC5" w:rsidR="000D22FC" w:rsidRPr="007919AC" w:rsidRDefault="00567457">
      <w:pPr>
        <w:rPr>
          <w:bCs/>
        </w:rPr>
      </w:pPr>
      <w:r w:rsidRPr="007919AC">
        <w:rPr>
          <w:bCs/>
        </w:rPr>
        <w:t>Has the project identified systemic barriers to behavioral change, and is this understanding shared by local authorities to inform future planning</w:t>
      </w:r>
      <w:r w:rsidR="008F28AB" w:rsidRPr="007919AC">
        <w:rPr>
          <w:bCs/>
        </w:rPr>
        <w:t>?</w:t>
      </w:r>
    </w:p>
    <w:p w14:paraId="17957130" w14:textId="77777777" w:rsidR="004107C9" w:rsidRPr="007919AC" w:rsidRDefault="00567457">
      <w:pPr>
        <w:rPr>
          <w:bCs/>
        </w:rPr>
      </w:pPr>
      <w:r w:rsidRPr="00520838">
        <w:rPr>
          <w:bCs/>
        </w:rPr>
        <w:t>Was the phased withdrawal plan calibrated appropriately to the actual skill-development rate of local actors</w:t>
      </w:r>
      <w:r w:rsidR="000D22FC" w:rsidRPr="00520838">
        <w:rPr>
          <w:bCs/>
        </w:rPr>
        <w:t>?</w:t>
      </w:r>
    </w:p>
    <w:p w14:paraId="5B23FE80" w14:textId="305F4E49" w:rsidR="00E7539D" w:rsidRPr="00E7539D" w:rsidRDefault="00E7539D" w:rsidP="00E7539D">
      <w:pPr>
        <w:pBdr>
          <w:top w:val="nil"/>
          <w:left w:val="nil"/>
          <w:bottom w:val="nil"/>
          <w:right w:val="nil"/>
          <w:between w:val="nil"/>
        </w:pBdr>
        <w:rPr>
          <w:color w:val="000000"/>
        </w:rPr>
      </w:pPr>
      <w:r w:rsidRPr="00E7539D">
        <w:t xml:space="preserve">- </w:t>
      </w:r>
      <w:r w:rsidR="00567457">
        <w:rPr>
          <w:b/>
        </w:rPr>
        <w:t>Partnership and</w:t>
      </w:r>
      <w:r w:rsidR="00863F81">
        <w:rPr>
          <w:b/>
        </w:rPr>
        <w:t xml:space="preserve"> future</w:t>
      </w:r>
      <w:r w:rsidRPr="00E7539D">
        <w:rPr>
          <w:b/>
        </w:rPr>
        <w:t>:</w:t>
      </w:r>
    </w:p>
    <w:p w14:paraId="0EE759F5" w14:textId="77777777" w:rsidR="00567457" w:rsidRDefault="00567457" w:rsidP="00567457">
      <w:pPr>
        <w:pBdr>
          <w:top w:val="nil"/>
          <w:left w:val="nil"/>
          <w:bottom w:val="nil"/>
          <w:right w:val="nil"/>
          <w:between w:val="nil"/>
        </w:pBdr>
        <w:rPr>
          <w:color w:val="000000"/>
        </w:rPr>
      </w:pPr>
      <w:r w:rsidRPr="00E7539D">
        <w:rPr>
          <w:color w:val="000000"/>
        </w:rPr>
        <w:t>How do partners perceive</w:t>
      </w:r>
      <w:r w:rsidRPr="00567457">
        <w:rPr>
          <w:color w:val="000000"/>
        </w:rPr>
        <w:t xml:space="preserve"> th</w:t>
      </w:r>
      <w:r>
        <w:rPr>
          <w:color w:val="000000"/>
        </w:rPr>
        <w:t>e 7 pillar</w:t>
      </w:r>
      <w:r w:rsidRPr="00567457">
        <w:rPr>
          <w:color w:val="000000"/>
        </w:rPr>
        <w:t>s tool</w:t>
      </w:r>
      <w:r>
        <w:rPr>
          <w:color w:val="000000"/>
        </w:rPr>
        <w:t>: does it</w:t>
      </w:r>
      <w:r w:rsidRPr="00567457">
        <w:rPr>
          <w:color w:val="000000"/>
        </w:rPr>
        <w:t xml:space="preserve"> act as a lever for dialogue or an administrative burden? </w:t>
      </w:r>
    </w:p>
    <w:p w14:paraId="5C72BD3B" w14:textId="77777777" w:rsidR="00567457" w:rsidRDefault="00567457" w:rsidP="00567457">
      <w:pPr>
        <w:pBdr>
          <w:top w:val="nil"/>
          <w:left w:val="nil"/>
          <w:bottom w:val="nil"/>
          <w:right w:val="nil"/>
          <w:between w:val="nil"/>
        </w:pBdr>
        <w:rPr>
          <w:color w:val="000000"/>
        </w:rPr>
      </w:pPr>
      <w:r w:rsidRPr="00567457">
        <w:rPr>
          <w:color w:val="000000"/>
        </w:rPr>
        <w:t>Based on field experience, how can the pillars be refined to better reflect operational realities?</w:t>
      </w:r>
    </w:p>
    <w:p w14:paraId="38D2673C" w14:textId="4266A66D" w:rsidR="00567457" w:rsidRDefault="00567457" w:rsidP="00567457">
      <w:pPr>
        <w:pBdr>
          <w:top w:val="nil"/>
          <w:left w:val="nil"/>
          <w:bottom w:val="nil"/>
          <w:right w:val="nil"/>
          <w:between w:val="nil"/>
        </w:pBdr>
        <w:rPr>
          <w:color w:val="000000"/>
        </w:rPr>
      </w:pPr>
      <w:r>
        <w:rPr>
          <w:color w:val="000000"/>
        </w:rPr>
        <w:t xml:space="preserve">A strong focus is put on developing the ownership of the project by the IMC Committee. </w:t>
      </w:r>
      <w:r w:rsidRPr="00567457">
        <w:rPr>
          <w:color w:val="000000"/>
        </w:rPr>
        <w:t xml:space="preserve">What specific capacity gaps remain within the </w:t>
      </w:r>
      <w:r>
        <w:rPr>
          <w:color w:val="000000"/>
        </w:rPr>
        <w:t>IMC</w:t>
      </w:r>
      <w:r w:rsidRPr="00567457">
        <w:rPr>
          <w:color w:val="000000"/>
        </w:rPr>
        <w:t xml:space="preserve"> Committee that prevent full project ownership?</w:t>
      </w:r>
      <w:r w:rsidR="003D07DD">
        <w:rPr>
          <w:color w:val="000000"/>
        </w:rPr>
        <w:t xml:space="preserve"> </w:t>
      </w:r>
      <w:r w:rsidR="003D07DD">
        <w:t>Has institutional capacity increased or only individual capacity?</w:t>
      </w:r>
    </w:p>
    <w:p w14:paraId="7ACF4ABA" w14:textId="2D69A83A" w:rsidR="00567457" w:rsidRPr="00C113E3" w:rsidRDefault="00567457" w:rsidP="00C113E3">
      <w:pPr>
        <w:pStyle w:val="CommentText"/>
        <w:rPr>
          <w:sz w:val="24"/>
          <w:szCs w:val="24"/>
        </w:rPr>
      </w:pPr>
      <w:r w:rsidRPr="004D045D">
        <w:rPr>
          <w:color w:val="000000"/>
          <w:sz w:val="24"/>
          <w:szCs w:val="24"/>
        </w:rPr>
        <w:t>To what extent were recommendations from the previous evaluation phase integrated into the current cycle?</w:t>
      </w:r>
      <w:r w:rsidRPr="00C113E3">
        <w:rPr>
          <w:color w:val="000000"/>
        </w:rPr>
        <w:t xml:space="preserve"> </w:t>
      </w:r>
      <w:r w:rsidRPr="00C113E3">
        <w:rPr>
          <w:color w:val="000000"/>
          <w:sz w:val="24"/>
          <w:szCs w:val="24"/>
        </w:rPr>
        <w:t>What risks have local partners identified regarding the reduction of SFE support in healthcare, and how should these be mitigated in the next phase?</w:t>
      </w:r>
      <w:r w:rsidR="00C113E3" w:rsidRPr="00C113E3">
        <w:rPr>
          <w:color w:val="000000"/>
          <w:sz w:val="24"/>
          <w:szCs w:val="24"/>
        </w:rPr>
        <w:t xml:space="preserve"> </w:t>
      </w:r>
      <w:r w:rsidR="00C113E3" w:rsidRPr="00C113E3">
        <w:rPr>
          <w:sz w:val="24"/>
          <w:szCs w:val="24"/>
        </w:rPr>
        <w:t>Are skills being consistently applied? Are trained staff mentoring others?</w:t>
      </w:r>
    </w:p>
    <w:p w14:paraId="7D72AAEB" w14:textId="7843165C" w:rsidR="004107C9" w:rsidRPr="006E0F11" w:rsidRDefault="00000000">
      <w:pPr>
        <w:pStyle w:val="Heading1"/>
        <w:numPr>
          <w:ilvl w:val="0"/>
          <w:numId w:val="6"/>
        </w:numPr>
      </w:pPr>
      <w:bookmarkStart w:id="6" w:name="_heading=h.3dy6vkm" w:colFirst="0" w:colLast="0"/>
      <w:bookmarkEnd w:id="6"/>
      <w:r w:rsidRPr="006E0F11">
        <w:t>Evaluation</w:t>
      </w:r>
      <w:r w:rsidR="00623E0C">
        <w:t xml:space="preserve"> methodology  </w:t>
      </w:r>
    </w:p>
    <w:p w14:paraId="3313E232" w14:textId="77777777" w:rsidR="004107C9" w:rsidRPr="006E0F11" w:rsidRDefault="00000000">
      <w:r w:rsidRPr="006E0F11">
        <w:t>A mixed-methods approach incorporating both qualitative and quantitative evaluation methods should be used. It is suggested that the evaluator undertakes, among others, the following tasks/methods:</w:t>
      </w:r>
    </w:p>
    <w:p w14:paraId="1CD97680" w14:textId="77777777" w:rsidR="004107C9" w:rsidRPr="00C80193" w:rsidRDefault="00000000">
      <w:pPr>
        <w:numPr>
          <w:ilvl w:val="0"/>
          <w:numId w:val="3"/>
        </w:numPr>
        <w:pBdr>
          <w:top w:val="nil"/>
          <w:left w:val="nil"/>
          <w:bottom w:val="nil"/>
          <w:right w:val="nil"/>
          <w:between w:val="nil"/>
        </w:pBdr>
        <w:spacing w:after="0"/>
      </w:pPr>
      <w:r w:rsidRPr="006E0F11">
        <w:rPr>
          <w:color w:val="000000"/>
        </w:rPr>
        <w:t xml:space="preserve">Desk consultation and review of project documentation: funding requests to main donors, project logical framework, project reports, project data of baseline and end term survey, budget against expenditure, </w:t>
      </w:r>
      <w:r w:rsidR="005702C1">
        <w:rPr>
          <w:color w:val="000000"/>
        </w:rPr>
        <w:t xml:space="preserve">the tool created with the partners and SFE on “The Quality Standards in Partnership” (with the 7 pillars of effective partnership), </w:t>
      </w:r>
      <w:r w:rsidRPr="006E0F11">
        <w:rPr>
          <w:color w:val="000000"/>
        </w:rPr>
        <w:t xml:space="preserve">results data and analysis of RANAS initial survey and other relevant documents as </w:t>
      </w:r>
      <w:r w:rsidRPr="00C80193">
        <w:rPr>
          <w:color w:val="000000"/>
        </w:rPr>
        <w:t>required, etc.;</w:t>
      </w:r>
    </w:p>
    <w:p w14:paraId="5DA3DA46" w14:textId="77777777" w:rsidR="004107C9" w:rsidRPr="00C80193" w:rsidRDefault="00000000">
      <w:pPr>
        <w:numPr>
          <w:ilvl w:val="0"/>
          <w:numId w:val="3"/>
        </w:numPr>
        <w:pBdr>
          <w:top w:val="nil"/>
          <w:left w:val="nil"/>
          <w:bottom w:val="nil"/>
          <w:right w:val="nil"/>
          <w:between w:val="nil"/>
        </w:pBdr>
        <w:spacing w:after="0"/>
      </w:pPr>
      <w:r w:rsidRPr="00C80193">
        <w:rPr>
          <w:color w:val="000000"/>
        </w:rPr>
        <w:t>Random surveys and discussions with the medical staff;</w:t>
      </w:r>
    </w:p>
    <w:p w14:paraId="37C54D65" w14:textId="2406BD81" w:rsidR="00DC3E99" w:rsidRPr="00DC3E99" w:rsidRDefault="00000000" w:rsidP="00DC3E99">
      <w:pPr>
        <w:numPr>
          <w:ilvl w:val="0"/>
          <w:numId w:val="3"/>
        </w:numPr>
        <w:pBdr>
          <w:top w:val="nil"/>
          <w:left w:val="nil"/>
          <w:bottom w:val="nil"/>
          <w:right w:val="nil"/>
          <w:between w:val="nil"/>
        </w:pBdr>
        <w:spacing w:after="0"/>
      </w:pPr>
      <w:r w:rsidRPr="00C80193">
        <w:rPr>
          <w:color w:val="000000"/>
        </w:rPr>
        <w:t xml:space="preserve">Semi-structured focus group interviews with project participants (e.g. women, community leaders, health workers, </w:t>
      </w:r>
      <w:r w:rsidR="00C80193" w:rsidRPr="00C80193">
        <w:rPr>
          <w:color w:val="000000"/>
        </w:rPr>
        <w:t xml:space="preserve">teachers, </w:t>
      </w:r>
      <w:r w:rsidRPr="00C80193">
        <w:rPr>
          <w:color w:val="000000"/>
        </w:rPr>
        <w:t xml:space="preserve">people who are at risk of being left </w:t>
      </w:r>
      <w:r w:rsidRPr="00C80193">
        <w:lastRenderedPageBreak/>
        <w:t>behind</w:t>
      </w:r>
      <w:r w:rsidRPr="00C80193">
        <w:rPr>
          <w:color w:val="000000"/>
        </w:rPr>
        <w:t xml:space="preserve"> by the health system) and project partners (Provincial Health Department, District authorities</w:t>
      </w:r>
      <w:r w:rsidR="00C80193" w:rsidRPr="00C80193">
        <w:rPr>
          <w:color w:val="000000"/>
        </w:rPr>
        <w:t xml:space="preserve">, </w:t>
      </w:r>
      <w:r w:rsidR="00DC3E99">
        <w:rPr>
          <w:color w:val="000000"/>
        </w:rPr>
        <w:t xml:space="preserve">Education Department, Women Union, </w:t>
      </w:r>
      <w:r w:rsidR="00C80193" w:rsidRPr="00C80193">
        <w:rPr>
          <w:color w:val="000000"/>
        </w:rPr>
        <w:t>team of trainers</w:t>
      </w:r>
      <w:r w:rsidR="00863F81">
        <w:rPr>
          <w:color w:val="000000"/>
        </w:rPr>
        <w:t xml:space="preserve">, </w:t>
      </w:r>
      <w:proofErr w:type="spellStart"/>
      <w:r w:rsidR="00863F81">
        <w:rPr>
          <w:color w:val="000000"/>
        </w:rPr>
        <w:t>etc</w:t>
      </w:r>
      <w:proofErr w:type="spellEnd"/>
      <w:r w:rsidR="00863F81">
        <w:rPr>
          <w:color w:val="000000"/>
        </w:rPr>
        <w:t>).</w:t>
      </w:r>
    </w:p>
    <w:p w14:paraId="55E2660E" w14:textId="12F9AEB0" w:rsidR="00DC3E99" w:rsidRPr="00DC3E99" w:rsidRDefault="00DC3E99" w:rsidP="00DC3E99">
      <w:pPr>
        <w:numPr>
          <w:ilvl w:val="0"/>
          <w:numId w:val="3"/>
        </w:numPr>
        <w:pBdr>
          <w:top w:val="nil"/>
          <w:left w:val="nil"/>
          <w:bottom w:val="nil"/>
          <w:right w:val="nil"/>
          <w:between w:val="nil"/>
        </w:pBdr>
        <w:spacing w:after="0"/>
      </w:pPr>
      <w:r w:rsidRPr="00DC3E99">
        <w:rPr>
          <w:color w:val="000000"/>
        </w:rPr>
        <w:t xml:space="preserve">Semi-structured focus group interviews with the team of </w:t>
      </w:r>
      <w:r w:rsidRPr="00DC3E99">
        <w:t>Trainers of Trainers (</w:t>
      </w:r>
      <w:proofErr w:type="spellStart"/>
      <w:r w:rsidRPr="00DC3E99">
        <w:t>ToT</w:t>
      </w:r>
      <w:proofErr w:type="spellEnd"/>
      <w:r w:rsidRPr="00DC3E99">
        <w:t xml:space="preserve">) </w:t>
      </w:r>
      <w:r>
        <w:t xml:space="preserve">of the health sector </w:t>
      </w:r>
      <w:r w:rsidRPr="00DC3E99">
        <w:t xml:space="preserve">to assess: Technical competence of </w:t>
      </w:r>
      <w:proofErr w:type="spellStart"/>
      <w:r w:rsidRPr="00DC3E99">
        <w:t>ToTs</w:t>
      </w:r>
      <w:proofErr w:type="spellEnd"/>
      <w:r w:rsidRPr="00DC3E99">
        <w:t>, motivation, retention, capacity to train independently and provincial support mechanism.</w:t>
      </w:r>
    </w:p>
    <w:p w14:paraId="103309CA" w14:textId="77777777" w:rsidR="004107C9" w:rsidRPr="00C80193" w:rsidRDefault="00000000">
      <w:pPr>
        <w:numPr>
          <w:ilvl w:val="0"/>
          <w:numId w:val="3"/>
        </w:numPr>
        <w:pBdr>
          <w:top w:val="nil"/>
          <w:left w:val="nil"/>
          <w:bottom w:val="nil"/>
          <w:right w:val="nil"/>
          <w:between w:val="nil"/>
        </w:pBdr>
        <w:spacing w:after="0"/>
      </w:pPr>
      <w:r w:rsidRPr="00C80193">
        <w:rPr>
          <w:color w:val="000000"/>
        </w:rPr>
        <w:t>Random participation to training provided by the team;</w:t>
      </w:r>
    </w:p>
    <w:p w14:paraId="110B42A8" w14:textId="77777777" w:rsidR="004107C9" w:rsidRPr="00C80193" w:rsidRDefault="00000000">
      <w:pPr>
        <w:numPr>
          <w:ilvl w:val="0"/>
          <w:numId w:val="3"/>
        </w:numPr>
        <w:pBdr>
          <w:top w:val="nil"/>
          <w:left w:val="nil"/>
          <w:bottom w:val="nil"/>
          <w:right w:val="nil"/>
          <w:between w:val="nil"/>
        </w:pBdr>
        <w:spacing w:after="0"/>
      </w:pPr>
      <w:r w:rsidRPr="00C80193">
        <w:rPr>
          <w:color w:val="000000"/>
        </w:rPr>
        <w:t>Key informant interviews with local expatriate, local authorities, district and provincial level, members of the IMC, and partners (</w:t>
      </w:r>
      <w:r w:rsidR="00C80193" w:rsidRPr="00C80193">
        <w:rPr>
          <w:color w:val="000000"/>
        </w:rPr>
        <w:t>UNFPA</w:t>
      </w:r>
      <w:r w:rsidR="00EF1A00">
        <w:rPr>
          <w:color w:val="000000"/>
        </w:rPr>
        <w:t xml:space="preserve">, </w:t>
      </w:r>
      <w:proofErr w:type="spellStart"/>
      <w:r w:rsidR="00EF1A00">
        <w:rPr>
          <w:color w:val="000000"/>
        </w:rPr>
        <w:t>TerraClear</w:t>
      </w:r>
      <w:proofErr w:type="spellEnd"/>
      <w:r w:rsidR="00EF1A00">
        <w:rPr>
          <w:color w:val="000000"/>
        </w:rPr>
        <w:t xml:space="preserve"> – </w:t>
      </w:r>
      <w:proofErr w:type="spellStart"/>
      <w:r w:rsidR="00EF1A00">
        <w:rPr>
          <w:color w:val="000000"/>
        </w:rPr>
        <w:t>TerraKids</w:t>
      </w:r>
      <w:proofErr w:type="spellEnd"/>
      <w:r w:rsidR="00EF1A00">
        <w:rPr>
          <w:color w:val="000000"/>
        </w:rPr>
        <w:t xml:space="preserve">, </w:t>
      </w:r>
      <w:r w:rsidR="005E3C8A">
        <w:rPr>
          <w:color w:val="000000"/>
        </w:rPr>
        <w:t xml:space="preserve">Eau </w:t>
      </w:r>
      <w:r w:rsidR="00EF1A00">
        <w:rPr>
          <w:color w:val="000000"/>
        </w:rPr>
        <w:t>Lao Solidarity</w:t>
      </w:r>
      <w:r w:rsidRPr="00C80193">
        <w:rPr>
          <w:color w:val="000000"/>
        </w:rPr>
        <w:t>);</w:t>
      </w:r>
    </w:p>
    <w:p w14:paraId="7808EA50" w14:textId="77777777" w:rsidR="004107C9" w:rsidRPr="00C80193" w:rsidRDefault="00000000">
      <w:pPr>
        <w:numPr>
          <w:ilvl w:val="0"/>
          <w:numId w:val="3"/>
        </w:numPr>
        <w:pBdr>
          <w:top w:val="nil"/>
          <w:left w:val="nil"/>
          <w:bottom w:val="nil"/>
          <w:right w:val="nil"/>
          <w:between w:val="nil"/>
        </w:pBdr>
        <w:spacing w:after="0"/>
      </w:pPr>
      <w:r w:rsidRPr="00C80193">
        <w:rPr>
          <w:color w:val="000000"/>
        </w:rPr>
        <w:t>Visit of project accomplishments at health centers;</w:t>
      </w:r>
    </w:p>
    <w:p w14:paraId="0912039D" w14:textId="7BF62BBC" w:rsidR="004107C9" w:rsidRPr="00366305" w:rsidRDefault="00000000">
      <w:pPr>
        <w:numPr>
          <w:ilvl w:val="0"/>
          <w:numId w:val="3"/>
        </w:numPr>
        <w:pBdr>
          <w:top w:val="nil"/>
          <w:left w:val="nil"/>
          <w:bottom w:val="nil"/>
          <w:right w:val="nil"/>
          <w:between w:val="nil"/>
        </w:pBdr>
      </w:pPr>
      <w:r w:rsidRPr="006E0F11">
        <w:rPr>
          <w:color w:val="000000"/>
        </w:rPr>
        <w:t>Writing of the evaluation report in English following the present</w:t>
      </w:r>
      <w:r w:rsidR="00863F81">
        <w:rPr>
          <w:color w:val="000000"/>
        </w:rPr>
        <w:t xml:space="preserve"> guidelines</w:t>
      </w:r>
      <w:r w:rsidRPr="006E0F11">
        <w:rPr>
          <w:color w:val="000000"/>
        </w:rPr>
        <w:t>.</w:t>
      </w:r>
    </w:p>
    <w:p w14:paraId="2CA760D8" w14:textId="1466C17B" w:rsidR="00366305" w:rsidRPr="00366305" w:rsidRDefault="00366305">
      <w:pPr>
        <w:numPr>
          <w:ilvl w:val="0"/>
          <w:numId w:val="3"/>
        </w:numPr>
        <w:pBdr>
          <w:top w:val="nil"/>
          <w:left w:val="nil"/>
          <w:bottom w:val="nil"/>
          <w:right w:val="nil"/>
          <w:between w:val="nil"/>
        </w:pBdr>
      </w:pPr>
      <w:r>
        <w:rPr>
          <w:color w:val="000000"/>
        </w:rPr>
        <w:t>Evaluation matrix</w:t>
      </w:r>
    </w:p>
    <w:p w14:paraId="625772EA" w14:textId="32A93D8A" w:rsidR="00366305" w:rsidRPr="00366305" w:rsidRDefault="00366305">
      <w:pPr>
        <w:numPr>
          <w:ilvl w:val="0"/>
          <w:numId w:val="3"/>
        </w:numPr>
        <w:pBdr>
          <w:top w:val="nil"/>
          <w:left w:val="nil"/>
          <w:bottom w:val="nil"/>
          <w:right w:val="nil"/>
          <w:between w:val="nil"/>
        </w:pBdr>
      </w:pPr>
      <w:r>
        <w:rPr>
          <w:color w:val="000000"/>
        </w:rPr>
        <w:t>Sampling methodology</w:t>
      </w:r>
    </w:p>
    <w:p w14:paraId="7E9528A2" w14:textId="2B0071C4" w:rsidR="00366305" w:rsidRPr="00366305" w:rsidRDefault="00366305">
      <w:pPr>
        <w:numPr>
          <w:ilvl w:val="0"/>
          <w:numId w:val="3"/>
        </w:numPr>
        <w:pBdr>
          <w:top w:val="nil"/>
          <w:left w:val="nil"/>
          <w:bottom w:val="nil"/>
          <w:right w:val="nil"/>
          <w:between w:val="nil"/>
        </w:pBdr>
      </w:pPr>
      <w:r>
        <w:rPr>
          <w:color w:val="000000"/>
        </w:rPr>
        <w:t>Data triangulation</w:t>
      </w:r>
    </w:p>
    <w:p w14:paraId="2C594687" w14:textId="6C8E5855" w:rsidR="00366305" w:rsidRPr="006E0F11" w:rsidRDefault="00366305">
      <w:pPr>
        <w:numPr>
          <w:ilvl w:val="0"/>
          <w:numId w:val="3"/>
        </w:numPr>
        <w:pBdr>
          <w:top w:val="nil"/>
          <w:left w:val="nil"/>
          <w:bottom w:val="nil"/>
          <w:right w:val="nil"/>
          <w:between w:val="nil"/>
        </w:pBdr>
      </w:pPr>
      <w:r>
        <w:rPr>
          <w:color w:val="000000"/>
        </w:rPr>
        <w:t>Validation workshop with SFE and partners</w:t>
      </w:r>
    </w:p>
    <w:p w14:paraId="13215DF4" w14:textId="77777777" w:rsidR="004107C9" w:rsidRDefault="00000000">
      <w:r w:rsidRPr="006E0F11">
        <w:t xml:space="preserve">The </w:t>
      </w:r>
      <w:r w:rsidR="00C80193" w:rsidRPr="006E0F11">
        <w:t>above-mentioned</w:t>
      </w:r>
      <w:r w:rsidRPr="006E0F11">
        <w:t xml:space="preserve"> list of tasks/suggested methods could still be adjusted according to the discussions with the selected consultant prior to the signing of a contract.</w:t>
      </w:r>
    </w:p>
    <w:p w14:paraId="27ADA712" w14:textId="77777777" w:rsidR="00623E0C" w:rsidRPr="00623E0C" w:rsidRDefault="00623E0C" w:rsidP="00623E0C">
      <w:r w:rsidRPr="00623E0C">
        <w:t>The evaluator shall ensure that all information collected during the evaluation from project staff, partners, stakeholders, and beneficiaries is treated with strict confidentiality and used solely for the purposes of this evaluation. Prior to any interview, discussion, or data collection activity, participants must be informed of the purpose of the evaluation and their voluntary participation, and their informed consent must be obtained.</w:t>
      </w:r>
    </w:p>
    <w:p w14:paraId="4BEF2C5D" w14:textId="77777777" w:rsidR="00623E0C" w:rsidRPr="00623E0C" w:rsidRDefault="00623E0C" w:rsidP="00623E0C">
      <w:r w:rsidRPr="00623E0C">
        <w:t>The evaluator shall protect the privacy and anonymity of respondents and ensure that no personally identifiable information is disclosed in evaluation reports, presentations, or other outputs without the explicit consent of the individual concerned. All data collected, including notes, recordings, photographs, and electronic files, shall be securely stored and handled in accordance with applicable data protection standards.</w:t>
      </w:r>
    </w:p>
    <w:p w14:paraId="05EE510A" w14:textId="20C274E3" w:rsidR="00623E0C" w:rsidRPr="006E0F11" w:rsidRDefault="00623E0C">
      <w:r w:rsidRPr="00623E0C">
        <w:t>The evaluator shall not share, publish, reproduce, or otherwise use any information, data, or materials collected during the evaluation for purposes other than those specified in this assignment without the prior written authorization of</w:t>
      </w:r>
      <w:r>
        <w:t xml:space="preserve"> SFE. SFE </w:t>
      </w:r>
      <w:r w:rsidRPr="00623E0C">
        <w:t xml:space="preserve">is committed to safeguarding and promoting the welfare, dignity, and rights of all individuals, with particular attention to vulnerable groups, including women, children, and persons with disabilities. The evaluator shall conduct all evaluation activities in a manner that respects these principles and avoids causing harm to participants. Prior to commencing the assignment, the evaluator shall review, sign, and comply with the </w:t>
      </w:r>
      <w:r>
        <w:t>SFE</w:t>
      </w:r>
      <w:r w:rsidRPr="00623E0C">
        <w:t xml:space="preserve">'s Child Protection Policy, Safeguarding Policy, and Fraud and </w:t>
      </w:r>
      <w:r w:rsidRPr="00623E0C">
        <w:lastRenderedPageBreak/>
        <w:t>Anti-Corruption Policy, and shall immediately report any safeguarding concerns or incidents identified during the course of the evaluation.</w:t>
      </w:r>
    </w:p>
    <w:p w14:paraId="021E0ACC" w14:textId="213FA8F2" w:rsidR="004107C9" w:rsidRPr="00863F81" w:rsidRDefault="00000000">
      <w:pPr>
        <w:pStyle w:val="Heading1"/>
        <w:numPr>
          <w:ilvl w:val="0"/>
          <w:numId w:val="6"/>
        </w:numPr>
      </w:pPr>
      <w:bookmarkStart w:id="7" w:name="_heading=h.1t3h5sf" w:colFirst="0" w:colLast="0"/>
      <w:bookmarkEnd w:id="7"/>
      <w:r w:rsidRPr="00863F81">
        <w:t>Expected evaluation</w:t>
      </w:r>
      <w:r w:rsidR="00863F81">
        <w:t xml:space="preserve"> report</w:t>
      </w:r>
      <w:r w:rsidRPr="00863F81">
        <w:t xml:space="preserve"> </w:t>
      </w:r>
      <w:r w:rsidR="005D3B89" w:rsidRPr="00863F81">
        <w:t>and</w:t>
      </w:r>
      <w:r w:rsidR="00E6582B" w:rsidRPr="00863F81">
        <w:t xml:space="preserve"> other </w:t>
      </w:r>
      <w:r w:rsidR="00863F81" w:rsidRPr="00863F81">
        <w:t>deliverables</w:t>
      </w:r>
    </w:p>
    <w:p w14:paraId="172436F0" w14:textId="2EBFAC8F" w:rsidR="00E6582B" w:rsidRDefault="00000000">
      <w:pPr>
        <w:ind w:left="360"/>
      </w:pPr>
      <w:r w:rsidRPr="006E0F11">
        <w:t>The expected production</w:t>
      </w:r>
      <w:r w:rsidR="00E6582B" w:rsidRPr="00E6582B">
        <w:t xml:space="preserve"> </w:t>
      </w:r>
      <w:r w:rsidR="00E6582B">
        <w:t>in English</w:t>
      </w:r>
      <w:r w:rsidRPr="006E0F11">
        <w:t xml:space="preserve"> </w:t>
      </w:r>
      <w:r w:rsidR="00E6582B">
        <w:t xml:space="preserve">provide by the consultant are the followings: </w:t>
      </w:r>
    </w:p>
    <w:p w14:paraId="6D5E6968" w14:textId="0B9BFE09" w:rsidR="00E6582B" w:rsidRDefault="00E6582B" w:rsidP="00863F81">
      <w:pPr>
        <w:pStyle w:val="ListParagraph"/>
        <w:numPr>
          <w:ilvl w:val="6"/>
          <w:numId w:val="2"/>
        </w:numPr>
      </w:pPr>
      <w:r>
        <w:t>Inception Note</w:t>
      </w:r>
    </w:p>
    <w:p w14:paraId="5C95B62B" w14:textId="15FD4C11" w:rsidR="00863F81" w:rsidRDefault="00863F81" w:rsidP="00863F81">
      <w:pPr>
        <w:pStyle w:val="ListParagraph"/>
        <w:numPr>
          <w:ilvl w:val="6"/>
          <w:numId w:val="2"/>
        </w:numPr>
      </w:pPr>
      <w:r>
        <w:t>Evaluation Matrix (first installment of payment is released)</w:t>
      </w:r>
    </w:p>
    <w:p w14:paraId="1A417F5A" w14:textId="2E9F8E9C" w:rsidR="00E6582B" w:rsidRDefault="00863F81" w:rsidP="00863F81">
      <w:pPr>
        <w:pStyle w:val="ListParagraph"/>
        <w:numPr>
          <w:ilvl w:val="6"/>
          <w:numId w:val="2"/>
        </w:numPr>
      </w:pPr>
      <w:r>
        <w:t>Debrief presentation</w:t>
      </w:r>
    </w:p>
    <w:p w14:paraId="35A304D8" w14:textId="61155345" w:rsidR="00863F81" w:rsidRDefault="00863F81" w:rsidP="00863F81">
      <w:pPr>
        <w:pStyle w:val="ListParagraph"/>
        <w:numPr>
          <w:ilvl w:val="6"/>
          <w:numId w:val="2"/>
        </w:numPr>
      </w:pPr>
      <w:r>
        <w:t>Draft Report (second installment of payment is released)</w:t>
      </w:r>
    </w:p>
    <w:p w14:paraId="28E05E44" w14:textId="7D7F45BB" w:rsidR="00863F81" w:rsidRDefault="00863F81" w:rsidP="00863F81">
      <w:pPr>
        <w:pStyle w:val="ListParagraph"/>
        <w:numPr>
          <w:ilvl w:val="6"/>
          <w:numId w:val="2"/>
        </w:numPr>
      </w:pPr>
      <w:r>
        <w:t>Final report</w:t>
      </w:r>
    </w:p>
    <w:p w14:paraId="4197E2B7" w14:textId="56690D43" w:rsidR="00863F81" w:rsidRDefault="00863F81" w:rsidP="00863F81">
      <w:pPr>
        <w:pStyle w:val="ListParagraph"/>
        <w:numPr>
          <w:ilvl w:val="6"/>
          <w:numId w:val="2"/>
        </w:numPr>
      </w:pPr>
      <w:r>
        <w:t xml:space="preserve">Executive Summary (2-3 pages) (final and third installment of payment is </w:t>
      </w:r>
      <w:proofErr w:type="spellStart"/>
      <w:r>
        <w:t>realeased</w:t>
      </w:r>
      <w:proofErr w:type="spellEnd"/>
      <w:r>
        <w:t>.</w:t>
      </w:r>
    </w:p>
    <w:p w14:paraId="5DBF58F0" w14:textId="604F3563" w:rsidR="00E6582B" w:rsidRDefault="00E6582B" w:rsidP="00863F81"/>
    <w:p w14:paraId="3465161E" w14:textId="77777777" w:rsidR="00863F81" w:rsidRDefault="005D3B89" w:rsidP="00863F81">
      <w:pPr>
        <w:pBdr>
          <w:top w:val="nil"/>
          <w:left w:val="nil"/>
          <w:bottom w:val="nil"/>
          <w:right w:val="nil"/>
          <w:between w:val="nil"/>
        </w:pBdr>
        <w:spacing w:after="0"/>
      </w:pPr>
      <w:r>
        <w:t>The evaluation report</w:t>
      </w:r>
      <w:r w:rsidRPr="006E0F11">
        <w:t xml:space="preserve"> </w:t>
      </w:r>
      <w:r w:rsidR="00000000" w:rsidRPr="006E0F11">
        <w:t>should not exceed 15 pages (excluding executive summary and annex) and contain at least the following items:</w:t>
      </w:r>
    </w:p>
    <w:p w14:paraId="2C7F4DE8" w14:textId="643186E2" w:rsidR="004107C9" w:rsidRPr="006E0F11" w:rsidRDefault="00000000" w:rsidP="00863F81">
      <w:pPr>
        <w:pStyle w:val="ListParagraph"/>
        <w:numPr>
          <w:ilvl w:val="0"/>
          <w:numId w:val="3"/>
        </w:numPr>
        <w:pBdr>
          <w:top w:val="nil"/>
          <w:left w:val="nil"/>
          <w:bottom w:val="nil"/>
          <w:right w:val="nil"/>
          <w:between w:val="nil"/>
        </w:pBdr>
        <w:spacing w:after="0"/>
      </w:pPr>
      <w:r w:rsidRPr="00863F81">
        <w:rPr>
          <w:color w:val="000000"/>
        </w:rPr>
        <w:t xml:space="preserve">An introduction; </w:t>
      </w:r>
    </w:p>
    <w:p w14:paraId="2ADC7A0D" w14:textId="77777777" w:rsidR="004107C9" w:rsidRPr="006E0F11" w:rsidRDefault="00000000">
      <w:pPr>
        <w:numPr>
          <w:ilvl w:val="0"/>
          <w:numId w:val="3"/>
        </w:numPr>
        <w:pBdr>
          <w:top w:val="nil"/>
          <w:left w:val="nil"/>
          <w:bottom w:val="nil"/>
          <w:right w:val="nil"/>
          <w:between w:val="nil"/>
        </w:pBdr>
        <w:spacing w:after="0"/>
      </w:pPr>
      <w:r w:rsidRPr="006E0F11">
        <w:rPr>
          <w:color w:val="000000"/>
        </w:rPr>
        <w:t>A description of the methodology;</w:t>
      </w:r>
    </w:p>
    <w:p w14:paraId="6743041C" w14:textId="77777777" w:rsidR="004107C9" w:rsidRPr="006E0F11" w:rsidRDefault="00000000">
      <w:pPr>
        <w:numPr>
          <w:ilvl w:val="0"/>
          <w:numId w:val="3"/>
        </w:numPr>
        <w:pBdr>
          <w:top w:val="nil"/>
          <w:left w:val="nil"/>
          <w:bottom w:val="nil"/>
          <w:right w:val="nil"/>
          <w:between w:val="nil"/>
        </w:pBdr>
        <w:spacing w:after="0"/>
      </w:pPr>
      <w:r w:rsidRPr="006E0F11">
        <w:rPr>
          <w:color w:val="000000"/>
        </w:rPr>
        <w:t>The results of the project;</w:t>
      </w:r>
    </w:p>
    <w:p w14:paraId="110199A4" w14:textId="77777777" w:rsidR="004107C9" w:rsidRPr="00537DA7" w:rsidRDefault="00000000" w:rsidP="00C80193">
      <w:pPr>
        <w:numPr>
          <w:ilvl w:val="0"/>
          <w:numId w:val="3"/>
        </w:numPr>
        <w:pBdr>
          <w:top w:val="nil"/>
          <w:left w:val="nil"/>
          <w:bottom w:val="nil"/>
          <w:right w:val="nil"/>
          <w:between w:val="nil"/>
        </w:pBdr>
        <w:spacing w:after="0"/>
      </w:pPr>
      <w:r w:rsidRPr="006E0F11">
        <w:rPr>
          <w:color w:val="000000"/>
        </w:rPr>
        <w:t>The evaluation of the project;</w:t>
      </w:r>
    </w:p>
    <w:p w14:paraId="056FD889" w14:textId="77777777" w:rsidR="00537DA7" w:rsidRPr="00C80193" w:rsidRDefault="00537DA7" w:rsidP="00C80193">
      <w:pPr>
        <w:numPr>
          <w:ilvl w:val="0"/>
          <w:numId w:val="3"/>
        </w:numPr>
        <w:pBdr>
          <w:top w:val="nil"/>
          <w:left w:val="nil"/>
          <w:bottom w:val="nil"/>
          <w:right w:val="nil"/>
          <w:between w:val="nil"/>
        </w:pBdr>
        <w:spacing w:after="0"/>
      </w:pPr>
      <w:r>
        <w:rPr>
          <w:color w:val="000000"/>
        </w:rPr>
        <w:t>Recommendations to improve the tool of the “Quality Standard in Partnership” (7 pillars).</w:t>
      </w:r>
    </w:p>
    <w:p w14:paraId="2ED2BCD6" w14:textId="77777777" w:rsidR="004107C9" w:rsidRPr="006E0F11" w:rsidRDefault="00000000">
      <w:pPr>
        <w:numPr>
          <w:ilvl w:val="0"/>
          <w:numId w:val="3"/>
        </w:numPr>
        <w:pBdr>
          <w:top w:val="nil"/>
          <w:left w:val="nil"/>
          <w:bottom w:val="nil"/>
          <w:right w:val="nil"/>
          <w:between w:val="nil"/>
        </w:pBdr>
        <w:spacing w:after="0"/>
      </w:pPr>
      <w:r w:rsidRPr="006E0F11">
        <w:rPr>
          <w:color w:val="000000"/>
        </w:rPr>
        <w:t>The lessons’ learnt and recommendations</w:t>
      </w:r>
      <w:r w:rsidR="00537DA7">
        <w:rPr>
          <w:color w:val="000000"/>
        </w:rPr>
        <w:t xml:space="preserve"> for a new phase</w:t>
      </w:r>
      <w:r w:rsidRPr="006E0F11">
        <w:rPr>
          <w:color w:val="000000"/>
        </w:rPr>
        <w:t>;</w:t>
      </w:r>
    </w:p>
    <w:p w14:paraId="65A33901" w14:textId="77777777" w:rsidR="004107C9" w:rsidRPr="006E0F11" w:rsidRDefault="00000000">
      <w:pPr>
        <w:numPr>
          <w:ilvl w:val="0"/>
          <w:numId w:val="3"/>
        </w:numPr>
        <w:pBdr>
          <w:top w:val="nil"/>
          <w:left w:val="nil"/>
          <w:bottom w:val="nil"/>
          <w:right w:val="nil"/>
          <w:between w:val="nil"/>
        </w:pBdr>
        <w:spacing w:after="0"/>
      </w:pPr>
      <w:r w:rsidRPr="006E0F11">
        <w:rPr>
          <w:color w:val="000000"/>
        </w:rPr>
        <w:t>Conclusion</w:t>
      </w:r>
    </w:p>
    <w:p w14:paraId="41CEBE58" w14:textId="77777777" w:rsidR="004107C9" w:rsidRPr="006E0F11" w:rsidRDefault="00000000">
      <w:pPr>
        <w:numPr>
          <w:ilvl w:val="0"/>
          <w:numId w:val="3"/>
        </w:numPr>
        <w:pBdr>
          <w:top w:val="nil"/>
          <w:left w:val="nil"/>
          <w:bottom w:val="nil"/>
          <w:right w:val="nil"/>
          <w:between w:val="nil"/>
        </w:pBdr>
      </w:pPr>
      <w:r w:rsidRPr="006E0F11">
        <w:rPr>
          <w:color w:val="000000"/>
        </w:rPr>
        <w:t>Annexes including the terms of reference of the evaluation, the list and references of people interviewed, the field visits done, the materials used, etc.</w:t>
      </w:r>
    </w:p>
    <w:p w14:paraId="33690DC9" w14:textId="77777777" w:rsidR="004107C9" w:rsidRPr="00C80193" w:rsidRDefault="00000000">
      <w:pPr>
        <w:pStyle w:val="Heading1"/>
        <w:numPr>
          <w:ilvl w:val="0"/>
          <w:numId w:val="6"/>
        </w:numPr>
      </w:pPr>
      <w:bookmarkStart w:id="8" w:name="_heading=h.4d34og8" w:colFirst="0" w:colLast="0"/>
      <w:bookmarkEnd w:id="8"/>
      <w:r w:rsidRPr="00226E2A">
        <w:t xml:space="preserve">Evaluation time frame &amp; </w:t>
      </w:r>
      <w:r w:rsidRPr="00C80193">
        <w:t>duration</w:t>
      </w:r>
    </w:p>
    <w:p w14:paraId="6042AD5C" w14:textId="781A1651" w:rsidR="004107C9" w:rsidRPr="00C80193" w:rsidRDefault="00000000">
      <w:r w:rsidRPr="00C80193">
        <w:t xml:space="preserve">The evaluation is planned to take place </w:t>
      </w:r>
      <w:r w:rsidR="00226E2A" w:rsidRPr="00C80193">
        <w:t xml:space="preserve">in </w:t>
      </w:r>
      <w:r w:rsidRPr="00C80193">
        <w:t>July 202</w:t>
      </w:r>
      <w:r w:rsidR="00226E2A" w:rsidRPr="00C80193">
        <w:t>6</w:t>
      </w:r>
      <w:r w:rsidRPr="00C80193">
        <w:t xml:space="preserve"> with a draft report </w:t>
      </w:r>
      <w:r w:rsidRPr="00623E0C">
        <w:t>expected within 1 week after completion of the evaluation, and the final report within 1 week of final</w:t>
      </w:r>
      <w:r w:rsidRPr="00C80193">
        <w:t xml:space="preserve"> feedback being provided by SFE. A time frame of 1</w:t>
      </w:r>
      <w:r w:rsidR="00C86876">
        <w:t>5</w:t>
      </w:r>
      <w:r w:rsidRPr="00C80193">
        <w:t xml:space="preserve"> working</w:t>
      </w:r>
      <w:r w:rsidR="00863F81">
        <w:t xml:space="preserve"> days</w:t>
      </w:r>
      <w:r w:rsidRPr="00C80193">
        <w:t xml:space="preserve"> is suggested as following:</w:t>
      </w:r>
    </w:p>
    <w:p w14:paraId="79019E5A" w14:textId="77777777" w:rsidR="004107C9" w:rsidRPr="00C80193" w:rsidRDefault="00000000">
      <w:pPr>
        <w:numPr>
          <w:ilvl w:val="0"/>
          <w:numId w:val="3"/>
        </w:numPr>
        <w:pBdr>
          <w:top w:val="nil"/>
          <w:left w:val="nil"/>
          <w:bottom w:val="nil"/>
          <w:right w:val="nil"/>
          <w:between w:val="nil"/>
        </w:pBdr>
        <w:spacing w:after="0"/>
        <w:rPr>
          <w:color w:val="000000"/>
        </w:rPr>
      </w:pPr>
      <w:r w:rsidRPr="00C80193">
        <w:rPr>
          <w:color w:val="000000"/>
        </w:rPr>
        <w:t>Document review: 2 days</w:t>
      </w:r>
    </w:p>
    <w:p w14:paraId="4E24CD2B" w14:textId="77777777" w:rsidR="004107C9" w:rsidRPr="00C80193" w:rsidRDefault="00000000">
      <w:pPr>
        <w:numPr>
          <w:ilvl w:val="0"/>
          <w:numId w:val="3"/>
        </w:numPr>
        <w:pBdr>
          <w:top w:val="nil"/>
          <w:left w:val="nil"/>
          <w:bottom w:val="nil"/>
          <w:right w:val="nil"/>
          <w:between w:val="nil"/>
        </w:pBdr>
        <w:spacing w:after="0"/>
        <w:rPr>
          <w:color w:val="000000"/>
        </w:rPr>
      </w:pPr>
      <w:r w:rsidRPr="00C80193">
        <w:rPr>
          <w:color w:val="000000"/>
        </w:rPr>
        <w:t>Preparation of questionnaire and tools: 1 day</w:t>
      </w:r>
    </w:p>
    <w:p w14:paraId="74DFC8CE" w14:textId="557A0738" w:rsidR="004107C9" w:rsidRPr="00C80193" w:rsidRDefault="00000000">
      <w:pPr>
        <w:numPr>
          <w:ilvl w:val="0"/>
          <w:numId w:val="3"/>
        </w:numPr>
        <w:pBdr>
          <w:top w:val="nil"/>
          <w:left w:val="nil"/>
          <w:bottom w:val="nil"/>
          <w:right w:val="nil"/>
          <w:between w:val="nil"/>
        </w:pBdr>
        <w:spacing w:after="0"/>
        <w:rPr>
          <w:color w:val="000000"/>
        </w:rPr>
      </w:pPr>
      <w:r w:rsidRPr="00C80193">
        <w:rPr>
          <w:color w:val="000000"/>
        </w:rPr>
        <w:t xml:space="preserve">Presentation session to review tools and methods to be used with SFE team: </w:t>
      </w:r>
      <w:r w:rsidR="00C86876">
        <w:rPr>
          <w:color w:val="000000"/>
        </w:rPr>
        <w:t>1</w:t>
      </w:r>
      <w:r w:rsidR="00863F81">
        <w:rPr>
          <w:color w:val="000000"/>
        </w:rPr>
        <w:t xml:space="preserve"> day</w:t>
      </w:r>
    </w:p>
    <w:p w14:paraId="48276D0A" w14:textId="77777777" w:rsidR="004107C9" w:rsidRPr="00C80193" w:rsidRDefault="00000000">
      <w:pPr>
        <w:numPr>
          <w:ilvl w:val="0"/>
          <w:numId w:val="3"/>
        </w:numPr>
        <w:pBdr>
          <w:top w:val="nil"/>
          <w:left w:val="nil"/>
          <w:bottom w:val="nil"/>
          <w:right w:val="nil"/>
          <w:between w:val="nil"/>
        </w:pBdr>
        <w:spacing w:after="0"/>
        <w:rPr>
          <w:color w:val="000000"/>
        </w:rPr>
      </w:pPr>
      <w:r w:rsidRPr="00C80193">
        <w:rPr>
          <w:color w:val="000000"/>
        </w:rPr>
        <w:t xml:space="preserve">Field visit: </w:t>
      </w:r>
      <w:r w:rsidR="00C80193" w:rsidRPr="00C80193">
        <w:rPr>
          <w:color w:val="000000"/>
        </w:rPr>
        <w:t>5</w:t>
      </w:r>
      <w:r w:rsidRPr="00C80193">
        <w:rPr>
          <w:color w:val="000000"/>
        </w:rPr>
        <w:t xml:space="preserve"> days</w:t>
      </w:r>
    </w:p>
    <w:p w14:paraId="2B8EE92F" w14:textId="79AC6014" w:rsidR="004107C9" w:rsidRPr="00C80193" w:rsidRDefault="00000000">
      <w:pPr>
        <w:numPr>
          <w:ilvl w:val="0"/>
          <w:numId w:val="3"/>
        </w:numPr>
        <w:pBdr>
          <w:top w:val="nil"/>
          <w:left w:val="nil"/>
          <w:bottom w:val="nil"/>
          <w:right w:val="nil"/>
          <w:between w:val="nil"/>
        </w:pBdr>
        <w:spacing w:after="0"/>
        <w:rPr>
          <w:color w:val="000000"/>
        </w:rPr>
      </w:pPr>
      <w:r w:rsidRPr="00C80193">
        <w:rPr>
          <w:color w:val="000000"/>
        </w:rPr>
        <w:t xml:space="preserve">Draft report: </w:t>
      </w:r>
      <w:r w:rsidRPr="00C80193">
        <w:t>2</w:t>
      </w:r>
      <w:r w:rsidR="00623E0C">
        <w:t>,5</w:t>
      </w:r>
      <w:r w:rsidRPr="00C80193">
        <w:rPr>
          <w:color w:val="000000"/>
        </w:rPr>
        <w:t xml:space="preserve"> days</w:t>
      </w:r>
    </w:p>
    <w:p w14:paraId="24946DAB" w14:textId="77777777" w:rsidR="004107C9" w:rsidRPr="00C80193" w:rsidRDefault="00000000">
      <w:pPr>
        <w:numPr>
          <w:ilvl w:val="0"/>
          <w:numId w:val="3"/>
        </w:numPr>
        <w:pBdr>
          <w:top w:val="nil"/>
          <w:left w:val="nil"/>
          <w:bottom w:val="nil"/>
          <w:right w:val="nil"/>
          <w:between w:val="nil"/>
        </w:pBdr>
        <w:spacing w:after="0"/>
        <w:rPr>
          <w:color w:val="000000"/>
        </w:rPr>
      </w:pPr>
      <w:r w:rsidRPr="00C80193">
        <w:rPr>
          <w:color w:val="000000"/>
        </w:rPr>
        <w:lastRenderedPageBreak/>
        <w:t>Online presentation of results with key stakeholders to validate findings: 0.5 day</w:t>
      </w:r>
    </w:p>
    <w:p w14:paraId="6D3FF86F" w14:textId="144A3E8A" w:rsidR="004107C9" w:rsidRPr="00C80193" w:rsidRDefault="00000000">
      <w:pPr>
        <w:numPr>
          <w:ilvl w:val="0"/>
          <w:numId w:val="3"/>
        </w:numPr>
        <w:pBdr>
          <w:top w:val="nil"/>
          <w:left w:val="nil"/>
          <w:bottom w:val="nil"/>
          <w:right w:val="nil"/>
          <w:between w:val="nil"/>
        </w:pBdr>
        <w:rPr>
          <w:color w:val="000000"/>
        </w:rPr>
      </w:pPr>
      <w:r w:rsidRPr="00C80193">
        <w:rPr>
          <w:color w:val="000000"/>
        </w:rPr>
        <w:t xml:space="preserve">Finalize the report: </w:t>
      </w:r>
      <w:r w:rsidR="00623E0C">
        <w:rPr>
          <w:color w:val="000000"/>
        </w:rPr>
        <w:t>3</w:t>
      </w:r>
      <w:r w:rsidR="00863F81">
        <w:rPr>
          <w:color w:val="000000"/>
        </w:rPr>
        <w:t xml:space="preserve"> days</w:t>
      </w:r>
      <w:r w:rsidR="005D3B89" w:rsidRPr="00C80193">
        <w:rPr>
          <w:color w:val="000000"/>
        </w:rPr>
        <w:t xml:space="preserve"> </w:t>
      </w:r>
    </w:p>
    <w:p w14:paraId="4A2AA6D2" w14:textId="77777777" w:rsidR="004107C9" w:rsidRPr="006E0F11" w:rsidRDefault="00000000">
      <w:r w:rsidRPr="006E0F11">
        <w:t>The applicants are welcome to suggest alternatives to this suggested schedule according to their understanding of the needs of the evaluation.</w:t>
      </w:r>
    </w:p>
    <w:p w14:paraId="614EA0BA" w14:textId="77777777" w:rsidR="004107C9" w:rsidRPr="00226E2A" w:rsidRDefault="00000000">
      <w:pPr>
        <w:pStyle w:val="Heading1"/>
        <w:numPr>
          <w:ilvl w:val="0"/>
          <w:numId w:val="6"/>
        </w:numPr>
      </w:pPr>
      <w:bookmarkStart w:id="9" w:name="_heading=h.2s8eyo1" w:colFirst="0" w:colLast="0"/>
      <w:bookmarkEnd w:id="9"/>
      <w:r w:rsidRPr="00226E2A">
        <w:t>Evaluation fees and other costs</w:t>
      </w:r>
    </w:p>
    <w:p w14:paraId="2078E2A1" w14:textId="77777777" w:rsidR="004107C9" w:rsidRPr="00226E2A" w:rsidRDefault="00000000">
      <w:pPr>
        <w:numPr>
          <w:ilvl w:val="0"/>
          <w:numId w:val="3"/>
        </w:numPr>
        <w:pBdr>
          <w:top w:val="nil"/>
          <w:left w:val="nil"/>
          <w:bottom w:val="nil"/>
          <w:right w:val="nil"/>
          <w:between w:val="nil"/>
        </w:pBdr>
        <w:spacing w:after="0"/>
      </w:pPr>
      <w:r w:rsidRPr="00226E2A">
        <w:rPr>
          <w:color w:val="000000"/>
        </w:rPr>
        <w:t>Evaluator’s daily rate</w:t>
      </w:r>
    </w:p>
    <w:p w14:paraId="589AF2E8" w14:textId="77777777" w:rsidR="004107C9" w:rsidRPr="00226E2A" w:rsidRDefault="00000000">
      <w:pPr>
        <w:numPr>
          <w:ilvl w:val="0"/>
          <w:numId w:val="3"/>
        </w:numPr>
        <w:pBdr>
          <w:top w:val="nil"/>
          <w:left w:val="nil"/>
          <w:bottom w:val="nil"/>
          <w:right w:val="nil"/>
          <w:between w:val="nil"/>
        </w:pBdr>
        <w:spacing w:after="0"/>
      </w:pPr>
      <w:proofErr w:type="gramStart"/>
      <w:r w:rsidRPr="00226E2A">
        <w:rPr>
          <w:color w:val="000000"/>
        </w:rPr>
        <w:t>Evaluator’s</w:t>
      </w:r>
      <w:proofErr w:type="gramEnd"/>
      <w:r w:rsidRPr="00226E2A">
        <w:rPr>
          <w:color w:val="000000"/>
        </w:rPr>
        <w:t xml:space="preserve"> per diem during the field visit: </w:t>
      </w:r>
      <w:r w:rsidR="00226E2A" w:rsidRPr="00226E2A">
        <w:rPr>
          <w:color w:val="000000"/>
        </w:rPr>
        <w:t>2</w:t>
      </w:r>
      <w:r w:rsidRPr="00226E2A">
        <w:rPr>
          <w:color w:val="000000"/>
        </w:rPr>
        <w:t>50’000 LAK. The travelling during the field visit and accommodation is organized and paid by SFE.</w:t>
      </w:r>
    </w:p>
    <w:p w14:paraId="4B65A5DE" w14:textId="77777777" w:rsidR="004107C9" w:rsidRPr="00226E2A" w:rsidRDefault="00000000">
      <w:pPr>
        <w:numPr>
          <w:ilvl w:val="0"/>
          <w:numId w:val="3"/>
        </w:numPr>
        <w:pBdr>
          <w:top w:val="nil"/>
          <w:left w:val="nil"/>
          <w:bottom w:val="nil"/>
          <w:right w:val="nil"/>
          <w:between w:val="nil"/>
        </w:pBdr>
      </w:pPr>
      <w:r w:rsidRPr="00226E2A">
        <w:rPr>
          <w:color w:val="000000"/>
        </w:rPr>
        <w:t>Please mention clearly if you need translation, and if translation cost is included or not in the offer.</w:t>
      </w:r>
    </w:p>
    <w:p w14:paraId="15990B98" w14:textId="77777777" w:rsidR="004107C9" w:rsidRPr="00226E2A" w:rsidRDefault="00000000">
      <w:pPr>
        <w:pStyle w:val="Heading1"/>
        <w:numPr>
          <w:ilvl w:val="0"/>
          <w:numId w:val="6"/>
        </w:numPr>
      </w:pPr>
      <w:bookmarkStart w:id="10" w:name="_heading=h.17dp8vu" w:colFirst="0" w:colLast="0"/>
      <w:bookmarkEnd w:id="10"/>
      <w:r w:rsidRPr="00226E2A">
        <w:t>Evaluator skills</w:t>
      </w:r>
    </w:p>
    <w:p w14:paraId="2B5E86CF" w14:textId="77777777" w:rsidR="004107C9" w:rsidRPr="00226E2A" w:rsidRDefault="00000000">
      <w:r w:rsidRPr="00226E2A">
        <w:t xml:space="preserve">The independent consultant will be recruited by a committee composed by the Country Representative, the Project Program Manager and the Project Representative. </w:t>
      </w:r>
    </w:p>
    <w:p w14:paraId="64667CB4" w14:textId="77777777" w:rsidR="004107C9" w:rsidRPr="00226E2A" w:rsidRDefault="00000000">
      <w:r w:rsidRPr="00226E2A">
        <w:t>The consultant is expected to meet the following requirements:</w:t>
      </w:r>
    </w:p>
    <w:p w14:paraId="4ACAE67F" w14:textId="77777777" w:rsidR="004107C9" w:rsidRPr="00226E2A" w:rsidRDefault="00000000">
      <w:pPr>
        <w:numPr>
          <w:ilvl w:val="0"/>
          <w:numId w:val="3"/>
        </w:numPr>
        <w:pBdr>
          <w:top w:val="nil"/>
          <w:left w:val="nil"/>
          <w:bottom w:val="nil"/>
          <w:right w:val="nil"/>
          <w:between w:val="nil"/>
        </w:pBdr>
        <w:spacing w:after="0"/>
      </w:pPr>
      <w:r w:rsidRPr="00226E2A">
        <w:rPr>
          <w:b/>
          <w:color w:val="000000"/>
        </w:rPr>
        <w:t>Experience:</w:t>
      </w:r>
      <w:r w:rsidRPr="00226E2A">
        <w:rPr>
          <w:color w:val="000000"/>
        </w:rPr>
        <w:t xml:space="preserve"> At least 10 years of experience in project/program management and evaluation.</w:t>
      </w:r>
    </w:p>
    <w:p w14:paraId="64F97F8F" w14:textId="77777777" w:rsidR="004107C9" w:rsidRPr="00226E2A" w:rsidRDefault="00000000">
      <w:pPr>
        <w:numPr>
          <w:ilvl w:val="0"/>
          <w:numId w:val="3"/>
        </w:numPr>
        <w:pBdr>
          <w:top w:val="nil"/>
          <w:left w:val="nil"/>
          <w:bottom w:val="nil"/>
          <w:right w:val="nil"/>
          <w:between w:val="nil"/>
        </w:pBdr>
        <w:spacing w:after="0"/>
      </w:pPr>
      <w:r w:rsidRPr="00226E2A">
        <w:rPr>
          <w:b/>
          <w:color w:val="000000"/>
        </w:rPr>
        <w:t>Skills:</w:t>
      </w:r>
      <w:r w:rsidRPr="00226E2A">
        <w:rPr>
          <w:color w:val="000000"/>
        </w:rPr>
        <w:t xml:space="preserve"> Project implementation; field constraints and benefits analysis; report writing; </w:t>
      </w:r>
    </w:p>
    <w:p w14:paraId="529F8097" w14:textId="77777777" w:rsidR="004107C9" w:rsidRPr="00226E2A" w:rsidRDefault="00000000">
      <w:pPr>
        <w:numPr>
          <w:ilvl w:val="0"/>
          <w:numId w:val="3"/>
        </w:numPr>
        <w:pBdr>
          <w:top w:val="nil"/>
          <w:left w:val="nil"/>
          <w:bottom w:val="nil"/>
          <w:right w:val="nil"/>
          <w:between w:val="nil"/>
        </w:pBdr>
        <w:spacing w:after="0"/>
      </w:pPr>
      <w:r w:rsidRPr="00226E2A">
        <w:rPr>
          <w:b/>
          <w:color w:val="000000"/>
        </w:rPr>
        <w:t>Language:</w:t>
      </w:r>
      <w:r w:rsidRPr="00226E2A">
        <w:rPr>
          <w:color w:val="000000"/>
        </w:rPr>
        <w:t xml:space="preserve"> Excellent written and spoken English. Knowledge in written French would be assets as the project documents are in French;</w:t>
      </w:r>
    </w:p>
    <w:p w14:paraId="4C15136C" w14:textId="77777777" w:rsidR="004107C9" w:rsidRPr="00226E2A" w:rsidRDefault="00000000">
      <w:pPr>
        <w:numPr>
          <w:ilvl w:val="0"/>
          <w:numId w:val="3"/>
        </w:numPr>
        <w:pBdr>
          <w:top w:val="nil"/>
          <w:left w:val="nil"/>
          <w:bottom w:val="nil"/>
          <w:right w:val="nil"/>
          <w:between w:val="nil"/>
        </w:pBdr>
        <w:spacing w:after="0"/>
      </w:pPr>
      <w:r w:rsidRPr="00226E2A">
        <w:rPr>
          <w:b/>
          <w:color w:val="000000"/>
        </w:rPr>
        <w:t>Background:</w:t>
      </w:r>
      <w:r w:rsidRPr="00226E2A">
        <w:rPr>
          <w:color w:val="000000"/>
        </w:rPr>
        <w:t xml:space="preserve"> medical background or at least experience in evaluating medical projects;</w:t>
      </w:r>
    </w:p>
    <w:p w14:paraId="5F96E5A8" w14:textId="77777777" w:rsidR="004107C9" w:rsidRPr="00226E2A" w:rsidRDefault="00000000">
      <w:pPr>
        <w:numPr>
          <w:ilvl w:val="0"/>
          <w:numId w:val="3"/>
        </w:numPr>
        <w:pBdr>
          <w:top w:val="nil"/>
          <w:left w:val="nil"/>
          <w:bottom w:val="nil"/>
          <w:right w:val="nil"/>
          <w:between w:val="nil"/>
        </w:pBdr>
      </w:pPr>
      <w:r w:rsidRPr="00226E2A">
        <w:rPr>
          <w:b/>
          <w:color w:val="000000"/>
        </w:rPr>
        <w:t>References:</w:t>
      </w:r>
      <w:r w:rsidRPr="00226E2A">
        <w:rPr>
          <w:color w:val="000000"/>
        </w:rPr>
        <w:t xml:space="preserve"> A minimum of 1 reference contact in Lao PDR.</w:t>
      </w:r>
    </w:p>
    <w:p w14:paraId="3AF54C8D" w14:textId="77777777" w:rsidR="004107C9" w:rsidRPr="00226E2A" w:rsidRDefault="00000000">
      <w:pPr>
        <w:pStyle w:val="Heading1"/>
        <w:numPr>
          <w:ilvl w:val="0"/>
          <w:numId w:val="6"/>
        </w:numPr>
      </w:pPr>
      <w:bookmarkStart w:id="11" w:name="_heading=h.3rdcrjn" w:colFirst="0" w:colLast="0"/>
      <w:bookmarkEnd w:id="11"/>
      <w:r w:rsidRPr="00226E2A">
        <w:t>Evaluator Selection</w:t>
      </w:r>
    </w:p>
    <w:p w14:paraId="6F8693FD" w14:textId="77777777" w:rsidR="004107C9" w:rsidRPr="00226E2A" w:rsidRDefault="00000000">
      <w:r w:rsidRPr="00226E2A">
        <w:t>Interested applicant shall submit:</w:t>
      </w:r>
    </w:p>
    <w:p w14:paraId="18E837CA" w14:textId="77777777" w:rsidR="004107C9" w:rsidRPr="00226E2A" w:rsidRDefault="00000000">
      <w:pPr>
        <w:numPr>
          <w:ilvl w:val="0"/>
          <w:numId w:val="5"/>
        </w:numPr>
        <w:pBdr>
          <w:top w:val="nil"/>
          <w:left w:val="nil"/>
          <w:bottom w:val="nil"/>
          <w:right w:val="nil"/>
          <w:between w:val="nil"/>
        </w:pBdr>
        <w:spacing w:after="0"/>
      </w:pPr>
      <w:r w:rsidRPr="00226E2A">
        <w:rPr>
          <w:color w:val="000000"/>
        </w:rPr>
        <w:t xml:space="preserve">Proposal of max. 3 pages describing the methodology to </w:t>
      </w:r>
      <w:proofErr w:type="spellStart"/>
      <w:r w:rsidRPr="00226E2A">
        <w:rPr>
          <w:color w:val="000000"/>
        </w:rPr>
        <w:t>realise</w:t>
      </w:r>
      <w:proofErr w:type="spellEnd"/>
      <w:r w:rsidRPr="00226E2A">
        <w:rPr>
          <w:color w:val="000000"/>
        </w:rPr>
        <w:t xml:space="preserve"> this assignment.</w:t>
      </w:r>
    </w:p>
    <w:p w14:paraId="1FB102FF" w14:textId="77777777" w:rsidR="004107C9" w:rsidRPr="00226E2A" w:rsidRDefault="00000000">
      <w:pPr>
        <w:numPr>
          <w:ilvl w:val="0"/>
          <w:numId w:val="5"/>
        </w:numPr>
        <w:pBdr>
          <w:top w:val="nil"/>
          <w:left w:val="nil"/>
          <w:bottom w:val="nil"/>
          <w:right w:val="nil"/>
          <w:between w:val="nil"/>
        </w:pBdr>
        <w:spacing w:after="0"/>
      </w:pPr>
      <w:r w:rsidRPr="00226E2A">
        <w:rPr>
          <w:color w:val="000000"/>
        </w:rPr>
        <w:t>Budget (daily fee and amount of days required)</w:t>
      </w:r>
    </w:p>
    <w:p w14:paraId="64CCB678" w14:textId="77777777" w:rsidR="004107C9" w:rsidRPr="00226E2A" w:rsidRDefault="00000000">
      <w:pPr>
        <w:numPr>
          <w:ilvl w:val="0"/>
          <w:numId w:val="5"/>
        </w:numPr>
        <w:pBdr>
          <w:top w:val="nil"/>
          <w:left w:val="nil"/>
          <w:bottom w:val="nil"/>
          <w:right w:val="nil"/>
          <w:between w:val="nil"/>
        </w:pBdr>
        <w:spacing w:after="0"/>
      </w:pPr>
      <w:r w:rsidRPr="00226E2A">
        <w:rPr>
          <w:color w:val="000000"/>
        </w:rPr>
        <w:t>Curriculum Vitae (CV)</w:t>
      </w:r>
    </w:p>
    <w:p w14:paraId="1C80FE86" w14:textId="77777777" w:rsidR="004107C9" w:rsidRPr="00226E2A" w:rsidRDefault="00000000">
      <w:pPr>
        <w:numPr>
          <w:ilvl w:val="0"/>
          <w:numId w:val="5"/>
        </w:numPr>
        <w:pBdr>
          <w:top w:val="nil"/>
          <w:left w:val="nil"/>
          <w:bottom w:val="nil"/>
          <w:right w:val="nil"/>
          <w:between w:val="nil"/>
        </w:pBdr>
        <w:spacing w:after="0"/>
      </w:pPr>
      <w:r w:rsidRPr="00226E2A">
        <w:rPr>
          <w:color w:val="000000"/>
        </w:rPr>
        <w:t>2-3 reference contacts</w:t>
      </w:r>
    </w:p>
    <w:p w14:paraId="1BB127DC" w14:textId="77777777" w:rsidR="004107C9" w:rsidRPr="00226E2A" w:rsidRDefault="00000000">
      <w:pPr>
        <w:numPr>
          <w:ilvl w:val="0"/>
          <w:numId w:val="5"/>
        </w:numPr>
        <w:pBdr>
          <w:top w:val="nil"/>
          <w:left w:val="nil"/>
          <w:bottom w:val="nil"/>
          <w:right w:val="nil"/>
          <w:between w:val="nil"/>
        </w:pBdr>
      </w:pPr>
      <w:r w:rsidRPr="00226E2A">
        <w:rPr>
          <w:color w:val="000000"/>
        </w:rPr>
        <w:t>1-2 examples of (similar) assignments conducted.</w:t>
      </w:r>
    </w:p>
    <w:p w14:paraId="7652D9D7" w14:textId="3B4B33AB" w:rsidR="004107C9" w:rsidRPr="00226E2A" w:rsidRDefault="00000000">
      <w:r w:rsidRPr="00226E2A">
        <w:t>The evaluator will be selected based on an assessment</w:t>
      </w:r>
      <w:r w:rsidR="00863F81">
        <w:t xml:space="preserve"> of:</w:t>
      </w:r>
    </w:p>
    <w:p w14:paraId="637C12C7" w14:textId="6543EA71" w:rsidR="004107C9" w:rsidRPr="00226E2A" w:rsidRDefault="005D3B89">
      <w:pPr>
        <w:numPr>
          <w:ilvl w:val="0"/>
          <w:numId w:val="3"/>
        </w:numPr>
        <w:pBdr>
          <w:top w:val="nil"/>
          <w:left w:val="nil"/>
          <w:bottom w:val="nil"/>
          <w:right w:val="nil"/>
          <w:between w:val="nil"/>
        </w:pBdr>
        <w:spacing w:after="0"/>
      </w:pPr>
      <w:r>
        <w:rPr>
          <w:color w:val="000000"/>
        </w:rPr>
        <w:t>Technical proposal and timeline 40</w:t>
      </w:r>
      <w:r>
        <w:t>%</w:t>
      </w:r>
    </w:p>
    <w:p w14:paraId="731384EB" w14:textId="36117670" w:rsidR="004107C9" w:rsidRPr="00226E2A" w:rsidRDefault="005D3B89" w:rsidP="005D3B89">
      <w:pPr>
        <w:numPr>
          <w:ilvl w:val="0"/>
          <w:numId w:val="3"/>
        </w:numPr>
        <w:pBdr>
          <w:top w:val="nil"/>
          <w:left w:val="nil"/>
          <w:bottom w:val="nil"/>
          <w:right w:val="nil"/>
          <w:between w:val="nil"/>
        </w:pBdr>
        <w:spacing w:after="0" w:line="360" w:lineRule="auto"/>
      </w:pPr>
      <w:r>
        <w:rPr>
          <w:color w:val="000000"/>
        </w:rPr>
        <w:lastRenderedPageBreak/>
        <w:t>Skills and relevant e</w:t>
      </w:r>
      <w:r w:rsidRPr="00226E2A">
        <w:rPr>
          <w:color w:val="000000"/>
        </w:rPr>
        <w:t xml:space="preserve">xperience </w:t>
      </w:r>
      <w:r>
        <w:rPr>
          <w:color w:val="000000"/>
        </w:rPr>
        <w:t>25</w:t>
      </w:r>
      <w:r>
        <w:t>%</w:t>
      </w:r>
    </w:p>
    <w:p w14:paraId="4EDF14F2" w14:textId="0742CD14" w:rsidR="004107C9" w:rsidRPr="00226E2A" w:rsidRDefault="005D3B89">
      <w:pPr>
        <w:numPr>
          <w:ilvl w:val="0"/>
          <w:numId w:val="3"/>
        </w:numPr>
        <w:pBdr>
          <w:top w:val="nil"/>
          <w:left w:val="nil"/>
          <w:bottom w:val="nil"/>
          <w:right w:val="nil"/>
          <w:between w:val="nil"/>
        </w:pBdr>
        <w:spacing w:after="0"/>
      </w:pPr>
      <w:r>
        <w:rPr>
          <w:color w:val="000000"/>
        </w:rPr>
        <w:t>Methodology 15</w:t>
      </w:r>
      <w:r>
        <w:t>%</w:t>
      </w:r>
    </w:p>
    <w:p w14:paraId="303261B3" w14:textId="77777777" w:rsidR="005D3B89" w:rsidRDefault="00000000" w:rsidP="005D3B89">
      <w:pPr>
        <w:numPr>
          <w:ilvl w:val="0"/>
          <w:numId w:val="3"/>
        </w:numPr>
        <w:pBdr>
          <w:top w:val="nil"/>
          <w:left w:val="nil"/>
          <w:bottom w:val="nil"/>
          <w:right w:val="nil"/>
          <w:between w:val="nil"/>
        </w:pBdr>
      </w:pPr>
      <w:r w:rsidRPr="00226E2A">
        <w:rPr>
          <w:color w:val="000000"/>
        </w:rPr>
        <w:t>References evaluation</w:t>
      </w:r>
      <w:r w:rsidR="005D3B89">
        <w:rPr>
          <w:color w:val="000000"/>
        </w:rPr>
        <w:t xml:space="preserve"> </w:t>
      </w:r>
      <w:r w:rsidR="005D3B89">
        <w:t>10%</w:t>
      </w:r>
    </w:p>
    <w:p w14:paraId="0A9FE74D" w14:textId="28C22F6A" w:rsidR="005D3B89" w:rsidRPr="00226E2A" w:rsidRDefault="005D3B89" w:rsidP="005D3B89">
      <w:pPr>
        <w:pBdr>
          <w:top w:val="nil"/>
          <w:left w:val="nil"/>
          <w:bottom w:val="nil"/>
          <w:right w:val="nil"/>
          <w:between w:val="nil"/>
        </w:pBdr>
        <w:spacing w:after="0"/>
        <w:ind w:left="720"/>
      </w:pPr>
      <w:r w:rsidRPr="005D3B89">
        <w:rPr>
          <w:color w:val="000000"/>
        </w:rPr>
        <w:t>Cost of the offer</w:t>
      </w:r>
      <w:r>
        <w:t xml:space="preserve"> 10%</w:t>
      </w:r>
    </w:p>
    <w:p w14:paraId="50D83F2E" w14:textId="77777777" w:rsidR="004107C9" w:rsidRPr="00226E2A" w:rsidRDefault="00000000">
      <w:r w:rsidRPr="00226E2A">
        <w:t xml:space="preserve">After selection, a work plan for the evaluation process will be prepared together with the chosen consultant. SFE </w:t>
      </w:r>
      <w:proofErr w:type="spellStart"/>
      <w:r w:rsidR="00226E2A" w:rsidRPr="00226E2A">
        <w:t>Programme</w:t>
      </w:r>
      <w:proofErr w:type="spellEnd"/>
      <w:r w:rsidR="00226E2A" w:rsidRPr="00226E2A">
        <w:t xml:space="preserve"> Manager</w:t>
      </w:r>
      <w:r w:rsidRPr="00226E2A">
        <w:t xml:space="preserve">, the Project Manager, the Project Representative and the whole project team will facilitate the good progress of the evaluation by providing the necessary information and logistical support. </w:t>
      </w:r>
    </w:p>
    <w:p w14:paraId="12FCBA21" w14:textId="3EFE54FF" w:rsidR="004107C9" w:rsidRPr="006D00BD" w:rsidRDefault="00000000">
      <w:r w:rsidRPr="00C80193">
        <w:t xml:space="preserve">All bids must be received by close of </w:t>
      </w:r>
      <w:r w:rsidRPr="006D00BD">
        <w:t xml:space="preserve">day </w:t>
      </w:r>
      <w:r w:rsidR="00C80193" w:rsidRPr="006D00BD">
        <w:t>June</w:t>
      </w:r>
      <w:r w:rsidRPr="006D00BD">
        <w:t xml:space="preserve"> </w:t>
      </w:r>
      <w:r w:rsidR="005D3B89" w:rsidRPr="006D00BD">
        <w:t>26</w:t>
      </w:r>
      <w:r w:rsidRPr="006D00BD">
        <w:t>, 202</w:t>
      </w:r>
      <w:r w:rsidR="00C80193" w:rsidRPr="006D00BD">
        <w:t>6</w:t>
      </w:r>
      <w:r w:rsidRPr="006D00BD">
        <w:t>, by email submission at</w:t>
      </w:r>
      <w:r w:rsidR="00C80193" w:rsidRPr="006D00BD">
        <w:t xml:space="preserve"> </w:t>
      </w:r>
      <w:hyperlink r:id="rId14" w:history="1">
        <w:r w:rsidR="00C80193" w:rsidRPr="006D00BD">
          <w:rPr>
            <w:rStyle w:val="Hyperlink"/>
          </w:rPr>
          <w:t>annecilia.alcindor@sfe-laos.org</w:t>
        </w:r>
      </w:hyperlink>
      <w:r w:rsidR="00C80193" w:rsidRPr="006D00BD">
        <w:t xml:space="preserve"> and</w:t>
      </w:r>
      <w:r w:rsidRPr="006D00BD">
        <w:t xml:space="preserve"> </w:t>
      </w:r>
      <w:hyperlink r:id="rId15" w:history="1">
        <w:r w:rsidR="00C80193" w:rsidRPr="006D00BD">
          <w:rPr>
            <w:rStyle w:val="Hyperlink"/>
          </w:rPr>
          <w:t>ajit.parida@sfe-laos.org</w:t>
        </w:r>
      </w:hyperlink>
      <w:r w:rsidR="00C80193" w:rsidRPr="006D00BD">
        <w:t xml:space="preserve"> </w:t>
      </w:r>
      <w:r w:rsidRPr="006D00BD">
        <w:t xml:space="preserve">Decision will be made, and applicants informed by close of day </w:t>
      </w:r>
      <w:r w:rsidR="00C80193" w:rsidRPr="006D00BD">
        <w:t>June</w:t>
      </w:r>
      <w:r w:rsidRPr="006D00BD">
        <w:t xml:space="preserve"> </w:t>
      </w:r>
      <w:r w:rsidR="005D3B89" w:rsidRPr="006D00BD">
        <w:t>30</w:t>
      </w:r>
      <w:r w:rsidRPr="006D00BD">
        <w:t>, 202</w:t>
      </w:r>
      <w:r w:rsidR="00C80193" w:rsidRPr="006D00BD">
        <w:t>6</w:t>
      </w:r>
      <w:r w:rsidRPr="006D00BD">
        <w:t>.</w:t>
      </w:r>
    </w:p>
    <w:sectPr w:rsidR="004107C9" w:rsidRPr="006D00BD">
      <w:footerReference w:type="default" r:id="rId16"/>
      <w:pgSz w:w="11907" w:h="16840"/>
      <w:pgMar w:top="1440" w:right="1440" w:bottom="1440" w:left="1440"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E4150" w14:textId="77777777" w:rsidR="00D47D86" w:rsidRDefault="00D47D86">
      <w:pPr>
        <w:spacing w:after="0" w:line="240" w:lineRule="auto"/>
      </w:pPr>
      <w:r>
        <w:separator/>
      </w:r>
    </w:p>
  </w:endnote>
  <w:endnote w:type="continuationSeparator" w:id="0">
    <w:p w14:paraId="3DA58FCB" w14:textId="77777777" w:rsidR="00D47D86" w:rsidRDefault="00D47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5A6DB849-5C8C-4745-A2F7-1782337B40F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599EA1F-9EDB-48C8-BF92-94FC6089BDC8}"/>
    <w:embedBold r:id="rId3" w:fontKey="{8EEBFADE-D1D9-4963-ADAE-8B57942D06C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52E22F5-9A82-4568-8B96-184A118E4668}"/>
    <w:embedBold r:id="rId5" w:fontKey="{73DB3E67-9C9C-48F9-8959-11786E72F205}"/>
    <w:embedItalic r:id="rId6" w:fontKey="{D7B6F19E-CB69-402C-A2BB-E83D253E2ABE}"/>
    <w:embedBoldItalic r:id="rId7" w:fontKey="{AC505AFA-6631-47E2-A137-EB84CC1B9BE2}"/>
  </w:font>
  <w:font w:name="Angsana New">
    <w:panose1 w:val="02020603050405020304"/>
    <w:charset w:val="00"/>
    <w:family w:val="roman"/>
    <w:pitch w:val="variable"/>
    <w:sig w:usb0="81000003" w:usb1="00000000" w:usb2="00000000" w:usb3="00000000" w:csb0="00010001" w:csb1="00000000"/>
    <w:embedRegular r:id="rId8" w:fontKey="{9CDBF945-0845-4DCD-9089-E3AC295DCA20}"/>
    <w:embedBold r:id="rId9" w:fontKey="{947F8C5E-7E68-4321-83DA-EC81723F6409}"/>
    <w:embedItalic r:id="rId10" w:fontKey="{97304A14-C900-467B-814F-D1856D088176}"/>
    <w:embedBoldItalic r:id="rId11" w:fontKey="{45C901C2-F80C-439B-8729-1F8E18304A19}"/>
  </w:font>
  <w:font w:name="Tahoma">
    <w:panose1 w:val="020B0604030504040204"/>
    <w:charset w:val="00"/>
    <w:family w:val="swiss"/>
    <w:pitch w:val="variable"/>
    <w:sig w:usb0="E1002EFF" w:usb1="C000605B" w:usb2="00000029" w:usb3="00000000" w:csb0="000101FF" w:csb1="00000000"/>
    <w:embedRegular r:id="rId12" w:fontKey="{CDC42028-8223-46C2-9AF1-B2A8BE80F75B}"/>
  </w:font>
  <w:font w:name="Georgia">
    <w:panose1 w:val="02040502050405020303"/>
    <w:charset w:val="00"/>
    <w:family w:val="roman"/>
    <w:pitch w:val="variable"/>
    <w:sig w:usb0="00000287" w:usb1="00000000" w:usb2="00000000" w:usb3="00000000" w:csb0="0000009F" w:csb1="00000000"/>
    <w:embedRegular r:id="rId13" w:fontKey="{052A4C10-573C-4F6F-A37C-00E956761137}"/>
    <w:embedItalic r:id="rId14" w:fontKey="{5AB3D290-B40C-4421-ADDD-DF3822F1CEFE}"/>
  </w:font>
  <w:font w:name="Cordia New">
    <w:panose1 w:val="020B0304020202020204"/>
    <w:charset w:val="00"/>
    <w:family w:val="swiss"/>
    <w:pitch w:val="variable"/>
    <w:sig w:usb0="81000003" w:usb1="00000000" w:usb2="00000000" w:usb3="00000000" w:csb0="00010001" w:csb1="00000000"/>
    <w:embedRegular r:id="rId15" w:fontKey="{800C7588-31B5-4358-BA1A-B3BA3FF00E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01EBC" w14:textId="77777777" w:rsidR="004107C9" w:rsidRDefault="004107C9">
    <w:pPr>
      <w:widowControl w:val="0"/>
      <w:pBdr>
        <w:top w:val="nil"/>
        <w:left w:val="nil"/>
        <w:bottom w:val="nil"/>
        <w:right w:val="nil"/>
        <w:between w:val="nil"/>
      </w:pBdr>
      <w:spacing w:after="0"/>
      <w:jc w:val="left"/>
      <w:rPr>
        <w:color w:val="000000"/>
      </w:rPr>
    </w:pPr>
  </w:p>
  <w:tbl>
    <w:tblPr>
      <w:tblStyle w:val="a1"/>
      <w:tblW w:w="9303" w:type="dxa"/>
      <w:tblInd w:w="-115" w:type="dxa"/>
      <w:tblLayout w:type="fixed"/>
      <w:tblLook w:val="0400" w:firstRow="0" w:lastRow="0" w:firstColumn="0" w:lastColumn="0" w:noHBand="0" w:noVBand="1"/>
    </w:tblPr>
    <w:tblGrid>
      <w:gridCol w:w="8373"/>
      <w:gridCol w:w="930"/>
    </w:tblGrid>
    <w:tr w:rsidR="004107C9" w14:paraId="1C26EE92" w14:textId="77777777">
      <w:trPr>
        <w:trHeight w:val="343"/>
      </w:trPr>
      <w:tc>
        <w:tcPr>
          <w:tcW w:w="8373" w:type="dxa"/>
          <w:tcBorders>
            <w:top w:val="single" w:sz="4" w:space="0" w:color="000000"/>
          </w:tcBorders>
        </w:tcPr>
        <w:p w14:paraId="4D27CDF0" w14:textId="77777777" w:rsidR="004107C9" w:rsidRDefault="00000000">
          <w:pPr>
            <w:pBdr>
              <w:top w:val="nil"/>
              <w:left w:val="nil"/>
              <w:bottom w:val="nil"/>
              <w:right w:val="nil"/>
              <w:between w:val="nil"/>
            </w:pBdr>
            <w:tabs>
              <w:tab w:val="center" w:pos="4680"/>
              <w:tab w:val="right" w:pos="9360"/>
            </w:tabs>
            <w:spacing w:after="0" w:line="240" w:lineRule="auto"/>
            <w:ind w:firstLine="4820"/>
            <w:rPr>
              <w:color w:val="000000"/>
              <w:sz w:val="20"/>
              <w:szCs w:val="20"/>
            </w:rPr>
          </w:pPr>
          <w:r>
            <w:rPr>
              <w:color w:val="000000"/>
              <w:sz w:val="20"/>
              <w:szCs w:val="20"/>
            </w:rPr>
            <w:t xml:space="preserve">| </w:t>
          </w:r>
          <w:r w:rsidRPr="004713F9">
            <w:rPr>
              <w:color w:val="000000"/>
              <w:sz w:val="20"/>
              <w:szCs w:val="20"/>
            </w:rPr>
            <w:t>P.O. Box 5211, Vientiane</w:t>
          </w:r>
          <w:r>
            <w:rPr>
              <w:color w:val="000000"/>
              <w:sz w:val="20"/>
              <w:szCs w:val="20"/>
            </w:rPr>
            <w:t>, Lao PDR</w:t>
          </w:r>
        </w:p>
        <w:p w14:paraId="0B146082" w14:textId="77777777" w:rsidR="004107C9" w:rsidRPr="00226E2A" w:rsidRDefault="00000000">
          <w:pPr>
            <w:pBdr>
              <w:top w:val="nil"/>
              <w:left w:val="nil"/>
              <w:bottom w:val="nil"/>
              <w:right w:val="nil"/>
              <w:between w:val="nil"/>
            </w:pBdr>
            <w:tabs>
              <w:tab w:val="center" w:pos="4680"/>
              <w:tab w:val="right" w:pos="9360"/>
            </w:tabs>
            <w:spacing w:after="0" w:line="240" w:lineRule="auto"/>
            <w:ind w:left="4536" w:hanging="708"/>
            <w:rPr>
              <w:color w:val="000000"/>
              <w:sz w:val="20"/>
              <w:szCs w:val="20"/>
              <w:lang w:val="fr-FR"/>
            </w:rPr>
          </w:pPr>
          <w:proofErr w:type="gramStart"/>
          <w:r w:rsidRPr="00226E2A">
            <w:rPr>
              <w:color w:val="000000"/>
              <w:sz w:val="20"/>
              <w:szCs w:val="20"/>
              <w:lang w:val="fr-FR"/>
            </w:rPr>
            <w:t>Tel:</w:t>
          </w:r>
          <w:proofErr w:type="gramEnd"/>
          <w:r w:rsidRPr="00226E2A">
            <w:rPr>
              <w:color w:val="000000"/>
              <w:sz w:val="20"/>
              <w:szCs w:val="20"/>
              <w:lang w:val="fr-FR"/>
            </w:rPr>
            <w:t xml:space="preserve"> +856 21 315 398 / E-mail: laos@sfe-laos.org</w:t>
          </w:r>
        </w:p>
      </w:tc>
      <w:tc>
        <w:tcPr>
          <w:tcW w:w="930" w:type="dxa"/>
          <w:tcBorders>
            <w:top w:val="single" w:sz="4" w:space="0" w:color="C0504D"/>
          </w:tcBorders>
          <w:shd w:val="clear" w:color="auto" w:fill="366091"/>
        </w:tcPr>
        <w:p w14:paraId="27C7196B" w14:textId="77777777" w:rsidR="004107C9" w:rsidRDefault="00000000">
          <w:pPr>
            <w:pBdr>
              <w:top w:val="nil"/>
              <w:left w:val="nil"/>
              <w:bottom w:val="nil"/>
              <w:right w:val="nil"/>
              <w:between w:val="nil"/>
            </w:pBdr>
            <w:tabs>
              <w:tab w:val="center" w:pos="4680"/>
              <w:tab w:val="right" w:pos="9360"/>
            </w:tabs>
            <w:spacing w:after="0" w:line="240" w:lineRule="auto"/>
            <w:rPr>
              <w:color w:val="FFFFFF"/>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118CA">
            <w:rPr>
              <w:noProof/>
              <w:color w:val="000000"/>
              <w:sz w:val="20"/>
              <w:szCs w:val="20"/>
            </w:rPr>
            <w:t>1</w:t>
          </w:r>
          <w:r>
            <w:rPr>
              <w:color w:val="000000"/>
              <w:sz w:val="20"/>
              <w:szCs w:val="20"/>
            </w:rPr>
            <w:fldChar w:fldCharType="end"/>
          </w:r>
        </w:p>
      </w:tc>
    </w:tr>
  </w:tbl>
  <w:p w14:paraId="1C9B2292" w14:textId="77777777" w:rsidR="004107C9" w:rsidRDefault="004107C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A096A" w14:textId="77777777" w:rsidR="004107C9" w:rsidRDefault="004107C9">
    <w:pPr>
      <w:widowControl w:val="0"/>
      <w:pBdr>
        <w:top w:val="nil"/>
        <w:left w:val="nil"/>
        <w:bottom w:val="nil"/>
        <w:right w:val="nil"/>
        <w:between w:val="nil"/>
      </w:pBdr>
      <w:spacing w:after="0"/>
      <w:jc w:val="left"/>
      <w:rPr>
        <w:color w:val="000000"/>
      </w:rPr>
    </w:pPr>
  </w:p>
  <w:tbl>
    <w:tblPr>
      <w:tblStyle w:val="a2"/>
      <w:tblW w:w="9303" w:type="dxa"/>
      <w:tblInd w:w="-115" w:type="dxa"/>
      <w:tblLayout w:type="fixed"/>
      <w:tblLook w:val="0400" w:firstRow="0" w:lastRow="0" w:firstColumn="0" w:lastColumn="0" w:noHBand="0" w:noVBand="1"/>
    </w:tblPr>
    <w:tblGrid>
      <w:gridCol w:w="8373"/>
      <w:gridCol w:w="930"/>
    </w:tblGrid>
    <w:tr w:rsidR="004107C9" w14:paraId="5961C19C" w14:textId="77777777">
      <w:trPr>
        <w:trHeight w:val="343"/>
      </w:trPr>
      <w:tc>
        <w:tcPr>
          <w:tcW w:w="8373" w:type="dxa"/>
          <w:tcBorders>
            <w:top w:val="single" w:sz="4" w:space="0" w:color="000000"/>
          </w:tcBorders>
        </w:tcPr>
        <w:p w14:paraId="02E82145" w14:textId="77777777" w:rsidR="004107C9" w:rsidRDefault="00000000">
          <w:pPr>
            <w:pBdr>
              <w:top w:val="nil"/>
              <w:left w:val="nil"/>
              <w:bottom w:val="nil"/>
              <w:right w:val="nil"/>
              <w:between w:val="nil"/>
            </w:pBdr>
            <w:tabs>
              <w:tab w:val="center" w:pos="4680"/>
              <w:tab w:val="right" w:pos="9360"/>
            </w:tabs>
            <w:spacing w:after="0" w:line="240" w:lineRule="auto"/>
            <w:ind w:firstLine="4820"/>
            <w:rPr>
              <w:color w:val="000000"/>
              <w:sz w:val="20"/>
              <w:szCs w:val="20"/>
            </w:rPr>
          </w:pPr>
          <w:r>
            <w:rPr>
              <w:color w:val="000000"/>
              <w:sz w:val="20"/>
              <w:szCs w:val="20"/>
            </w:rPr>
            <w:t>|SFE</w:t>
          </w:r>
          <w:r w:rsidRPr="006D00BD">
            <w:rPr>
              <w:color w:val="000000"/>
              <w:sz w:val="20"/>
              <w:szCs w:val="20"/>
            </w:rPr>
            <w:t>, P.O. Box 5211, Vientiane</w:t>
          </w:r>
          <w:r>
            <w:rPr>
              <w:color w:val="000000"/>
              <w:sz w:val="20"/>
              <w:szCs w:val="20"/>
            </w:rPr>
            <w:t>, Lao PDR</w:t>
          </w:r>
        </w:p>
        <w:p w14:paraId="1E510DFD" w14:textId="77777777" w:rsidR="004107C9" w:rsidRPr="00226E2A" w:rsidRDefault="00000000">
          <w:pPr>
            <w:pBdr>
              <w:top w:val="nil"/>
              <w:left w:val="nil"/>
              <w:bottom w:val="nil"/>
              <w:right w:val="nil"/>
              <w:between w:val="nil"/>
            </w:pBdr>
            <w:tabs>
              <w:tab w:val="center" w:pos="4680"/>
              <w:tab w:val="right" w:pos="9360"/>
            </w:tabs>
            <w:spacing w:after="0" w:line="240" w:lineRule="auto"/>
            <w:ind w:left="4536" w:hanging="708"/>
            <w:rPr>
              <w:color w:val="000000"/>
              <w:sz w:val="20"/>
              <w:szCs w:val="20"/>
              <w:lang w:val="fr-FR"/>
            </w:rPr>
          </w:pPr>
          <w:proofErr w:type="gramStart"/>
          <w:r w:rsidRPr="00226E2A">
            <w:rPr>
              <w:color w:val="000000"/>
              <w:sz w:val="20"/>
              <w:szCs w:val="20"/>
              <w:lang w:val="fr-FR"/>
            </w:rPr>
            <w:t>Tel:</w:t>
          </w:r>
          <w:proofErr w:type="gramEnd"/>
          <w:r w:rsidRPr="00226E2A">
            <w:rPr>
              <w:color w:val="000000"/>
              <w:sz w:val="20"/>
              <w:szCs w:val="20"/>
              <w:lang w:val="fr-FR"/>
            </w:rPr>
            <w:t xml:space="preserve"> +856 21 315 398 / E-mail: laos@sfe-laos.org</w:t>
          </w:r>
        </w:p>
      </w:tc>
      <w:tc>
        <w:tcPr>
          <w:tcW w:w="930" w:type="dxa"/>
          <w:tcBorders>
            <w:top w:val="single" w:sz="4" w:space="0" w:color="C0504D"/>
          </w:tcBorders>
          <w:shd w:val="clear" w:color="auto" w:fill="366091"/>
        </w:tcPr>
        <w:p w14:paraId="2692660D" w14:textId="77777777" w:rsidR="004107C9" w:rsidRDefault="00000000">
          <w:pPr>
            <w:pBdr>
              <w:top w:val="nil"/>
              <w:left w:val="nil"/>
              <w:bottom w:val="nil"/>
              <w:right w:val="nil"/>
              <w:between w:val="nil"/>
            </w:pBdr>
            <w:tabs>
              <w:tab w:val="center" w:pos="4680"/>
              <w:tab w:val="right" w:pos="9360"/>
            </w:tabs>
            <w:spacing w:after="0" w:line="240" w:lineRule="auto"/>
            <w:rPr>
              <w:color w:val="FFFFFF"/>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118CA">
            <w:rPr>
              <w:noProof/>
              <w:color w:val="000000"/>
              <w:sz w:val="20"/>
              <w:szCs w:val="20"/>
            </w:rPr>
            <w:t>2</w:t>
          </w:r>
          <w:r>
            <w:rPr>
              <w:color w:val="000000"/>
              <w:sz w:val="20"/>
              <w:szCs w:val="20"/>
            </w:rPr>
            <w:fldChar w:fldCharType="end"/>
          </w:r>
        </w:p>
      </w:tc>
    </w:tr>
  </w:tbl>
  <w:p w14:paraId="164D630D" w14:textId="77777777" w:rsidR="004107C9" w:rsidRDefault="004107C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C7C176" w14:textId="77777777" w:rsidR="00D47D86" w:rsidRDefault="00D47D86">
      <w:pPr>
        <w:spacing w:after="0" w:line="240" w:lineRule="auto"/>
      </w:pPr>
      <w:r>
        <w:separator/>
      </w:r>
    </w:p>
  </w:footnote>
  <w:footnote w:type="continuationSeparator" w:id="0">
    <w:p w14:paraId="610DF615" w14:textId="77777777" w:rsidR="00D47D86" w:rsidRDefault="00D47D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DC322" w14:textId="77777777" w:rsidR="004107C9" w:rsidRDefault="004107C9">
    <w:pPr>
      <w:widowControl w:val="0"/>
      <w:pBdr>
        <w:top w:val="nil"/>
        <w:left w:val="nil"/>
        <w:bottom w:val="nil"/>
        <w:right w:val="nil"/>
        <w:between w:val="nil"/>
      </w:pBdr>
      <w:spacing w:after="0"/>
      <w:jc w:val="left"/>
      <w:rPr>
        <w:color w:val="000000"/>
        <w:sz w:val="20"/>
        <w:szCs w:val="20"/>
      </w:rPr>
    </w:pPr>
  </w:p>
  <w:tbl>
    <w:tblPr>
      <w:tblStyle w:val="a0"/>
      <w:tblW w:w="9257" w:type="dxa"/>
      <w:tblInd w:w="-115" w:type="dxa"/>
      <w:tblBorders>
        <w:bottom w:val="single" w:sz="8" w:space="0" w:color="000000"/>
      </w:tblBorders>
      <w:tblLayout w:type="fixed"/>
      <w:tblLook w:val="0400" w:firstRow="0" w:lastRow="0" w:firstColumn="0" w:lastColumn="0" w:noHBand="0" w:noVBand="1"/>
    </w:tblPr>
    <w:tblGrid>
      <w:gridCol w:w="2777"/>
      <w:gridCol w:w="6480"/>
    </w:tblGrid>
    <w:tr w:rsidR="004107C9" w14:paraId="49EA4C16" w14:textId="77777777">
      <w:tc>
        <w:tcPr>
          <w:tcW w:w="2777" w:type="dxa"/>
          <w:shd w:val="clear" w:color="auto" w:fill="366091"/>
          <w:vAlign w:val="bottom"/>
        </w:tcPr>
        <w:p w14:paraId="1933D0E9" w14:textId="77777777" w:rsidR="004107C9" w:rsidRDefault="004107C9">
          <w:pPr>
            <w:pBdr>
              <w:top w:val="nil"/>
              <w:left w:val="nil"/>
              <w:bottom w:val="nil"/>
              <w:right w:val="nil"/>
              <w:between w:val="nil"/>
            </w:pBdr>
            <w:tabs>
              <w:tab w:val="center" w:pos="4680"/>
              <w:tab w:val="right" w:pos="9360"/>
            </w:tabs>
            <w:spacing w:after="0" w:line="240" w:lineRule="auto"/>
            <w:rPr>
              <w:color w:val="000000"/>
            </w:rPr>
          </w:pPr>
        </w:p>
      </w:tc>
      <w:tc>
        <w:tcPr>
          <w:tcW w:w="6480" w:type="dxa"/>
          <w:vAlign w:val="bottom"/>
        </w:tcPr>
        <w:p w14:paraId="73E24126" w14:textId="77777777" w:rsidR="004107C9" w:rsidRPr="00226E2A" w:rsidRDefault="00000000">
          <w:pPr>
            <w:pBdr>
              <w:top w:val="nil"/>
              <w:left w:val="nil"/>
              <w:bottom w:val="nil"/>
              <w:right w:val="nil"/>
              <w:between w:val="nil"/>
            </w:pBdr>
            <w:tabs>
              <w:tab w:val="center" w:pos="4680"/>
              <w:tab w:val="right" w:pos="9360"/>
            </w:tabs>
            <w:spacing w:after="0" w:line="240" w:lineRule="auto"/>
            <w:rPr>
              <w:color w:val="000000"/>
              <w:sz w:val="20"/>
              <w:szCs w:val="20"/>
            </w:rPr>
          </w:pPr>
          <w:r>
            <w:rPr>
              <w:color w:val="366091"/>
            </w:rPr>
            <w:t xml:space="preserve"> [</w:t>
          </w:r>
          <w:r>
            <w:rPr>
              <w:color w:val="000000"/>
              <w:sz w:val="20"/>
              <w:szCs w:val="20"/>
            </w:rPr>
            <w:t>Terms of Reference - Final external evaluation H</w:t>
          </w:r>
          <w:r w:rsidR="00226E2A">
            <w:rPr>
              <w:color w:val="000000"/>
              <w:sz w:val="20"/>
              <w:szCs w:val="20"/>
            </w:rPr>
            <w:t>SCD</w:t>
          </w:r>
          <w:r>
            <w:rPr>
              <w:color w:val="366091"/>
            </w:rPr>
            <w:t>]</w:t>
          </w:r>
          <w:r>
            <w:rPr>
              <w:noProof/>
            </w:rPr>
            <w:drawing>
              <wp:anchor distT="0" distB="0" distL="114300" distR="114300" simplePos="0" relativeHeight="251658240" behindDoc="0" locked="0" layoutInCell="1" hidden="0" allowOverlap="1" wp14:anchorId="72EF8862" wp14:editId="6A500478">
                <wp:simplePos x="0" y="0"/>
                <wp:positionH relativeFrom="column">
                  <wp:posOffset>3279775</wp:posOffset>
                </wp:positionH>
                <wp:positionV relativeFrom="paragraph">
                  <wp:posOffset>-2539</wp:posOffset>
                </wp:positionV>
                <wp:extent cx="690880" cy="485775"/>
                <wp:effectExtent l="0" t="0" r="0" b="0"/>
                <wp:wrapSquare wrapText="bothSides" distT="0" distB="0" distL="114300" distR="114300"/>
                <wp:docPr id="9852544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90880" cy="485775"/>
                        </a:xfrm>
                        <a:prstGeom prst="rect">
                          <a:avLst/>
                        </a:prstGeom>
                        <a:ln/>
                      </pic:spPr>
                    </pic:pic>
                  </a:graphicData>
                </a:graphic>
              </wp:anchor>
            </w:drawing>
          </w:r>
        </w:p>
      </w:tc>
    </w:tr>
  </w:tbl>
  <w:p w14:paraId="3C75B671" w14:textId="77777777" w:rsidR="004107C9" w:rsidRDefault="004107C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632B"/>
    <w:multiLevelType w:val="multilevel"/>
    <w:tmpl w:val="63C4D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9B5323"/>
    <w:multiLevelType w:val="multilevel"/>
    <w:tmpl w:val="422ACFEC"/>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F14ACD"/>
    <w:multiLevelType w:val="multilevel"/>
    <w:tmpl w:val="74EE6050"/>
    <w:lvl w:ilvl="0">
      <w:start w:val="1"/>
      <w:numFmt w:val="decimal"/>
      <w:lvlText w:val="%1)"/>
      <w:lvlJc w:val="left"/>
      <w:pPr>
        <w:ind w:left="720" w:hanging="360"/>
      </w:pPr>
      <w:rPr>
        <w:rFonts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1247" w:hanging="396"/>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1304" w:hanging="453"/>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BCC45D7"/>
    <w:multiLevelType w:val="multilevel"/>
    <w:tmpl w:val="3EA22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EF4485C"/>
    <w:multiLevelType w:val="multilevel"/>
    <w:tmpl w:val="4BF08F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79940885"/>
    <w:multiLevelType w:val="multilevel"/>
    <w:tmpl w:val="29BA4DA6"/>
    <w:lvl w:ilvl="0">
      <w:start w:val="8"/>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7A5A2830"/>
    <w:multiLevelType w:val="multilevel"/>
    <w:tmpl w:val="E4B4755E"/>
    <w:lvl w:ilvl="0">
      <w:start w:val="1"/>
      <w:numFmt w:val="bullet"/>
      <w:pStyle w:val="Heading1"/>
      <w:lvlText w:val="●"/>
      <w:lvlJc w:val="left"/>
      <w:pPr>
        <w:ind w:left="1287" w:hanging="360"/>
      </w:pPr>
      <w:rPr>
        <w:rFonts w:ascii="Noto Sans Symbols" w:eastAsia="Noto Sans Symbols" w:hAnsi="Noto Sans Symbols" w:cs="Noto Sans Symbols"/>
      </w:rPr>
    </w:lvl>
    <w:lvl w:ilvl="1">
      <w:start w:val="1"/>
      <w:numFmt w:val="bullet"/>
      <w:pStyle w:val="Heading2"/>
      <w:lvlText w:val="o"/>
      <w:lvlJc w:val="left"/>
      <w:pPr>
        <w:ind w:left="2007" w:hanging="360"/>
      </w:pPr>
      <w:rPr>
        <w:rFonts w:ascii="Courier New" w:eastAsia="Courier New" w:hAnsi="Courier New" w:cs="Courier New"/>
      </w:rPr>
    </w:lvl>
    <w:lvl w:ilvl="2">
      <w:start w:val="1"/>
      <w:numFmt w:val="bullet"/>
      <w:pStyle w:val="Heading3"/>
      <w:lvlText w:val="▪"/>
      <w:lvlJc w:val="left"/>
      <w:pPr>
        <w:ind w:left="2727" w:hanging="360"/>
      </w:pPr>
      <w:rPr>
        <w:rFonts w:ascii="Noto Sans Symbols" w:eastAsia="Noto Sans Symbols" w:hAnsi="Noto Sans Symbols" w:cs="Noto Sans Symbols"/>
      </w:rPr>
    </w:lvl>
    <w:lvl w:ilvl="3">
      <w:start w:val="1"/>
      <w:numFmt w:val="bullet"/>
      <w:pStyle w:val="Heading4"/>
      <w:lvlText w:val="●"/>
      <w:lvlJc w:val="left"/>
      <w:pPr>
        <w:ind w:left="3447" w:hanging="360"/>
      </w:pPr>
      <w:rPr>
        <w:rFonts w:ascii="Noto Sans Symbols" w:eastAsia="Noto Sans Symbols" w:hAnsi="Noto Sans Symbols" w:cs="Noto Sans Symbols"/>
      </w:rPr>
    </w:lvl>
    <w:lvl w:ilvl="4">
      <w:start w:val="1"/>
      <w:numFmt w:val="bullet"/>
      <w:pStyle w:val="Heading5"/>
      <w:lvlText w:val="o"/>
      <w:lvlJc w:val="left"/>
      <w:pPr>
        <w:ind w:left="4167" w:hanging="360"/>
      </w:pPr>
      <w:rPr>
        <w:rFonts w:ascii="Courier New" w:eastAsia="Courier New" w:hAnsi="Courier New" w:cs="Courier New"/>
      </w:rPr>
    </w:lvl>
    <w:lvl w:ilvl="5">
      <w:start w:val="1"/>
      <w:numFmt w:val="bullet"/>
      <w:pStyle w:val="Heading6"/>
      <w:lvlText w:val="▪"/>
      <w:lvlJc w:val="left"/>
      <w:pPr>
        <w:ind w:left="4887" w:hanging="360"/>
      </w:pPr>
      <w:rPr>
        <w:rFonts w:ascii="Noto Sans Symbols" w:eastAsia="Noto Sans Symbols" w:hAnsi="Noto Sans Symbols" w:cs="Noto Sans Symbols"/>
      </w:rPr>
    </w:lvl>
    <w:lvl w:ilvl="6">
      <w:start w:val="1"/>
      <w:numFmt w:val="bullet"/>
      <w:pStyle w:val="Heading7"/>
      <w:lvlText w:val="●"/>
      <w:lvlJc w:val="left"/>
      <w:pPr>
        <w:ind w:left="5607" w:hanging="360"/>
      </w:pPr>
      <w:rPr>
        <w:rFonts w:ascii="Noto Sans Symbols" w:eastAsia="Noto Sans Symbols" w:hAnsi="Noto Sans Symbols" w:cs="Noto Sans Symbols"/>
      </w:rPr>
    </w:lvl>
    <w:lvl w:ilvl="7">
      <w:start w:val="1"/>
      <w:numFmt w:val="bullet"/>
      <w:pStyle w:val="Heading8"/>
      <w:lvlText w:val="o"/>
      <w:lvlJc w:val="left"/>
      <w:pPr>
        <w:ind w:left="6327" w:hanging="360"/>
      </w:pPr>
      <w:rPr>
        <w:rFonts w:ascii="Courier New" w:eastAsia="Courier New" w:hAnsi="Courier New" w:cs="Courier New"/>
      </w:rPr>
    </w:lvl>
    <w:lvl w:ilvl="8">
      <w:start w:val="1"/>
      <w:numFmt w:val="bullet"/>
      <w:pStyle w:val="Heading9"/>
      <w:lvlText w:val="▪"/>
      <w:lvlJc w:val="left"/>
      <w:pPr>
        <w:ind w:left="7047" w:hanging="360"/>
      </w:pPr>
      <w:rPr>
        <w:rFonts w:ascii="Noto Sans Symbols" w:eastAsia="Noto Sans Symbols" w:hAnsi="Noto Sans Symbols" w:cs="Noto Sans Symbols"/>
      </w:rPr>
    </w:lvl>
  </w:abstractNum>
  <w:num w:numId="1" w16cid:durableId="917832526">
    <w:abstractNumId w:val="6"/>
  </w:num>
  <w:num w:numId="2" w16cid:durableId="1894660931">
    <w:abstractNumId w:val="2"/>
  </w:num>
  <w:num w:numId="3" w16cid:durableId="1487741275">
    <w:abstractNumId w:val="1"/>
  </w:num>
  <w:num w:numId="4" w16cid:durableId="1848325571">
    <w:abstractNumId w:val="0"/>
  </w:num>
  <w:num w:numId="5" w16cid:durableId="896932768">
    <w:abstractNumId w:val="5"/>
  </w:num>
  <w:num w:numId="6" w16cid:durableId="1261525022">
    <w:abstractNumId w:val="4"/>
  </w:num>
  <w:num w:numId="7" w16cid:durableId="20969700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C9"/>
    <w:rsid w:val="00023209"/>
    <w:rsid w:val="0003260A"/>
    <w:rsid w:val="00034A5C"/>
    <w:rsid w:val="000530CB"/>
    <w:rsid w:val="0007445E"/>
    <w:rsid w:val="000B7C42"/>
    <w:rsid w:val="000C0E04"/>
    <w:rsid w:val="000D22FC"/>
    <w:rsid w:val="00104A21"/>
    <w:rsid w:val="0011750E"/>
    <w:rsid w:val="00120024"/>
    <w:rsid w:val="00134F7E"/>
    <w:rsid w:val="001525E4"/>
    <w:rsid w:val="00161145"/>
    <w:rsid w:val="00207536"/>
    <w:rsid w:val="00226E2A"/>
    <w:rsid w:val="0022790D"/>
    <w:rsid w:val="00266B7C"/>
    <w:rsid w:val="002B5978"/>
    <w:rsid w:val="00320587"/>
    <w:rsid w:val="003458D3"/>
    <w:rsid w:val="00350663"/>
    <w:rsid w:val="00357FD0"/>
    <w:rsid w:val="003648A7"/>
    <w:rsid w:val="00366305"/>
    <w:rsid w:val="0038067E"/>
    <w:rsid w:val="003D07DD"/>
    <w:rsid w:val="003D09DF"/>
    <w:rsid w:val="004107C9"/>
    <w:rsid w:val="0043744C"/>
    <w:rsid w:val="004713F9"/>
    <w:rsid w:val="00473A90"/>
    <w:rsid w:val="004A1547"/>
    <w:rsid w:val="004A4F1A"/>
    <w:rsid w:val="004D045D"/>
    <w:rsid w:val="00520838"/>
    <w:rsid w:val="00522111"/>
    <w:rsid w:val="00537DA7"/>
    <w:rsid w:val="005572DA"/>
    <w:rsid w:val="00567457"/>
    <w:rsid w:val="005702C1"/>
    <w:rsid w:val="005D3B89"/>
    <w:rsid w:val="005E3C8A"/>
    <w:rsid w:val="005E6BB2"/>
    <w:rsid w:val="00623E0C"/>
    <w:rsid w:val="0063039D"/>
    <w:rsid w:val="0066436A"/>
    <w:rsid w:val="006951A7"/>
    <w:rsid w:val="006D00BD"/>
    <w:rsid w:val="006E0F11"/>
    <w:rsid w:val="006E3279"/>
    <w:rsid w:val="00707C3E"/>
    <w:rsid w:val="007114F1"/>
    <w:rsid w:val="007126AB"/>
    <w:rsid w:val="00770C06"/>
    <w:rsid w:val="00772036"/>
    <w:rsid w:val="0078430A"/>
    <w:rsid w:val="007919AC"/>
    <w:rsid w:val="008172DA"/>
    <w:rsid w:val="00863F81"/>
    <w:rsid w:val="008950E3"/>
    <w:rsid w:val="008F28AB"/>
    <w:rsid w:val="009118CA"/>
    <w:rsid w:val="0092564D"/>
    <w:rsid w:val="009603E4"/>
    <w:rsid w:val="00960535"/>
    <w:rsid w:val="00971D87"/>
    <w:rsid w:val="009A53B5"/>
    <w:rsid w:val="009C5F26"/>
    <w:rsid w:val="00BB72A1"/>
    <w:rsid w:val="00BD7C9A"/>
    <w:rsid w:val="00BE1019"/>
    <w:rsid w:val="00C113E3"/>
    <w:rsid w:val="00C43ACC"/>
    <w:rsid w:val="00C464BF"/>
    <w:rsid w:val="00C50352"/>
    <w:rsid w:val="00C5549C"/>
    <w:rsid w:val="00C80193"/>
    <w:rsid w:val="00C86876"/>
    <w:rsid w:val="00CD5484"/>
    <w:rsid w:val="00D015F8"/>
    <w:rsid w:val="00D03D9A"/>
    <w:rsid w:val="00D47D86"/>
    <w:rsid w:val="00D54D2B"/>
    <w:rsid w:val="00DB46CA"/>
    <w:rsid w:val="00DB5B53"/>
    <w:rsid w:val="00DC3E99"/>
    <w:rsid w:val="00DD116F"/>
    <w:rsid w:val="00DD22A6"/>
    <w:rsid w:val="00E22296"/>
    <w:rsid w:val="00E6582B"/>
    <w:rsid w:val="00E662FC"/>
    <w:rsid w:val="00E7539D"/>
    <w:rsid w:val="00EC1A7C"/>
    <w:rsid w:val="00EE3E42"/>
    <w:rsid w:val="00EF1A00"/>
    <w:rsid w:val="00EF7921"/>
    <w:rsid w:val="00F20160"/>
    <w:rsid w:val="00F25F8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87BB3"/>
  <w15:docId w15:val="{5593CDF2-C35F-4224-87C5-2BDD09E87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th-TH"/>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77A"/>
    <w:rPr>
      <w:lang w:bidi="lo-LA"/>
    </w:rPr>
  </w:style>
  <w:style w:type="paragraph" w:styleId="Heading1">
    <w:name w:val="heading 1"/>
    <w:basedOn w:val="Normal"/>
    <w:next w:val="Normal"/>
    <w:link w:val="Heading1Char"/>
    <w:uiPriority w:val="9"/>
    <w:qFormat/>
    <w:rsid w:val="00B57200"/>
    <w:pPr>
      <w:keepNext/>
      <w:keepLines/>
      <w:numPr>
        <w:numId w:val="1"/>
      </w:numPr>
      <w:spacing w:before="24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1D43"/>
    <w:pPr>
      <w:keepNext/>
      <w:keepLines/>
      <w:numPr>
        <w:ilvl w:val="1"/>
        <w:numId w:val="1"/>
      </w:numPr>
      <w:spacing w:before="120"/>
      <w:ind w:left="578" w:hanging="578"/>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132482"/>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3248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3248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3248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3248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3248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3248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BalloonText">
    <w:name w:val="Balloon Text"/>
    <w:basedOn w:val="Normal"/>
    <w:link w:val="BalloonTextChar"/>
    <w:uiPriority w:val="99"/>
    <w:semiHidden/>
    <w:unhideWhenUsed/>
    <w:rsid w:val="00314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67C"/>
    <w:rPr>
      <w:rFonts w:ascii="Tahoma" w:hAnsi="Tahoma" w:cs="Tahoma"/>
      <w:sz w:val="16"/>
      <w:szCs w:val="16"/>
    </w:rPr>
  </w:style>
  <w:style w:type="paragraph" w:customStyle="1" w:styleId="Default">
    <w:name w:val="Default"/>
    <w:rsid w:val="0031467C"/>
    <w:pPr>
      <w:autoSpaceDE w:val="0"/>
      <w:autoSpaceDN w:val="0"/>
      <w:adjustRightInd w:val="0"/>
      <w:spacing w:after="0" w:line="240" w:lineRule="auto"/>
    </w:pPr>
    <w:rPr>
      <w:rFonts w:ascii="Cambria" w:hAnsi="Cambria" w:cs="Cambria"/>
      <w:color w:val="000000"/>
      <w:lang w:bidi="lo-LA"/>
    </w:rPr>
  </w:style>
  <w:style w:type="character" w:styleId="Hyperlink">
    <w:name w:val="Hyperlink"/>
    <w:basedOn w:val="DefaultParagraphFont"/>
    <w:uiPriority w:val="99"/>
    <w:unhideWhenUsed/>
    <w:rsid w:val="0031467C"/>
    <w:rPr>
      <w:color w:val="0000FF" w:themeColor="hyperlink"/>
      <w:u w:val="single"/>
    </w:rPr>
  </w:style>
  <w:style w:type="paragraph" w:styleId="Header">
    <w:name w:val="header"/>
    <w:basedOn w:val="Normal"/>
    <w:link w:val="HeaderChar"/>
    <w:uiPriority w:val="99"/>
    <w:unhideWhenUsed/>
    <w:rsid w:val="00D37A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A68"/>
  </w:style>
  <w:style w:type="paragraph" w:styleId="Footer">
    <w:name w:val="footer"/>
    <w:basedOn w:val="Normal"/>
    <w:link w:val="FooterChar"/>
    <w:uiPriority w:val="99"/>
    <w:unhideWhenUsed/>
    <w:rsid w:val="00D37A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A68"/>
  </w:style>
  <w:style w:type="character" w:customStyle="1" w:styleId="Heading1Char">
    <w:name w:val="Heading 1 Char"/>
    <w:basedOn w:val="DefaultParagraphFont"/>
    <w:link w:val="Heading1"/>
    <w:uiPriority w:val="9"/>
    <w:rsid w:val="00B57200"/>
    <w:rPr>
      <w:rFonts w:asciiTheme="majorHAnsi" w:eastAsiaTheme="majorEastAsia" w:hAnsiTheme="majorHAnsi" w:cstheme="majorBidi"/>
      <w:b/>
      <w:bCs/>
      <w:color w:val="365F91" w:themeColor="accent1" w:themeShade="BF"/>
      <w:sz w:val="28"/>
      <w:szCs w:val="28"/>
      <w:lang w:bidi="lo-LA"/>
    </w:rPr>
  </w:style>
  <w:style w:type="character" w:customStyle="1" w:styleId="Heading2Char">
    <w:name w:val="Heading 2 Char"/>
    <w:basedOn w:val="DefaultParagraphFont"/>
    <w:link w:val="Heading2"/>
    <w:uiPriority w:val="9"/>
    <w:rsid w:val="00791D43"/>
    <w:rPr>
      <w:rFonts w:asciiTheme="majorHAnsi" w:eastAsiaTheme="majorEastAsia" w:hAnsiTheme="majorHAnsi" w:cstheme="majorBidi"/>
      <w:b/>
      <w:bCs/>
      <w:color w:val="4F81BD" w:themeColor="accent1"/>
      <w:sz w:val="24"/>
      <w:szCs w:val="24"/>
      <w:lang w:bidi="lo-LA"/>
    </w:rPr>
  </w:style>
  <w:style w:type="character" w:customStyle="1" w:styleId="Heading3Char">
    <w:name w:val="Heading 3 Char"/>
    <w:basedOn w:val="DefaultParagraphFont"/>
    <w:link w:val="Heading3"/>
    <w:uiPriority w:val="9"/>
    <w:semiHidden/>
    <w:rsid w:val="001324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3248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3248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3248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3248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3248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32482"/>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0B09AD"/>
    <w:pPr>
      <w:numPr>
        <w:numId w:val="0"/>
      </w:numPr>
      <w:outlineLvl w:val="9"/>
    </w:pPr>
    <w:rPr>
      <w:lang w:eastAsia="ja-JP" w:bidi="ar-SA"/>
    </w:rPr>
  </w:style>
  <w:style w:type="paragraph" w:styleId="TOC1">
    <w:name w:val="toc 1"/>
    <w:basedOn w:val="Normal"/>
    <w:next w:val="Normal"/>
    <w:autoRedefine/>
    <w:uiPriority w:val="39"/>
    <w:unhideWhenUsed/>
    <w:rsid w:val="000B09AD"/>
    <w:pPr>
      <w:spacing w:after="100"/>
    </w:pPr>
  </w:style>
  <w:style w:type="paragraph" w:styleId="TOC2">
    <w:name w:val="toc 2"/>
    <w:basedOn w:val="Normal"/>
    <w:next w:val="Normal"/>
    <w:autoRedefine/>
    <w:uiPriority w:val="39"/>
    <w:unhideWhenUsed/>
    <w:rsid w:val="000B09AD"/>
    <w:pPr>
      <w:spacing w:after="100"/>
      <w:ind w:left="220"/>
    </w:pPr>
  </w:style>
  <w:style w:type="paragraph" w:styleId="ListParagraph">
    <w:name w:val="List Paragraph"/>
    <w:basedOn w:val="Normal"/>
    <w:uiPriority w:val="34"/>
    <w:qFormat/>
    <w:rsid w:val="00863AF4"/>
    <w:pPr>
      <w:ind w:left="720"/>
      <w:contextualSpacing/>
    </w:pPr>
  </w:style>
  <w:style w:type="character" w:styleId="CommentReference">
    <w:name w:val="annotation reference"/>
    <w:basedOn w:val="DefaultParagraphFont"/>
    <w:uiPriority w:val="99"/>
    <w:semiHidden/>
    <w:unhideWhenUsed/>
    <w:rsid w:val="00036889"/>
    <w:rPr>
      <w:sz w:val="16"/>
      <w:szCs w:val="16"/>
    </w:rPr>
  </w:style>
  <w:style w:type="paragraph" w:styleId="CommentText">
    <w:name w:val="annotation text"/>
    <w:basedOn w:val="Normal"/>
    <w:link w:val="CommentTextChar"/>
    <w:uiPriority w:val="99"/>
    <w:unhideWhenUsed/>
    <w:rsid w:val="00036889"/>
    <w:pPr>
      <w:spacing w:line="240" w:lineRule="auto"/>
    </w:pPr>
    <w:rPr>
      <w:sz w:val="20"/>
      <w:szCs w:val="20"/>
    </w:rPr>
  </w:style>
  <w:style w:type="character" w:customStyle="1" w:styleId="CommentTextChar">
    <w:name w:val="Comment Text Char"/>
    <w:basedOn w:val="DefaultParagraphFont"/>
    <w:link w:val="CommentText"/>
    <w:uiPriority w:val="99"/>
    <w:rsid w:val="00036889"/>
    <w:rPr>
      <w:sz w:val="20"/>
      <w:szCs w:val="20"/>
      <w:lang w:bidi="lo-LA"/>
    </w:rPr>
  </w:style>
  <w:style w:type="paragraph" w:styleId="CommentSubject">
    <w:name w:val="annotation subject"/>
    <w:basedOn w:val="CommentText"/>
    <w:next w:val="CommentText"/>
    <w:link w:val="CommentSubjectChar"/>
    <w:uiPriority w:val="99"/>
    <w:semiHidden/>
    <w:unhideWhenUsed/>
    <w:rsid w:val="00036889"/>
    <w:rPr>
      <w:b/>
      <w:bCs/>
    </w:rPr>
  </w:style>
  <w:style w:type="character" w:customStyle="1" w:styleId="CommentSubjectChar">
    <w:name w:val="Comment Subject Char"/>
    <w:basedOn w:val="CommentTextChar"/>
    <w:link w:val="CommentSubject"/>
    <w:uiPriority w:val="99"/>
    <w:semiHidden/>
    <w:rsid w:val="00036889"/>
    <w:rPr>
      <w:b/>
      <w:bCs/>
      <w:sz w:val="20"/>
      <w:szCs w:val="20"/>
      <w:lang w:bidi="lo-LA"/>
    </w:rPr>
  </w:style>
  <w:style w:type="character" w:customStyle="1" w:styleId="Mentionnonrsolue1">
    <w:name w:val="Mention non résolue1"/>
    <w:basedOn w:val="DefaultParagraphFont"/>
    <w:uiPriority w:val="99"/>
    <w:semiHidden/>
    <w:unhideWhenUsed/>
    <w:rsid w:val="0098188C"/>
    <w:rPr>
      <w:color w:val="605E5C"/>
      <w:shd w:val="clear" w:color="auto" w:fill="E1DFDD"/>
    </w:rPr>
  </w:style>
  <w:style w:type="paragraph" w:styleId="FootnoteText">
    <w:name w:val="footnote text"/>
    <w:basedOn w:val="Normal"/>
    <w:link w:val="FootnoteTextChar"/>
    <w:uiPriority w:val="99"/>
    <w:unhideWhenUsed/>
    <w:rsid w:val="002C7BBA"/>
    <w:pPr>
      <w:spacing w:after="0" w:line="240" w:lineRule="auto"/>
      <w:jc w:val="left"/>
    </w:pPr>
    <w:rPr>
      <w:sz w:val="20"/>
      <w:szCs w:val="20"/>
      <w:lang w:val="fr-FR"/>
    </w:rPr>
  </w:style>
  <w:style w:type="character" w:customStyle="1" w:styleId="FootnoteTextChar">
    <w:name w:val="Footnote Text Char"/>
    <w:basedOn w:val="DefaultParagraphFont"/>
    <w:link w:val="FootnoteText"/>
    <w:uiPriority w:val="99"/>
    <w:rsid w:val="002C7BBA"/>
    <w:rPr>
      <w:sz w:val="20"/>
      <w:szCs w:val="20"/>
      <w:lang w:val="fr-FR" w:bidi="lo-LA"/>
    </w:rPr>
  </w:style>
  <w:style w:type="character" w:styleId="FootnoteReference">
    <w:name w:val="footnote reference"/>
    <w:basedOn w:val="DefaultParagraphFont"/>
    <w:uiPriority w:val="99"/>
    <w:semiHidden/>
    <w:unhideWhenUsed/>
    <w:rsid w:val="002C7BBA"/>
    <w:rPr>
      <w:vertAlign w:val="superscript"/>
    </w:rPr>
  </w:style>
  <w:style w:type="character" w:styleId="UnresolvedMention">
    <w:name w:val="Unresolved Mention"/>
    <w:basedOn w:val="DefaultParagraphFont"/>
    <w:uiPriority w:val="99"/>
    <w:semiHidden/>
    <w:unhideWhenUsed/>
    <w:rsid w:val="00B144EB"/>
    <w:rPr>
      <w:color w:val="605E5C"/>
      <w:shd w:val="clear" w:color="auto" w:fill="E1DFDD"/>
    </w:rPr>
  </w:style>
  <w:style w:type="paragraph" w:styleId="Revision">
    <w:name w:val="Revision"/>
    <w:hidden/>
    <w:uiPriority w:val="99"/>
    <w:semiHidden/>
    <w:rsid w:val="00A02940"/>
    <w:pPr>
      <w:spacing w:after="0" w:line="240" w:lineRule="auto"/>
    </w:pPr>
    <w:rPr>
      <w:lang w:bidi="lo-L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table" w:customStyle="1" w:styleId="a1">
    <w:basedOn w:val="TableNormal"/>
    <w:tblPr>
      <w:tblStyleRowBandSize w:val="1"/>
      <w:tblStyleColBandSize w:val="1"/>
      <w:tblCellMar>
        <w:top w:w="72" w:type="dxa"/>
        <w:left w:w="115" w:type="dxa"/>
        <w:bottom w:w="72" w:type="dxa"/>
        <w:right w:w="115" w:type="dxa"/>
      </w:tblCellMar>
    </w:tblPr>
  </w:style>
  <w:style w:type="table" w:customStyle="1" w:styleId="a2">
    <w:basedOn w:val="TableNormal"/>
    <w:tblPr>
      <w:tblStyleRowBandSize w:val="1"/>
      <w:tblStyleColBandSize w:val="1"/>
      <w:tblCellMar>
        <w:top w:w="72" w:type="dxa"/>
        <w:left w:w="115" w:type="dxa"/>
        <w:bottom w:w="72" w:type="dxa"/>
        <w:right w:w="115" w:type="dxa"/>
      </w:tblCellMar>
    </w:tblPr>
  </w:style>
  <w:style w:type="character" w:styleId="FollowedHyperlink">
    <w:name w:val="FollowedHyperlink"/>
    <w:basedOn w:val="DefaultParagraphFont"/>
    <w:uiPriority w:val="99"/>
    <w:semiHidden/>
    <w:unhideWhenUsed/>
    <w:rsid w:val="0063039D"/>
    <w:rPr>
      <w:color w:val="800080" w:themeColor="followedHyperlink"/>
      <w:u w:val="single"/>
    </w:rPr>
  </w:style>
  <w:style w:type="paragraph" w:styleId="NormalWeb">
    <w:name w:val="Normal (Web)"/>
    <w:basedOn w:val="Normal"/>
    <w:uiPriority w:val="99"/>
    <w:semiHidden/>
    <w:unhideWhenUsed/>
    <w:rsid w:val="00770C0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490358">
      <w:bodyDiv w:val="1"/>
      <w:marLeft w:val="0"/>
      <w:marRight w:val="0"/>
      <w:marTop w:val="0"/>
      <w:marBottom w:val="0"/>
      <w:divBdr>
        <w:top w:val="none" w:sz="0" w:space="0" w:color="auto"/>
        <w:left w:val="none" w:sz="0" w:space="0" w:color="auto"/>
        <w:bottom w:val="none" w:sz="0" w:space="0" w:color="auto"/>
        <w:right w:val="none" w:sz="0" w:space="0" w:color="auto"/>
      </w:divBdr>
    </w:div>
    <w:div w:id="445464142">
      <w:bodyDiv w:val="1"/>
      <w:marLeft w:val="0"/>
      <w:marRight w:val="0"/>
      <w:marTop w:val="0"/>
      <w:marBottom w:val="0"/>
      <w:divBdr>
        <w:top w:val="none" w:sz="0" w:space="0" w:color="auto"/>
        <w:left w:val="none" w:sz="0" w:space="0" w:color="auto"/>
        <w:bottom w:val="none" w:sz="0" w:space="0" w:color="auto"/>
        <w:right w:val="none" w:sz="0" w:space="0" w:color="auto"/>
      </w:divBdr>
    </w:div>
    <w:div w:id="951202295">
      <w:bodyDiv w:val="1"/>
      <w:marLeft w:val="0"/>
      <w:marRight w:val="0"/>
      <w:marTop w:val="0"/>
      <w:marBottom w:val="0"/>
      <w:divBdr>
        <w:top w:val="none" w:sz="0" w:space="0" w:color="auto"/>
        <w:left w:val="none" w:sz="0" w:space="0" w:color="auto"/>
        <w:bottom w:val="none" w:sz="0" w:space="0" w:color="auto"/>
        <w:right w:val="none" w:sz="0" w:space="0" w:color="auto"/>
      </w:divBdr>
    </w:div>
    <w:div w:id="1561406114">
      <w:bodyDiv w:val="1"/>
      <w:marLeft w:val="0"/>
      <w:marRight w:val="0"/>
      <w:marTop w:val="0"/>
      <w:marBottom w:val="0"/>
      <w:divBdr>
        <w:top w:val="none" w:sz="0" w:space="0" w:color="auto"/>
        <w:left w:val="none" w:sz="0" w:space="0" w:color="auto"/>
        <w:bottom w:val="none" w:sz="0" w:space="0" w:color="auto"/>
        <w:right w:val="none" w:sz="0" w:space="0" w:color="auto"/>
      </w:divBdr>
    </w:div>
    <w:div w:id="1992320737">
      <w:bodyDiv w:val="1"/>
      <w:marLeft w:val="0"/>
      <w:marRight w:val="0"/>
      <w:marTop w:val="0"/>
      <w:marBottom w:val="0"/>
      <w:divBdr>
        <w:top w:val="none" w:sz="0" w:space="0" w:color="auto"/>
        <w:left w:val="none" w:sz="0" w:space="0" w:color="auto"/>
        <w:bottom w:val="none" w:sz="0" w:space="0" w:color="auto"/>
        <w:right w:val="none" w:sz="0" w:space="0" w:color="auto"/>
      </w:divBdr>
    </w:div>
    <w:div w:id="2015378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anas.ch/ranas-approac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jit.parida@sfe-laos.org" TargetMode="External"/><Relationship Id="rId10" Type="http://schemas.openxmlformats.org/officeDocument/2006/relationships/hyperlink" Target="http://www.sfe-laos.org" TargetMode="External"/><Relationship Id="rId4" Type="http://schemas.openxmlformats.org/officeDocument/2006/relationships/settings" Target="settings.xml"/><Relationship Id="rId9" Type="http://schemas.openxmlformats.org/officeDocument/2006/relationships/hyperlink" Target="mailto:annecilia.alcindor@sfe-laos.org" TargetMode="External"/><Relationship Id="rId14" Type="http://schemas.openxmlformats.org/officeDocument/2006/relationships/hyperlink" Target="mailto:annecilia.alcindor@sfe-lao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cyjpN76RKtbCZYnXk2XY6DRW+2Q==">AMUW2mX97qRgq+EGyvbjWcH/MAkmIgy11suRw8XbUHAG59sCtWaSpBTbfnKXaL6DZmm09QmawMQc8lEaiVgs1VTs4O5gPyrl8CtsJ0K62UAD9EEkZTQqMW7bKJrO/yJR+0op4gdFYPm2BX8lDxuYpf3wYPdnsbLGV+Fh2cDmeB+g8rqvUcywIt0jw9JfuG6VpIXGnBk1Eb2DmB5y4gzmr9qoMD+vF3kF/MeRY/qPd8YPeXsEA2vjc416XIiPzO/EQ8NrJLwrX/1kFK5sYmsFxACrLPLHk3ec9BEF6ZWMpJ6VA6+P+SUpnWAhLHjc8o6QKtJ+QSY/HwVD+LRj77Dyy4kWf17fx538zQGsuXen0DUyf7N1nOJCfZ0mAdi11CVT2QNwWiyOAagjmi5pPftMuqbgUky3MnussptxDsr1xYNsSV0jw7aJgDk56WoMlgQ39nyFu/deKYTCCAkIxQgg0vu1Rb6r4gEdW090FDS+kwQiYQGuU/qBx43g+CbL7r34x+hHhF+UTGrVLVbrFpoRtWiG/407K6AvGY2cYYnDvQ7sbz7ks3Ro6TATJSuozkJ8X8aoN11I6nf/OdD/bnWTzfK3g+I93k+YPXE7EIQHZjERiOgUQKbjELjbccivoImAhnjylR9AEsvGLjCXmO691dslvwjLD9NQVgJMsDJKid4nbMEPh7uBsxWB7khxWSDulDZVi9ZaMrBy6EA+d5go6sR7r7IBA1P0Uj9e5SWqU55/MuJZ+YuqqegLnhJXN6uG6d06wmYmXEo3nDc1pS9V9+QTcsTnoY0hX0xfhBUon1vLLeb1b4pqNen97eRxh9BZ/JmNOCe0vjsG7pGOPZJfmaWldB8GzylSafwH6dwny0QxJSSs+aVuE8lojQn8SX4xM0JWcOsTaeKz+HbxxY6wdzYFMkjI9SCtpKdPhKm9KT6uqE7rSCpfXCFnlcpuAnuhL6trZpfHfZ2/Uh0Owj2sBv/pCsq9Zl4/0BR6uvITOZzdckow+EGAXXFOTp0uVbv3DZdRi0fr0qgcTab2CZ3AfDm0CIW1K1R8QSC+X2emRk3BYclcow+8d2qAvo22J550JZVMsippcdA18vKGP2zMP2eTbqqHRZdnCbGUxA0ZY1t6Vi672B3aeIAyIhN99G6Y7BWnkrSVgpUkXq57cfK+vpUkQqjU+9oqgcDcRmjdKnFd+iY2qtlscMIKffBgBDwBN6nAhxn8UW2RHEiQIMV2A5AJ35FN5+/rU+MKDdhtiXhYAaHHtx++r/olPlpTlri9UdmXlzb/2JkE+lX+3eUOHFHB4G90C5Y1F3O4ANtzHXPjoGCqRrmyFT852x7fyiBZZWYXgznagwedr5I12pnJY35Ht2HGRpq7IZCAevEaJp+CE9q7idt4YrUt082UVin6ad3Fv230xJvxOQT4JQfLVJ5jEZiNyCzKQ0lPtLBXoeij9H9SQ5KzkqpPT+TXzWdukCWyPVPvCLRiFPfTkaYBYr9qnrCUJwmE5cFz1UsD/PzLUtey/g/ZGHU406oByVYCALcHf7cLa6A0kCWR8NJn54p2zqPlr0Nm+W683lpAZ0UO4ey15cxSheNHegDj9G726Y3y9SMhNWpPGklEdIpfoILjZQHCykl6cW/KwdzMQqoslLYlkr3T3ffaqREZMgFWeF9EnTtmHAau+/qdGLnWu92F4rECHnA5l+qj50ELmY1L2jqkrKZIwB5blk8gJsHtTAZlY8u0PBGEyK9s1FVJQwLSZCGVSSJhajF42jKtwvuF58tV2+ZboLUTd8ol3DVuOSACLaWA/0t8bX5jBUT43RIeHGNer+D1YDXfWcfUBUm3Qg89pUDmE4zRXABDo/YE8Bvu2E83rxdgFd1kCkRkzFAjIIpQjV+gtOhDnotU+DpbfMAxAnH4ZoBgopLrS6AZlQQXbLKuNXnuD4lL8pevHHXEUnRZKMBZKff2A7VTm3R2WXHa56K1yksIJIK524+nqPkA6f787gHtCDRIPmuT0eEYZv94H6W2y1HdtHkgwq6bj5o8lRNhb1LoMuH27aW+ZXRiiJU1VMukn7N1s8gWFMfYXf//dqi66/zR0o61bB1couC2WMhRBDVUg+Kp/LakGr04/1zWSxn2Vc1ju5BVrsdf3uplgR1qv16/a2/rD/QvqwpSnqY1RkMKrKyJAqGnv+rPvfGKq8wbPMoDdM7kQucIse3HkyBInwah1p0pfmVBsAAmB3PPe5BUCZ2wNM0HVQRNfO9n3zLz5+2pAMdsRsHYLOeWJp8kLSpJ8ib2d3ARylDlZfQHvOS3csrz/XjLAToOYSfzh16xdzckanx3yDcPQWxQBDlV9q7CvsRBZA52RlzT/JiMITv+SgCYKORzNTOatBwwTK6oO+V0dpXLUcJzpQKrLkcXMgX5d1BPDc6Bt0japIgpqw/dtC/8IQ3Rljjx2EF+XcRBEGSEuAzGMJHY+NAzpaLt+rxkCNYMZrU+yoLHGadw3T7Lw3aQIeCgxD9HxVKHEXny39t8VwYyHpLEHvlSTHl3A+gVhtmxvCcCYKB2u7UnJ/RXfJ+KRWm9Fsj8/QVu9NXLHgFm7ngHviR1wjLtc1GIh/c1YYhbPIZWS83TwB7XiXfobxhxP8tjTIY6yDlQwHJDjsqjNr+5QVMP6zCA8HUayyicA7T4zLhgjwQraEIVBV8rs0JkBDFJD1ererGq9xlIu89MrWtu53EvM4Tkb2HpuK07nvOJ+fPW6O40hHxcrqhcly0TnKynV3gWUa30HNDUn1KuRzyF/18MB2Kam38s4jXWb15wFFsKQ6kC+QxWElt85EFDf0sVui7EyPrYb4kye+A8bn2EUOocsi0ErHblfXP1Zcs5wEkHoHPOmsbzv3OoMgUPWOK0+UNbLknpPNLwLa02Zwvyu0pR9h/LBdLKyXh+1nXEFlwfz0CKEO4BIk5mfW8zz7tiKTj8ICSKdK0LqY4Pvb7Zp+UyeT4EYhpBwGFW8JLQUlT2Kdqh4FBzDTmcLgz77OeU/B2jkWSjJHVF1jcZ8lyCSprjsFvSpj7uGmnBGX2q0KRHQbDZv+XauJz5Pv0j8/R4XYIPtSN5s2MLT2QGiLQzp51s0Q0l+f0KXBU4gqyjZqMetR4eSARy10pFrx7CxVuS7FkcmFIU8E3EnEYWqx+QyTTeQie9++ieJRwntKsH2HOwcajsgnqGURUWYISPTbXTBOwcTE2ETUr/WmF/kfAlqRWt7n6CNb0xwdynyagApebkpNCzlShuAQj423pEYimm7vPXTaFx9/TMKinJqID5p3KSNfRDg7jm5zIUNfb6beAS0IKpLeGPqH1gkcs5dzqG2sgIpQyMzacxZqvpBhKEM/oGYPN8btgOZFmZY/+IZ3ESaZqW9oYyc5/XEzUN5HFatZJ8MxH5AKLj7fe1St5DO7qdb3mWWoLo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13</Pages>
  <Words>3797</Words>
  <Characters>21644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NUSSBAUMER;Arnold Probst</dc:creator>
  <cp:lastModifiedBy>Annecilia Alcindor</cp:lastModifiedBy>
  <cp:revision>3</cp:revision>
  <dcterms:created xsi:type="dcterms:W3CDTF">2026-06-15T06:18:00Z</dcterms:created>
  <dcterms:modified xsi:type="dcterms:W3CDTF">2026-06-15T06:45:00Z</dcterms:modified>
</cp:coreProperties>
</file>