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DFFF" w14:textId="75CA66A7" w:rsidR="00493C8E" w:rsidRDefault="0027109F" w:rsidP="0027109F">
      <w:pPr>
        <w:jc w:val="center"/>
      </w:pPr>
      <w:r>
        <w:rPr>
          <w:noProof/>
        </w:rPr>
        <w:drawing>
          <wp:inline distT="0" distB="0" distL="0" distR="0" wp14:anchorId="5E47730C" wp14:editId="2BBD8A38">
            <wp:extent cx="914400" cy="835025"/>
            <wp:effectExtent l="0" t="0" r="0" b="3175"/>
            <wp:docPr id="1412688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4BC9">
        <w:t xml:space="preserve">                                                         </w:t>
      </w:r>
    </w:p>
    <w:p w14:paraId="4C88C570" w14:textId="149ABA09" w:rsidR="00424BC9" w:rsidRPr="00850819" w:rsidRDefault="00424BC9" w:rsidP="00424BC9">
      <w:pPr>
        <w:jc w:val="right"/>
        <w:rPr>
          <w:rFonts w:ascii="Calibri" w:hAnsi="Calibri" w:cs="Calibri"/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0819">
        <w:rPr>
          <w:rFonts w:ascii="Calibri" w:hAnsi="Calibri" w:cs="Calibri"/>
          <w:i/>
          <w:iCs/>
          <w:sz w:val="22"/>
          <w:szCs w:val="22"/>
        </w:rPr>
        <w:t>Ref: 2025/</w:t>
      </w:r>
      <w:r w:rsidR="00850819" w:rsidRPr="00850819">
        <w:rPr>
          <w:rFonts w:ascii="Calibri" w:hAnsi="Calibri" w:cs="Calibri"/>
          <w:i/>
          <w:iCs/>
          <w:sz w:val="22"/>
          <w:szCs w:val="22"/>
        </w:rPr>
        <w:t>1</w:t>
      </w:r>
      <w:r w:rsidR="00076FC2">
        <w:rPr>
          <w:rFonts w:ascii="Calibri" w:hAnsi="Calibri" w:cs="Calibri"/>
          <w:i/>
          <w:iCs/>
          <w:sz w:val="22"/>
          <w:szCs w:val="22"/>
        </w:rPr>
        <w:t>51</w:t>
      </w:r>
      <w:r w:rsidRPr="00850819">
        <w:rPr>
          <w:rFonts w:ascii="Calibri" w:hAnsi="Calibri" w:cs="Calibri"/>
          <w:i/>
          <w:iCs/>
          <w:sz w:val="22"/>
          <w:szCs w:val="22"/>
        </w:rPr>
        <w:t xml:space="preserve">/VTE-LA                     Date: </w:t>
      </w:r>
      <w:r w:rsidR="007366F8">
        <w:rPr>
          <w:rFonts w:ascii="Calibri" w:hAnsi="Calibri" w:cs="Calibri"/>
          <w:i/>
          <w:iCs/>
          <w:sz w:val="22"/>
          <w:szCs w:val="22"/>
        </w:rPr>
        <w:t>21</w:t>
      </w:r>
      <w:r w:rsidR="007366F8" w:rsidRPr="007366F8">
        <w:rPr>
          <w:rFonts w:ascii="Calibri" w:hAnsi="Calibri" w:cs="Calibri"/>
          <w:i/>
          <w:iCs/>
          <w:sz w:val="22"/>
          <w:szCs w:val="22"/>
          <w:vertAlign w:val="superscript"/>
        </w:rPr>
        <w:t>st</w:t>
      </w:r>
      <w:r w:rsidR="007366F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43C96">
        <w:rPr>
          <w:rFonts w:ascii="Calibri" w:hAnsi="Calibri" w:cs="Calibri"/>
          <w:i/>
          <w:iCs/>
          <w:sz w:val="22"/>
          <w:szCs w:val="22"/>
        </w:rPr>
        <w:t>Aug 2025</w:t>
      </w:r>
      <w:r w:rsidRPr="00850819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91D0C63" w14:textId="5AE10EE3" w:rsidR="00424BC9" w:rsidRDefault="00357B93" w:rsidP="00C20070">
      <w:pPr>
        <w:jc w:val="center"/>
        <w:rPr>
          <w:rFonts w:ascii="Calibri" w:eastAsia="Phetsarath OT" w:hAnsi="Calibri" w:cs="Calibri"/>
          <w:b/>
          <w:bCs/>
          <w:sz w:val="28"/>
          <w:szCs w:val="28"/>
          <w:lang w:bidi="lo-LA"/>
        </w:rPr>
      </w:pPr>
      <w:r w:rsidRPr="00357B93">
        <w:rPr>
          <w:rFonts w:ascii="Calibri" w:eastAsia="Phetsarath OT" w:hAnsi="Calibri" w:cs="Calibri"/>
          <w:b/>
          <w:bCs/>
          <w:sz w:val="28"/>
          <w:szCs w:val="28"/>
          <w:lang w:bidi="lo-LA"/>
        </w:rPr>
        <w:t xml:space="preserve">Invitation </w:t>
      </w:r>
      <w:r w:rsidR="00415B89">
        <w:rPr>
          <w:rFonts w:ascii="Calibri" w:eastAsia="Phetsarath OT" w:hAnsi="Calibri" w:cs="Calibri"/>
          <w:b/>
          <w:bCs/>
          <w:sz w:val="28"/>
          <w:szCs w:val="28"/>
          <w:lang w:bidi="lo-LA"/>
        </w:rPr>
        <w:t xml:space="preserve">to </w:t>
      </w:r>
      <w:r w:rsidRPr="00357B93">
        <w:rPr>
          <w:rFonts w:ascii="Calibri" w:eastAsia="Phetsarath OT" w:hAnsi="Calibri" w:cs="Calibri"/>
          <w:b/>
          <w:bCs/>
          <w:sz w:val="28"/>
          <w:szCs w:val="28"/>
          <w:lang w:bidi="lo-LA"/>
        </w:rPr>
        <w:t xml:space="preserve">Bid for </w:t>
      </w:r>
      <w:r w:rsidR="00FC2DC6">
        <w:rPr>
          <w:rFonts w:ascii="Calibri" w:eastAsia="Phetsarath OT" w:hAnsi="Calibri" w:cs="Calibri"/>
          <w:b/>
          <w:bCs/>
          <w:sz w:val="28"/>
          <w:szCs w:val="28"/>
          <w:lang w:bidi="lo-LA"/>
        </w:rPr>
        <w:t xml:space="preserve">Translation and </w:t>
      </w:r>
      <w:r w:rsidR="00076FC2">
        <w:rPr>
          <w:rFonts w:ascii="Calibri" w:eastAsia="Phetsarath OT" w:hAnsi="Calibri" w:cs="Calibri"/>
          <w:b/>
          <w:bCs/>
          <w:sz w:val="28"/>
          <w:szCs w:val="28"/>
          <w:lang w:bidi="lo-LA"/>
        </w:rPr>
        <w:t xml:space="preserve">Interpreter Service </w:t>
      </w:r>
    </w:p>
    <w:p w14:paraId="4943895B" w14:textId="51CF172B" w:rsidR="00357B93" w:rsidRPr="00424BC9" w:rsidRDefault="00357B93" w:rsidP="00424BC9">
      <w:pPr>
        <w:rPr>
          <w:rFonts w:ascii="Calibri" w:eastAsia="Phetsarath OT" w:hAnsi="Calibri" w:cs="Calibri"/>
          <w:b/>
          <w:bCs/>
          <w:sz w:val="8"/>
          <w:szCs w:val="8"/>
          <w:lang w:bidi="lo-LA"/>
        </w:rPr>
      </w:pPr>
    </w:p>
    <w:p w14:paraId="5F2EF559" w14:textId="2FB11ACF" w:rsidR="008F6F1C" w:rsidRDefault="008F6F1C" w:rsidP="008F6F1C">
      <w:pPr>
        <w:jc w:val="both"/>
        <w:rPr>
          <w:rFonts w:ascii="Calibri" w:eastAsia="Phetsarath OT" w:hAnsi="Calibri" w:cs="Calibri"/>
          <w:sz w:val="22"/>
          <w:szCs w:val="22"/>
          <w:lang w:bidi="lo-LA"/>
        </w:rPr>
      </w:pPr>
      <w:r w:rsidRPr="008F6F1C">
        <w:rPr>
          <w:rFonts w:ascii="Calibri" w:eastAsia="Phetsarath OT" w:hAnsi="Calibri" w:cs="Calibri"/>
          <w:sz w:val="22"/>
          <w:szCs w:val="22"/>
          <w:lang w:bidi="lo-LA"/>
        </w:rPr>
        <w:t>Oxfam</w:t>
      </w:r>
      <w:r>
        <w:rPr>
          <w:rFonts w:ascii="Calibri" w:eastAsia="Phetsarath OT" w:hAnsi="Calibri" w:cs="Calibri"/>
          <w:sz w:val="22"/>
          <w:szCs w:val="22"/>
          <w:lang w:bidi="lo-LA"/>
        </w:rPr>
        <w:t xml:space="preserve"> is </w:t>
      </w:r>
      <w:r w:rsidRPr="008F6F1C">
        <w:rPr>
          <w:rFonts w:ascii="Calibri" w:eastAsia="Phetsarath OT" w:hAnsi="Calibri" w:cs="Calibri"/>
          <w:sz w:val="22"/>
          <w:szCs w:val="22"/>
          <w:lang w:bidi="lo-LA"/>
        </w:rPr>
        <w:t xml:space="preserve">an international non-profit organization operating in Laos, invites eligible suppliers and individual consultants to express their interest in providing translation and interpretation services to support </w:t>
      </w:r>
      <w:r>
        <w:rPr>
          <w:rFonts w:ascii="Calibri" w:eastAsia="Phetsarath OT" w:hAnsi="Calibri" w:cs="Calibri"/>
          <w:sz w:val="22"/>
          <w:szCs w:val="22"/>
          <w:lang w:bidi="lo-LA"/>
        </w:rPr>
        <w:t xml:space="preserve">our </w:t>
      </w:r>
      <w:r w:rsidRPr="008F6F1C">
        <w:rPr>
          <w:rFonts w:ascii="Calibri" w:eastAsia="Phetsarath OT" w:hAnsi="Calibri" w:cs="Calibri"/>
          <w:sz w:val="22"/>
          <w:szCs w:val="22"/>
          <w:lang w:bidi="lo-LA"/>
        </w:rPr>
        <w:t>program’</w:t>
      </w:r>
      <w:r>
        <w:rPr>
          <w:rFonts w:ascii="Calibri" w:eastAsia="Phetsarath OT" w:hAnsi="Calibri" w:cs="Calibri"/>
          <w:sz w:val="22"/>
          <w:szCs w:val="22"/>
          <w:lang w:bidi="lo-LA"/>
        </w:rPr>
        <w:t xml:space="preserve">s activities </w:t>
      </w:r>
      <w:r w:rsidRPr="008F6F1C">
        <w:rPr>
          <w:rFonts w:ascii="Calibri" w:eastAsia="Phetsarath OT" w:hAnsi="Calibri" w:cs="Calibri"/>
          <w:sz w:val="22"/>
          <w:szCs w:val="22"/>
          <w:lang w:bidi="lo-LA"/>
        </w:rPr>
        <w:t>and operations</w:t>
      </w:r>
      <w:r>
        <w:rPr>
          <w:rFonts w:ascii="Calibri" w:eastAsia="Phetsarath OT" w:hAnsi="Calibri" w:cs="Calibri"/>
          <w:sz w:val="22"/>
          <w:szCs w:val="22"/>
          <w:lang w:bidi="lo-LA"/>
        </w:rPr>
        <w:t xml:space="preserve"> that require such service. </w:t>
      </w:r>
    </w:p>
    <w:p w14:paraId="14BC2F44" w14:textId="38D0E791" w:rsidR="00CC781E" w:rsidRPr="00184FF5" w:rsidRDefault="00CC781E" w:rsidP="00357B93">
      <w:pPr>
        <w:jc w:val="both"/>
        <w:rPr>
          <w:rFonts w:ascii="Calibri" w:eastAsia="Phetsarath OT" w:hAnsi="Calibri" w:cs="Calibri"/>
          <w:b/>
          <w:bCs/>
          <w:sz w:val="22"/>
          <w:szCs w:val="22"/>
          <w:lang w:bidi="lo-LA"/>
        </w:rPr>
      </w:pPr>
      <w:r w:rsidRPr="00184FF5">
        <w:rPr>
          <w:rFonts w:ascii="Calibri" w:eastAsia="Phetsarath OT" w:hAnsi="Calibri" w:cs="Calibri"/>
          <w:b/>
          <w:bCs/>
          <w:sz w:val="22"/>
          <w:szCs w:val="22"/>
          <w:lang w:bidi="lo-LA"/>
        </w:rPr>
        <w:t>Selection criteria: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245"/>
        <w:gridCol w:w="8010"/>
      </w:tblGrid>
      <w:tr w:rsidR="00357B93" w:rsidRPr="0059768E" w14:paraId="268E3A6C" w14:textId="77777777" w:rsidTr="00850819">
        <w:tc>
          <w:tcPr>
            <w:tcW w:w="2245" w:type="dxa"/>
          </w:tcPr>
          <w:p w14:paraId="430A3A04" w14:textId="2D6A7DD0" w:rsidR="00357B93" w:rsidRPr="00E8499A" w:rsidRDefault="00B70E71" w:rsidP="00DA6F43">
            <w:p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Required d</w:t>
            </w:r>
            <w:r w:rsidR="00E8499A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ocumen</w:t>
            </w: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ts</w:t>
            </w:r>
          </w:p>
        </w:tc>
        <w:tc>
          <w:tcPr>
            <w:tcW w:w="8010" w:type="dxa"/>
          </w:tcPr>
          <w:p w14:paraId="624E3248" w14:textId="530934A0" w:rsidR="00357B93" w:rsidRPr="00B65C5C" w:rsidRDefault="00B65C5C" w:rsidP="00B65C5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B65C5C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Valid business license and required certifications for operating as a travel agency</w:t>
            </w:r>
          </w:p>
          <w:p w14:paraId="2EAEF146" w14:textId="5FD7F59F" w:rsidR="00357B93" w:rsidRDefault="00E8499A" w:rsidP="008508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850819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Current tax certificate (if any) or previous year</w:t>
            </w:r>
            <w:r w:rsidR="00EB0B31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 </w:t>
            </w:r>
          </w:p>
          <w:p w14:paraId="03ACB587" w14:textId="771305D1" w:rsidR="00340551" w:rsidRDefault="00340551" w:rsidP="008508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340551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Company profile </w:t>
            </w:r>
            <w:r w:rsidR="00EB0B31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or CV (for individual consultant) </w:t>
            </w:r>
          </w:p>
          <w:p w14:paraId="2B32A39B" w14:textId="31CD3104" w:rsidR="00340551" w:rsidRPr="00850819" w:rsidRDefault="00340551" w:rsidP="008508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340551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List of key clients (preferably INGOs, NGOs, UN agencies, or international companies</w:t>
            </w: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 if any) </w:t>
            </w:r>
          </w:p>
          <w:p w14:paraId="086AD7AF" w14:textId="77E9BC5D" w:rsidR="00357B93" w:rsidRPr="00E8499A" w:rsidRDefault="00E8499A" w:rsidP="00357B9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Identity card, family register or business owner’s passport</w:t>
            </w:r>
          </w:p>
          <w:p w14:paraId="05E11278" w14:textId="771E4A4B" w:rsidR="00357B93" w:rsidRPr="00E8499A" w:rsidRDefault="00D40904" w:rsidP="00357B9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Bank account issued in the name of company of the name of the company owner</w:t>
            </w:r>
            <w:r w:rsidR="00357B93" w:rsidRPr="00E8499A">
              <w:rPr>
                <w:rFonts w:ascii="Calibri" w:eastAsia="Phetsarath OT" w:hAnsi="Calibri" w:cs="Calibri"/>
                <w:sz w:val="22"/>
                <w:szCs w:val="22"/>
                <w:cs/>
                <w:lang w:bidi="lo-LA"/>
              </w:rPr>
              <w:t xml:space="preserve"> </w:t>
            </w:r>
          </w:p>
        </w:tc>
      </w:tr>
      <w:tr w:rsidR="00357B93" w:rsidRPr="0059768E" w14:paraId="745CB6FB" w14:textId="77777777" w:rsidTr="00850819">
        <w:tc>
          <w:tcPr>
            <w:tcW w:w="2245" w:type="dxa"/>
          </w:tcPr>
          <w:p w14:paraId="3963F6E2" w14:textId="2E4238BF" w:rsidR="00357B93" w:rsidRPr="00E8499A" w:rsidRDefault="00D40904" w:rsidP="00DA6F43">
            <w:p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Quality</w:t>
            </w:r>
          </w:p>
        </w:tc>
        <w:tc>
          <w:tcPr>
            <w:tcW w:w="8010" w:type="dxa"/>
          </w:tcPr>
          <w:p w14:paraId="4B03180A" w14:textId="1BDEBABA" w:rsidR="00357B93" w:rsidRDefault="00340551" w:rsidP="00357B9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P</w:t>
            </w:r>
            <w:r w:rsidRPr="00340551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roven </w:t>
            </w:r>
            <w:r w:rsidR="00EB0B31" w:rsidRPr="00EB0B31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experience in translation and interpretation (English Lao / </w:t>
            </w:r>
            <w:proofErr w:type="gramStart"/>
            <w:r w:rsidR="00EB0B31" w:rsidRPr="00EB0B31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Lao–English</w:t>
            </w:r>
            <w:proofErr w:type="gramEnd"/>
            <w:r w:rsidR="00EB0B31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)</w:t>
            </w:r>
          </w:p>
          <w:p w14:paraId="7287E2D7" w14:textId="4C595B78" w:rsidR="00340551" w:rsidRDefault="00C93129" w:rsidP="00357B9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C93129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Accuracy, clarity, and consistency in translation</w:t>
            </w:r>
          </w:p>
          <w:p w14:paraId="72C44B15" w14:textId="5F36992D" w:rsidR="00340551" w:rsidRDefault="00C93129" w:rsidP="00357B9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C93129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Ability to handle technical and sector-specific terminology (development, humanitarian, financial, etc.)</w:t>
            </w:r>
          </w:p>
          <w:p w14:paraId="25F64909" w14:textId="2C63C18C" w:rsidR="00357B93" w:rsidRPr="00D60F06" w:rsidRDefault="00C93129" w:rsidP="00D60F0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C93129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Commitment to confidentiality and professional standards</w:t>
            </w:r>
          </w:p>
        </w:tc>
      </w:tr>
      <w:tr w:rsidR="00357B93" w:rsidRPr="0059768E" w14:paraId="32BD5B89" w14:textId="77777777" w:rsidTr="00850819">
        <w:tc>
          <w:tcPr>
            <w:tcW w:w="2245" w:type="dxa"/>
          </w:tcPr>
          <w:p w14:paraId="23E4BDC9" w14:textId="673793E5" w:rsidR="00357B93" w:rsidRPr="00E8499A" w:rsidRDefault="00D40904" w:rsidP="00DA6F43">
            <w:p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Capacity</w:t>
            </w:r>
          </w:p>
        </w:tc>
        <w:tc>
          <w:tcPr>
            <w:tcW w:w="8010" w:type="dxa"/>
          </w:tcPr>
          <w:p w14:paraId="19519293" w14:textId="2D5F16F8" w:rsidR="00357B93" w:rsidRDefault="00D60F06" w:rsidP="00357B9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D60F06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Availability of qualified translators/interpreters</w:t>
            </w:r>
          </w:p>
          <w:p w14:paraId="0DB48345" w14:textId="23507E1A" w:rsidR="00D3099C" w:rsidRPr="00E8499A" w:rsidRDefault="00D60F06" w:rsidP="00357B9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D60F06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Ability to provide services </w:t>
            </w:r>
            <w:proofErr w:type="gramStart"/>
            <w:r w:rsidRPr="00D60F06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on</w:t>
            </w:r>
            <w:proofErr w:type="gramEnd"/>
            <w:r w:rsidRPr="00D60F06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 short notice and meet deadlines</w:t>
            </w:r>
          </w:p>
          <w:p w14:paraId="6970E0F9" w14:textId="76ED432A" w:rsidR="00357B93" w:rsidRPr="00E8499A" w:rsidRDefault="00D60F06" w:rsidP="00357B9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D60F06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Capacity to support both written translation and simultaneous/consecutive interpretation</w:t>
            </w:r>
          </w:p>
          <w:p w14:paraId="2A73ACEA" w14:textId="37E66011" w:rsidR="00357B93" w:rsidRPr="00E8499A" w:rsidRDefault="00D60F06" w:rsidP="00357B9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D60F06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Access to necessary equipment and tools (for interpretation, if required)</w:t>
            </w:r>
          </w:p>
        </w:tc>
      </w:tr>
      <w:tr w:rsidR="00357B93" w:rsidRPr="0059768E" w14:paraId="4B117738" w14:textId="77777777" w:rsidTr="00850819">
        <w:tc>
          <w:tcPr>
            <w:tcW w:w="2245" w:type="dxa"/>
          </w:tcPr>
          <w:p w14:paraId="256D5809" w14:textId="581CF997" w:rsidR="00357B93" w:rsidRPr="00E8499A" w:rsidRDefault="00D40904" w:rsidP="00DA6F43">
            <w:p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Financial </w:t>
            </w:r>
          </w:p>
        </w:tc>
        <w:tc>
          <w:tcPr>
            <w:tcW w:w="8010" w:type="dxa"/>
          </w:tcPr>
          <w:p w14:paraId="345A7CFC" w14:textId="4DB09DCB" w:rsidR="007F6BE2" w:rsidRDefault="00412BF6" w:rsidP="00357B9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412BF6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Competitive pricing and clear fee structure (per page/word/day)</w:t>
            </w:r>
          </w:p>
          <w:p w14:paraId="67DBBD8F" w14:textId="1254BE03" w:rsidR="007F6BE2" w:rsidRDefault="00412BF6" w:rsidP="00357B9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412BF6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Value for money in relation to quality and capacity</w:t>
            </w:r>
          </w:p>
          <w:p w14:paraId="34D25F00" w14:textId="5422AF81" w:rsidR="007F6BE2" w:rsidRDefault="007F6BE2" w:rsidP="00357B9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7F6BE2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Willingness to provide credit facilities or deferred payment terms (if required)</w:t>
            </w:r>
          </w:p>
          <w:p w14:paraId="433D0CF0" w14:textId="0BCBEFBE" w:rsidR="007F6BE2" w:rsidRDefault="007F6BE2" w:rsidP="00357B9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The unit price must be </w:t>
            </w:r>
            <w:r w:rsidR="009033DB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added to</w:t>
            </w: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 </w:t>
            </w:r>
            <w:r w:rsidR="00412BF6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the value</w:t>
            </w: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 </w:t>
            </w:r>
            <w:r w:rsidRPr="007F6BE2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added </w:t>
            </w:r>
            <w:r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tax </w:t>
            </w:r>
            <w:proofErr w:type="gramStart"/>
            <w:r w:rsidR="009033DB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( VAT</w:t>
            </w:r>
            <w:proofErr w:type="gramEnd"/>
            <w:r w:rsidR="009033DB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 )</w:t>
            </w:r>
            <w:r w:rsidR="00412BF6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 or personnel income tax</w:t>
            </w:r>
            <w:r w:rsidR="009E28FD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 for individual </w:t>
            </w:r>
            <w:r w:rsidR="00B1273D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consultants</w:t>
            </w:r>
            <w:r w:rsidR="009E28FD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 </w:t>
            </w:r>
            <w:r w:rsidR="00412BF6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 xml:space="preserve">if applicable </w:t>
            </w:r>
          </w:p>
          <w:p w14:paraId="6ED70CC3" w14:textId="6AF2C714" w:rsidR="00B70E71" w:rsidRPr="00E8499A" w:rsidRDefault="00B70E71" w:rsidP="00357B9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Phetsarath OT" w:hAnsi="Calibri" w:cs="Calibri"/>
                <w:sz w:val="22"/>
                <w:szCs w:val="22"/>
                <w:lang w:bidi="lo-LA"/>
              </w:rPr>
            </w:pPr>
            <w:r w:rsidRPr="00B70E71">
              <w:rPr>
                <w:rFonts w:ascii="Calibri" w:eastAsia="Phetsarath OT" w:hAnsi="Calibri" w:cs="Calibri"/>
                <w:sz w:val="22"/>
                <w:szCs w:val="22"/>
                <w:lang w:bidi="lo-LA"/>
              </w:rPr>
              <w:t>The lowest quotation is not the only factor in the selected criteria, experience and good services are also as important</w:t>
            </w:r>
          </w:p>
        </w:tc>
      </w:tr>
    </w:tbl>
    <w:p w14:paraId="58E86811" w14:textId="77777777" w:rsidR="00357B93" w:rsidRDefault="00357B93" w:rsidP="00357B93">
      <w:pPr>
        <w:jc w:val="both"/>
        <w:rPr>
          <w:rFonts w:ascii="Calibri" w:eastAsia="Phetsarath OT" w:hAnsi="Calibri" w:cs="Calibri"/>
          <w:lang w:bidi="lo-LA"/>
        </w:rPr>
      </w:pPr>
    </w:p>
    <w:p w14:paraId="32ABD044" w14:textId="32A7473D" w:rsidR="009A4D90" w:rsidRPr="008373B2" w:rsidRDefault="009A4D90" w:rsidP="008373B2">
      <w:pPr>
        <w:jc w:val="both"/>
        <w:rPr>
          <w:rFonts w:ascii="Calibri" w:eastAsia="Phetsarath OT" w:hAnsi="Calibri" w:cs="Calibri"/>
          <w:sz w:val="22"/>
          <w:szCs w:val="22"/>
          <w:lang w:bidi="lo-LA"/>
        </w:rPr>
      </w:pPr>
      <w:r w:rsidRPr="008373B2">
        <w:rPr>
          <w:rFonts w:ascii="Calibri" w:eastAsia="Phetsarath OT" w:hAnsi="Calibri" w:cs="Calibri"/>
          <w:sz w:val="22"/>
          <w:szCs w:val="22"/>
          <w:lang w:bidi="lo-LA"/>
        </w:rPr>
        <w:t xml:space="preserve">The procurement process is open to relevant vendors who hold a valid relevant business license in the Lao PDR. Interested bidders should contact the front desk office at:                                                                                                            </w:t>
      </w:r>
    </w:p>
    <w:p w14:paraId="16EB8A09" w14:textId="6A291BF6" w:rsidR="008373B2" w:rsidRPr="008373B2" w:rsidRDefault="009A4D90" w:rsidP="008373B2">
      <w:pPr>
        <w:rPr>
          <w:rFonts w:ascii="Calibri" w:eastAsia="Phetsarath OT" w:hAnsi="Calibri" w:cs="Calibri"/>
          <w:sz w:val="22"/>
          <w:szCs w:val="22"/>
          <w:lang w:bidi="lo-LA"/>
        </w:rPr>
      </w:pPr>
      <w:r w:rsidRPr="008373B2">
        <w:rPr>
          <w:rFonts w:ascii="Calibri" w:eastAsia="Phetsarath OT" w:hAnsi="Calibri" w:cs="Calibri"/>
          <w:sz w:val="22"/>
          <w:szCs w:val="22"/>
          <w:lang w:bidi="lo-LA"/>
        </w:rPr>
        <w:t>Oxfam in Laos,</w:t>
      </w:r>
      <w:r w:rsidRPr="008373B2">
        <w:rPr>
          <w:sz w:val="22"/>
          <w:szCs w:val="22"/>
        </w:rPr>
        <w:t xml:space="preserve"> </w:t>
      </w:r>
      <w:r w:rsidRPr="008373B2">
        <w:rPr>
          <w:rFonts w:ascii="Calibri" w:eastAsia="Phetsarath OT" w:hAnsi="Calibri" w:cs="Calibri"/>
          <w:sz w:val="22"/>
          <w:szCs w:val="22"/>
          <w:lang w:bidi="lo-LA"/>
        </w:rPr>
        <w:t xml:space="preserve">No. 145, Unit 08, </w:t>
      </w:r>
      <w:proofErr w:type="spellStart"/>
      <w:r w:rsidRPr="008373B2">
        <w:rPr>
          <w:rFonts w:ascii="Calibri" w:eastAsia="Phetsarath OT" w:hAnsi="Calibri" w:cs="Calibri"/>
          <w:sz w:val="22"/>
          <w:szCs w:val="22"/>
          <w:lang w:bidi="lo-LA"/>
        </w:rPr>
        <w:t>Phonxay</w:t>
      </w:r>
      <w:proofErr w:type="spellEnd"/>
      <w:r w:rsidRPr="008373B2">
        <w:rPr>
          <w:rFonts w:ascii="Calibri" w:eastAsia="Phetsarath OT" w:hAnsi="Calibri" w:cs="Calibri"/>
          <w:sz w:val="22"/>
          <w:szCs w:val="22"/>
          <w:lang w:bidi="lo-LA"/>
        </w:rPr>
        <w:t xml:space="preserve"> Village, </w:t>
      </w:r>
      <w:proofErr w:type="spellStart"/>
      <w:r w:rsidRPr="008373B2">
        <w:rPr>
          <w:rFonts w:ascii="Calibri" w:eastAsia="Phetsarath OT" w:hAnsi="Calibri" w:cs="Calibri"/>
          <w:sz w:val="22"/>
          <w:szCs w:val="22"/>
          <w:lang w:bidi="lo-LA"/>
        </w:rPr>
        <w:t>Saysettha</w:t>
      </w:r>
      <w:proofErr w:type="spellEnd"/>
      <w:r w:rsidRPr="008373B2">
        <w:rPr>
          <w:rFonts w:ascii="Calibri" w:eastAsia="Phetsarath OT" w:hAnsi="Calibri" w:cs="Calibri"/>
          <w:sz w:val="22"/>
          <w:szCs w:val="22"/>
          <w:lang w:bidi="lo-LA"/>
        </w:rPr>
        <w:t xml:space="preserve"> District                                                                                                Vientiane Capital, Tel: +856 030 5980545. For further information, please contact Ms. Sisomphone Thadavong </w:t>
      </w:r>
      <w:r w:rsidR="009033DB" w:rsidRPr="008373B2">
        <w:rPr>
          <w:rFonts w:ascii="Calibri" w:eastAsia="Phetsarath OT" w:hAnsi="Calibri" w:cs="Calibri"/>
          <w:sz w:val="22"/>
          <w:szCs w:val="22"/>
          <w:lang w:bidi="lo-LA"/>
        </w:rPr>
        <w:t>on</w:t>
      </w:r>
      <w:r w:rsidRPr="008373B2">
        <w:rPr>
          <w:rFonts w:ascii="Calibri" w:eastAsia="Phetsarath OT" w:hAnsi="Calibri" w:cs="Calibri"/>
          <w:sz w:val="22"/>
          <w:szCs w:val="22"/>
          <w:lang w:bidi="lo-LA"/>
        </w:rPr>
        <w:t xml:space="preserve"> 020 55526596 </w:t>
      </w:r>
      <w:r w:rsidR="00892EEE">
        <w:rPr>
          <w:rFonts w:ascii="Calibri" w:eastAsia="Phetsarath OT" w:hAnsi="Calibri" w:cs="Calibri"/>
          <w:sz w:val="22"/>
          <w:szCs w:val="22"/>
          <w:lang w:bidi="lo-LA"/>
        </w:rPr>
        <w:t xml:space="preserve">or e-mail: </w:t>
      </w:r>
      <w:hyperlink r:id="rId7" w:history="1">
        <w:r w:rsidR="00892EEE" w:rsidRPr="00D43E1C">
          <w:rPr>
            <w:rStyle w:val="Hyperlink"/>
            <w:rFonts w:ascii="Calibri" w:eastAsia="Phetsarath OT" w:hAnsi="Calibri" w:cs="Calibri"/>
            <w:sz w:val="22"/>
            <w:szCs w:val="22"/>
            <w:lang w:bidi="lo-LA"/>
          </w:rPr>
          <w:t>Sisomphone.thadavong@oxfam.org</w:t>
        </w:r>
      </w:hyperlink>
      <w:r w:rsidR="00892EEE">
        <w:rPr>
          <w:rFonts w:ascii="Calibri" w:eastAsia="Phetsarath OT" w:hAnsi="Calibri" w:cs="Calibri"/>
          <w:sz w:val="22"/>
          <w:szCs w:val="22"/>
          <w:lang w:bidi="lo-LA"/>
        </w:rPr>
        <w:t xml:space="preserve">; </w:t>
      </w:r>
      <w:r w:rsidR="008373B2" w:rsidRPr="008373B2">
        <w:rPr>
          <w:rFonts w:ascii="Calibri" w:eastAsia="Phetsarath OT" w:hAnsi="Calibri" w:cs="Calibri"/>
          <w:sz w:val="22"/>
          <w:szCs w:val="22"/>
          <w:lang w:bidi="lo-LA"/>
        </w:rPr>
        <w:t xml:space="preserve">                                                                                        </w:t>
      </w:r>
    </w:p>
    <w:p w14:paraId="381E922E" w14:textId="655FE3FB" w:rsidR="00357B93" w:rsidRPr="008E490D" w:rsidRDefault="008373B2" w:rsidP="008373B2">
      <w:pPr>
        <w:jc w:val="both"/>
        <w:rPr>
          <w:rFonts w:ascii="Calibri" w:eastAsia="Phetsarath OT" w:hAnsi="Calibri" w:cs="Calibri"/>
          <w:sz w:val="22"/>
          <w:szCs w:val="22"/>
          <w:lang w:bidi="lo-LA"/>
        </w:rPr>
      </w:pPr>
      <w:r w:rsidRPr="00C77B8D">
        <w:rPr>
          <w:rFonts w:ascii="Calibri" w:eastAsia="Phetsarath OT" w:hAnsi="Calibri" w:cs="Calibri"/>
          <w:b/>
          <w:bCs/>
          <w:sz w:val="22"/>
          <w:szCs w:val="22"/>
          <w:lang w:bidi="lo-LA"/>
        </w:rPr>
        <w:lastRenderedPageBreak/>
        <w:t>Bidders</w:t>
      </w:r>
      <w:r w:rsidRPr="008373B2">
        <w:rPr>
          <w:rFonts w:ascii="Calibri" w:eastAsia="Phetsarath OT" w:hAnsi="Calibri" w:cs="Calibri"/>
          <w:sz w:val="22"/>
          <w:szCs w:val="22"/>
          <w:lang w:bidi="lo-LA"/>
        </w:rPr>
        <w:t xml:space="preserve"> are required to request a copy of the Request for Quotation (RFQ) that provides the instruction to Bidders. The RFQ will need to be completed and submitted in hard copy to Oxfam Office or </w:t>
      </w:r>
      <w:r w:rsidR="00A51156" w:rsidRPr="009033DB">
        <w:rPr>
          <w:rFonts w:ascii="Calibri" w:eastAsia="Phetsarath OT" w:hAnsi="Calibri" w:cs="Calibri"/>
          <w:b/>
          <w:bCs/>
          <w:sz w:val="22"/>
          <w:szCs w:val="22"/>
          <w:lang w:bidi="lo-LA"/>
        </w:rPr>
        <w:t>sent</w:t>
      </w:r>
      <w:r w:rsidRPr="009033DB">
        <w:rPr>
          <w:rFonts w:ascii="Calibri" w:eastAsia="Phetsarath OT" w:hAnsi="Calibri" w:cs="Calibri"/>
          <w:b/>
          <w:bCs/>
          <w:sz w:val="22"/>
          <w:szCs w:val="22"/>
          <w:lang w:bidi="lo-LA"/>
        </w:rPr>
        <w:t xml:space="preserve"> to e-mail</w:t>
      </w:r>
      <w:r w:rsidR="00A51156">
        <w:rPr>
          <w:rFonts w:ascii="Calibri" w:eastAsia="Phetsarath OT" w:hAnsi="Calibri" w:cs="Calibri"/>
          <w:b/>
          <w:bCs/>
          <w:sz w:val="22"/>
          <w:szCs w:val="22"/>
          <w:lang w:bidi="lo-LA"/>
        </w:rPr>
        <w:t xml:space="preserve"> above</w:t>
      </w:r>
      <w:r w:rsidR="00C77B8D">
        <w:rPr>
          <w:rFonts w:ascii="Calibri" w:eastAsia="Phetsarath OT" w:hAnsi="Calibri" w:cs="Calibri"/>
          <w:sz w:val="22"/>
          <w:szCs w:val="22"/>
          <w:lang w:bidi="lo-LA"/>
        </w:rPr>
        <w:t xml:space="preserve"> </w:t>
      </w:r>
      <w:r w:rsidR="009033DB">
        <w:rPr>
          <w:rFonts w:ascii="Calibri" w:eastAsia="Phetsarath OT" w:hAnsi="Calibri" w:cs="Calibri"/>
          <w:sz w:val="22"/>
          <w:szCs w:val="22"/>
          <w:lang w:bidi="lo-LA"/>
        </w:rPr>
        <w:t xml:space="preserve">from </w:t>
      </w:r>
      <w:r w:rsidRPr="008373B2">
        <w:rPr>
          <w:rFonts w:ascii="Calibri" w:eastAsia="Phetsarath OT" w:hAnsi="Calibri" w:cs="Calibri"/>
          <w:sz w:val="22"/>
          <w:szCs w:val="22"/>
          <w:lang w:bidi="lo-LA"/>
        </w:rPr>
        <w:t xml:space="preserve">Monday to Friday </w:t>
      </w:r>
      <w:r w:rsidR="009033DB">
        <w:rPr>
          <w:rFonts w:ascii="Calibri" w:eastAsia="Phetsarath OT" w:hAnsi="Calibri" w:cs="Calibri"/>
          <w:sz w:val="22"/>
          <w:szCs w:val="22"/>
          <w:lang w:bidi="lo-LA"/>
        </w:rPr>
        <w:t xml:space="preserve">during working hours but not later than </w:t>
      </w:r>
      <w:r w:rsidR="00A46969">
        <w:rPr>
          <w:rFonts w:ascii="Calibri" w:eastAsia="Phetsarath OT" w:hAnsi="Calibri" w:cs="Calibri"/>
          <w:sz w:val="22"/>
          <w:szCs w:val="22"/>
          <w:lang w:bidi="lo-LA"/>
        </w:rPr>
        <w:t>27</w:t>
      </w:r>
      <w:r w:rsidR="00A46969" w:rsidRPr="00A46969">
        <w:rPr>
          <w:rFonts w:ascii="Calibri" w:eastAsia="Phetsarath OT" w:hAnsi="Calibri" w:cs="Calibri"/>
          <w:sz w:val="22"/>
          <w:szCs w:val="22"/>
          <w:vertAlign w:val="superscript"/>
          <w:lang w:bidi="lo-LA"/>
        </w:rPr>
        <w:t>th</w:t>
      </w:r>
      <w:r w:rsidR="00A46969">
        <w:rPr>
          <w:rFonts w:ascii="Calibri" w:eastAsia="Phetsarath OT" w:hAnsi="Calibri" w:cs="Calibri"/>
          <w:sz w:val="22"/>
          <w:szCs w:val="22"/>
          <w:lang w:bidi="lo-LA"/>
        </w:rPr>
        <w:t xml:space="preserve"> </w:t>
      </w:r>
      <w:r w:rsidRPr="008373B2">
        <w:rPr>
          <w:rFonts w:ascii="Calibri" w:eastAsia="Phetsarath OT" w:hAnsi="Calibri" w:cs="Calibri"/>
          <w:sz w:val="22"/>
          <w:szCs w:val="22"/>
          <w:lang w:bidi="lo-LA"/>
        </w:rPr>
        <w:t>Aug 2025</w:t>
      </w:r>
      <w:r w:rsidR="00A66351">
        <w:rPr>
          <w:rFonts w:ascii="Calibri" w:eastAsia="Phetsarath OT" w:hAnsi="Calibri" w:cs="Calibri"/>
          <w:sz w:val="22"/>
          <w:szCs w:val="22"/>
          <w:lang w:bidi="lo-LA"/>
        </w:rPr>
        <w:t xml:space="preserve">. For RFQ </w:t>
      </w:r>
      <w:r w:rsidR="004E1F5A">
        <w:rPr>
          <w:rFonts w:ascii="Calibri" w:eastAsia="Phetsarath OT" w:hAnsi="Calibri" w:cs="Calibri"/>
          <w:sz w:val="22"/>
          <w:szCs w:val="22"/>
          <w:lang w:bidi="lo-LA"/>
        </w:rPr>
        <w:t xml:space="preserve">form </w:t>
      </w:r>
      <w:r w:rsidR="008E490D" w:rsidRPr="008E490D">
        <w:rPr>
          <w:rFonts w:ascii="Calibri" w:eastAsia="Phetsarath OT" w:hAnsi="Calibri" w:cs="Calibri"/>
          <w:sz w:val="22"/>
          <w:szCs w:val="22"/>
          <w:lang w:bidi="lo-LA"/>
        </w:rPr>
        <w:t xml:space="preserve">you can access </w:t>
      </w:r>
      <w:r w:rsidR="00A66351">
        <w:rPr>
          <w:rFonts w:ascii="Calibri" w:eastAsia="Phetsarath OT" w:hAnsi="Calibri" w:cs="Calibri"/>
          <w:sz w:val="22"/>
          <w:szCs w:val="22"/>
          <w:lang w:bidi="lo-LA"/>
        </w:rPr>
        <w:t xml:space="preserve">and download by </w:t>
      </w:r>
      <w:r w:rsidR="004C12B4">
        <w:rPr>
          <w:rFonts w:ascii="Calibri" w:eastAsia="Phetsarath OT" w:hAnsi="Calibri" w:cs="Calibri"/>
          <w:sz w:val="22"/>
          <w:szCs w:val="22"/>
          <w:lang w:bidi="lo-LA"/>
        </w:rPr>
        <w:t>scanning QR Code:</w:t>
      </w:r>
      <w:r w:rsidR="008E490D" w:rsidRPr="008E490D">
        <w:rPr>
          <w:rFonts w:ascii="Calibri" w:eastAsia="Phetsarath OT" w:hAnsi="Calibri" w:cs="Calibri"/>
          <w:sz w:val="22"/>
          <w:szCs w:val="22"/>
          <w:lang w:bidi="lo-LA"/>
        </w:rPr>
        <w:t xml:space="preserve"> </w:t>
      </w:r>
      <w:r w:rsidR="00BB60D6">
        <w:rPr>
          <w:noProof/>
        </w:rPr>
        <w:drawing>
          <wp:inline distT="0" distB="0" distL="0" distR="0" wp14:anchorId="2ABA0CD2" wp14:editId="47C0EA91">
            <wp:extent cx="1193800" cy="1193800"/>
            <wp:effectExtent l="0" t="0" r="6350" b="6350"/>
            <wp:docPr id="5" name="Picture 2" descr="QR Cod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 Cod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32F2" w14:textId="77777777" w:rsidR="009033DB" w:rsidRDefault="008373B2" w:rsidP="008373B2">
      <w:pPr>
        <w:jc w:val="both"/>
        <w:rPr>
          <w:rFonts w:ascii="Calibri" w:eastAsia="Phetsarath OT" w:hAnsi="Calibri" w:cs="Calibri"/>
          <w:sz w:val="22"/>
          <w:szCs w:val="22"/>
          <w:lang w:bidi="lo-LA"/>
        </w:rPr>
      </w:pPr>
      <w:r w:rsidRPr="009033DB">
        <w:rPr>
          <w:rFonts w:ascii="Calibri" w:eastAsia="Phetsarath OT" w:hAnsi="Calibri" w:cs="Calibri"/>
          <w:b/>
          <w:bCs/>
          <w:sz w:val="22"/>
          <w:szCs w:val="22"/>
          <w:lang w:bidi="lo-LA"/>
        </w:rPr>
        <w:t>Note</w:t>
      </w:r>
      <w:r w:rsidRPr="008373B2">
        <w:rPr>
          <w:rFonts w:ascii="Calibri" w:eastAsia="Phetsarath OT" w:hAnsi="Calibri" w:cs="Calibri"/>
          <w:sz w:val="22"/>
          <w:szCs w:val="22"/>
          <w:lang w:bidi="lo-LA"/>
        </w:rPr>
        <w:t xml:space="preserve">: </w:t>
      </w:r>
      <w:r w:rsidR="00041D3E">
        <w:rPr>
          <w:rFonts w:ascii="Calibri" w:eastAsia="Phetsarath OT" w:hAnsi="Calibri" w:cs="Calibri"/>
          <w:sz w:val="22"/>
          <w:szCs w:val="22"/>
          <w:lang w:bidi="lo-LA"/>
        </w:rPr>
        <w:t>There is n</w:t>
      </w:r>
      <w:r w:rsidR="00041D3E" w:rsidRPr="00041D3E">
        <w:rPr>
          <w:rFonts w:ascii="Calibri" w:eastAsia="Phetsarath OT" w:hAnsi="Calibri" w:cs="Calibri"/>
          <w:sz w:val="22"/>
          <w:szCs w:val="22"/>
          <w:lang w:bidi="lo-LA"/>
        </w:rPr>
        <w:t xml:space="preserve">o cost, or payment is required to obtain the </w:t>
      </w:r>
      <w:r w:rsidR="009033DB" w:rsidRPr="00041D3E">
        <w:rPr>
          <w:rFonts w:ascii="Calibri" w:eastAsia="Phetsarath OT" w:hAnsi="Calibri" w:cs="Calibri"/>
          <w:sz w:val="22"/>
          <w:szCs w:val="22"/>
          <w:lang w:bidi="lo-LA"/>
        </w:rPr>
        <w:t>RFQ</w:t>
      </w:r>
      <w:r w:rsidR="009033DB">
        <w:rPr>
          <w:rFonts w:ascii="Calibri" w:eastAsia="Phetsarath OT" w:hAnsi="Calibri" w:cs="Calibri"/>
          <w:sz w:val="22"/>
          <w:szCs w:val="22"/>
          <w:lang w:bidi="lo-LA"/>
        </w:rPr>
        <w:t>, if</w:t>
      </w:r>
      <w:r w:rsidR="009033DB" w:rsidRPr="009033DB">
        <w:rPr>
          <w:rFonts w:ascii="Calibri" w:eastAsia="Phetsarath OT" w:hAnsi="Calibri" w:cs="Calibri"/>
          <w:sz w:val="22"/>
          <w:szCs w:val="22"/>
          <w:lang w:bidi="lo-LA"/>
        </w:rPr>
        <w:t xml:space="preserve"> any bidder submitted after deadline will be rejected.                                                                                                    </w:t>
      </w:r>
      <w:r w:rsidR="00041D3E">
        <w:rPr>
          <w:rFonts w:ascii="Calibri" w:eastAsia="Phetsarath OT" w:hAnsi="Calibri" w:cs="Calibri"/>
          <w:sz w:val="22"/>
          <w:szCs w:val="22"/>
          <w:lang w:bidi="lo-LA"/>
        </w:rPr>
        <w:t xml:space="preserve">                      </w:t>
      </w:r>
    </w:p>
    <w:p w14:paraId="3DC7C293" w14:textId="4A17E29B" w:rsidR="00041D3E" w:rsidRDefault="00041D3E" w:rsidP="008373B2">
      <w:pPr>
        <w:jc w:val="both"/>
        <w:rPr>
          <w:rFonts w:ascii="Calibri" w:eastAsia="Phetsarath OT" w:hAnsi="Calibri" w:cs="Calibri"/>
          <w:sz w:val="22"/>
          <w:szCs w:val="22"/>
          <w:lang w:bidi="lo-LA"/>
        </w:rPr>
      </w:pPr>
      <w:r>
        <w:rPr>
          <w:rFonts w:ascii="Calibri" w:eastAsia="Phetsarath OT" w:hAnsi="Calibri" w:cs="Calibri"/>
          <w:sz w:val="22"/>
          <w:szCs w:val="22"/>
          <w:lang w:bidi="lo-LA"/>
        </w:rPr>
        <w:t xml:space="preserve">                                                                                    </w:t>
      </w:r>
    </w:p>
    <w:p w14:paraId="2DF627E0" w14:textId="59698424" w:rsidR="00357B93" w:rsidRDefault="00041D3E" w:rsidP="009033DB">
      <w:pPr>
        <w:ind w:left="5040"/>
        <w:jc w:val="center"/>
        <w:rPr>
          <w:rFonts w:ascii="Calibri" w:eastAsia="Phetsarath OT" w:hAnsi="Calibri" w:cs="Calibri"/>
          <w:sz w:val="22"/>
          <w:szCs w:val="22"/>
          <w:lang w:bidi="lo-LA"/>
        </w:rPr>
      </w:pPr>
      <w:r w:rsidRPr="00041D3E">
        <w:rPr>
          <w:rFonts w:ascii="Calibri" w:eastAsia="Phetsarath OT" w:hAnsi="Calibri" w:cs="Calibri"/>
          <w:sz w:val="22"/>
          <w:szCs w:val="22"/>
          <w:lang w:bidi="lo-LA"/>
        </w:rPr>
        <w:t>With highest respect and esteem</w:t>
      </w:r>
      <w:r>
        <w:rPr>
          <w:rFonts w:ascii="Calibri" w:eastAsia="Phetsarath OT" w:hAnsi="Calibri" w:cs="Calibri"/>
          <w:sz w:val="22"/>
          <w:szCs w:val="22"/>
          <w:lang w:bidi="lo-LA"/>
        </w:rPr>
        <w:t xml:space="preserve">                                                                    </w:t>
      </w:r>
      <w:r w:rsidRPr="00041D3E">
        <w:rPr>
          <w:rFonts w:ascii="Calibri" w:eastAsia="Phetsarath OT" w:hAnsi="Calibri" w:cs="Calibri"/>
          <w:sz w:val="22"/>
          <w:szCs w:val="22"/>
          <w:lang w:bidi="lo-LA"/>
        </w:rPr>
        <w:t>Oxfam in Lao PDR</w:t>
      </w:r>
      <w:r w:rsidR="00675EC5">
        <w:rPr>
          <w:rFonts w:ascii="Calibri" w:eastAsia="Phetsarath OT" w:hAnsi="Calibri" w:cs="Calibri"/>
          <w:sz w:val="22"/>
          <w:szCs w:val="22"/>
          <w:lang w:bidi="lo-LA"/>
        </w:rPr>
        <w:t xml:space="preserve">                                                                                                              </w:t>
      </w:r>
      <w:r w:rsidRPr="00041D3E">
        <w:rPr>
          <w:rFonts w:ascii="Calibri" w:eastAsia="Phetsarath OT" w:hAnsi="Calibri" w:cs="Calibri"/>
          <w:sz w:val="22"/>
          <w:szCs w:val="22"/>
          <w:lang w:bidi="lo-LA"/>
        </w:rPr>
        <w:t xml:space="preserve">Administration &amp; </w:t>
      </w:r>
      <w:r>
        <w:rPr>
          <w:rFonts w:ascii="Calibri" w:eastAsia="Phetsarath OT" w:hAnsi="Calibri" w:cs="Calibri"/>
          <w:sz w:val="22"/>
          <w:szCs w:val="22"/>
          <w:lang w:bidi="lo-LA"/>
        </w:rPr>
        <w:t>Logistics D</w:t>
      </w:r>
      <w:r w:rsidRPr="00041D3E">
        <w:rPr>
          <w:rFonts w:ascii="Calibri" w:eastAsia="Phetsarath OT" w:hAnsi="Calibri" w:cs="Calibri"/>
          <w:sz w:val="22"/>
          <w:szCs w:val="22"/>
          <w:lang w:bidi="lo-LA"/>
        </w:rPr>
        <w:t>epartment</w:t>
      </w:r>
    </w:p>
    <w:p w14:paraId="2BA02E34" w14:textId="77777777" w:rsidR="00DA4450" w:rsidRDefault="00DA4450" w:rsidP="00DA4450">
      <w:pPr>
        <w:rPr>
          <w:rFonts w:ascii="Calibri" w:eastAsia="Phetsarath OT" w:hAnsi="Calibri" w:cs="Calibri"/>
          <w:sz w:val="22"/>
          <w:szCs w:val="22"/>
          <w:lang w:bidi="lo-LA"/>
        </w:rPr>
      </w:pPr>
    </w:p>
    <w:p w14:paraId="51F7C070" w14:textId="77777777" w:rsidR="00DA4450" w:rsidRPr="00041D3E" w:rsidRDefault="00DA4450" w:rsidP="00DA4450">
      <w:pPr>
        <w:rPr>
          <w:rFonts w:ascii="Calibri" w:eastAsia="Phetsarath OT" w:hAnsi="Calibri" w:cs="Calibri"/>
          <w:sz w:val="22"/>
          <w:szCs w:val="22"/>
          <w:lang w:bidi="lo-LA"/>
        </w:rPr>
      </w:pPr>
    </w:p>
    <w:sectPr w:rsidR="00DA4450" w:rsidRPr="00041D3E" w:rsidSect="00675EC5">
      <w:pgSz w:w="12240" w:h="15840"/>
      <w:pgMar w:top="1008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03CC"/>
    <w:multiLevelType w:val="hybridMultilevel"/>
    <w:tmpl w:val="AAF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4FF0"/>
    <w:multiLevelType w:val="hybridMultilevel"/>
    <w:tmpl w:val="6C1A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4A75"/>
    <w:multiLevelType w:val="hybridMultilevel"/>
    <w:tmpl w:val="5BFA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56E6"/>
    <w:multiLevelType w:val="hybridMultilevel"/>
    <w:tmpl w:val="1CDC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A5677"/>
    <w:multiLevelType w:val="hybridMultilevel"/>
    <w:tmpl w:val="BDC6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05101">
    <w:abstractNumId w:val="2"/>
  </w:num>
  <w:num w:numId="2" w16cid:durableId="981495128">
    <w:abstractNumId w:val="1"/>
  </w:num>
  <w:num w:numId="3" w16cid:durableId="1887066544">
    <w:abstractNumId w:val="4"/>
  </w:num>
  <w:num w:numId="4" w16cid:durableId="947616840">
    <w:abstractNumId w:val="3"/>
  </w:num>
  <w:num w:numId="5" w16cid:durableId="161953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9F"/>
    <w:rsid w:val="00041D3E"/>
    <w:rsid w:val="00076FC2"/>
    <w:rsid w:val="000F3581"/>
    <w:rsid w:val="00184FF5"/>
    <w:rsid w:val="00190380"/>
    <w:rsid w:val="001B14C4"/>
    <w:rsid w:val="001F395B"/>
    <w:rsid w:val="0027109F"/>
    <w:rsid w:val="002B4C0B"/>
    <w:rsid w:val="002F6E67"/>
    <w:rsid w:val="00335CAB"/>
    <w:rsid w:val="00340551"/>
    <w:rsid w:val="00357B93"/>
    <w:rsid w:val="003F0F6B"/>
    <w:rsid w:val="00412BF6"/>
    <w:rsid w:val="00415B89"/>
    <w:rsid w:val="00424BC9"/>
    <w:rsid w:val="00434473"/>
    <w:rsid w:val="00450F94"/>
    <w:rsid w:val="00493C8E"/>
    <w:rsid w:val="004B38C5"/>
    <w:rsid w:val="004C12B4"/>
    <w:rsid w:val="004E1F5A"/>
    <w:rsid w:val="00504EA7"/>
    <w:rsid w:val="00524006"/>
    <w:rsid w:val="00551014"/>
    <w:rsid w:val="0059768E"/>
    <w:rsid w:val="00631D9F"/>
    <w:rsid w:val="006750FB"/>
    <w:rsid w:val="00675EC5"/>
    <w:rsid w:val="006F0872"/>
    <w:rsid w:val="00724FEE"/>
    <w:rsid w:val="007366F8"/>
    <w:rsid w:val="007F6BE2"/>
    <w:rsid w:val="008373B2"/>
    <w:rsid w:val="00843C96"/>
    <w:rsid w:val="00850819"/>
    <w:rsid w:val="00870814"/>
    <w:rsid w:val="00892EEE"/>
    <w:rsid w:val="008E490D"/>
    <w:rsid w:val="008F6F1C"/>
    <w:rsid w:val="009033DB"/>
    <w:rsid w:val="009A4D90"/>
    <w:rsid w:val="009C6892"/>
    <w:rsid w:val="009E28FD"/>
    <w:rsid w:val="00A46969"/>
    <w:rsid w:val="00A51156"/>
    <w:rsid w:val="00A52A5E"/>
    <w:rsid w:val="00A66351"/>
    <w:rsid w:val="00A820E6"/>
    <w:rsid w:val="00AF025C"/>
    <w:rsid w:val="00B1273D"/>
    <w:rsid w:val="00B4795D"/>
    <w:rsid w:val="00B65C5C"/>
    <w:rsid w:val="00B70D74"/>
    <w:rsid w:val="00B70E71"/>
    <w:rsid w:val="00B73E0C"/>
    <w:rsid w:val="00B7404C"/>
    <w:rsid w:val="00BB60D6"/>
    <w:rsid w:val="00BE1EE8"/>
    <w:rsid w:val="00C20070"/>
    <w:rsid w:val="00C34793"/>
    <w:rsid w:val="00C707EA"/>
    <w:rsid w:val="00C77B8D"/>
    <w:rsid w:val="00C93129"/>
    <w:rsid w:val="00CC781E"/>
    <w:rsid w:val="00D3099C"/>
    <w:rsid w:val="00D40904"/>
    <w:rsid w:val="00D60F06"/>
    <w:rsid w:val="00DA4450"/>
    <w:rsid w:val="00E00FB0"/>
    <w:rsid w:val="00E04984"/>
    <w:rsid w:val="00E8499A"/>
    <w:rsid w:val="00EB0B31"/>
    <w:rsid w:val="00F33DEA"/>
    <w:rsid w:val="00FA7D49"/>
    <w:rsid w:val="00F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1CF8"/>
  <w15:chartTrackingRefBased/>
  <w15:docId w15:val="{F81A383F-83D9-48D5-B854-C77C14BA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B93"/>
  </w:style>
  <w:style w:type="paragraph" w:styleId="Heading1">
    <w:name w:val="heading 1"/>
    <w:basedOn w:val="Normal"/>
    <w:next w:val="Normal"/>
    <w:link w:val="Heading1Char"/>
    <w:uiPriority w:val="9"/>
    <w:qFormat/>
    <w:rsid w:val="0027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0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6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6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Sisomphone.thadavong@oxfa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3CC2-FFA2-40A9-B35C-8746E9E5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Sisomphone Thadavong</dc:creator>
  <cp:keywords/>
  <dc:description/>
  <cp:lastModifiedBy>Sisomphone Thadavong</cp:lastModifiedBy>
  <cp:revision>2</cp:revision>
  <dcterms:created xsi:type="dcterms:W3CDTF">2025-08-21T01:03:00Z</dcterms:created>
  <dcterms:modified xsi:type="dcterms:W3CDTF">2025-08-21T01:03:00Z</dcterms:modified>
</cp:coreProperties>
</file>