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47F0" w14:textId="3DD61053" w:rsidR="00AC335C" w:rsidRPr="00645EF3" w:rsidRDefault="006E54F1" w:rsidP="006B5480">
      <w:pPr>
        <w:spacing w:after="0" w:line="240" w:lineRule="auto"/>
        <w:jc w:val="both"/>
        <w:rPr>
          <w:rFonts w:ascii="Lato" w:hAnsi="Lato" w:cs="Phetsarath OT"/>
          <w:b/>
          <w:bCs/>
          <w:color w:val="5B9BD5" w:themeColor="accent1"/>
          <w:sz w:val="28"/>
        </w:rPr>
      </w:pPr>
      <w:r>
        <w:rPr>
          <w:rFonts w:ascii="Lato" w:hAnsi="Lato" w:cs="Phetsarath OT"/>
          <w:b/>
          <w:bCs/>
          <w:color w:val="ED7D31" w:themeColor="accent2"/>
          <w:sz w:val="28"/>
        </w:rPr>
        <w:t xml:space="preserve">Project Manager </w:t>
      </w:r>
      <w:r w:rsidR="005317E0">
        <w:rPr>
          <w:rFonts w:ascii="Lato" w:hAnsi="Lato" w:cs="Phetsarath OT"/>
          <w:b/>
          <w:bCs/>
          <w:color w:val="ED7D31" w:themeColor="accent2"/>
          <w:sz w:val="28"/>
        </w:rPr>
        <w:t xml:space="preserve"> </w:t>
      </w:r>
      <w:r w:rsidR="004213DF" w:rsidRPr="00645EF3">
        <w:rPr>
          <w:rFonts w:ascii="Lato" w:hAnsi="Lato" w:cs="Phetsarath OT"/>
          <w:b/>
          <w:bCs/>
          <w:noProof/>
          <w:color w:val="00B0F0"/>
          <w:sz w:val="28"/>
        </w:rPr>
        <mc:AlternateContent>
          <mc:Choice Requires="wpg">
            <w:drawing>
              <wp:anchor distT="0" distB="0" distL="114300" distR="114300" simplePos="0" relativeHeight="251659264" behindDoc="0" locked="0" layoutInCell="1" allowOverlap="1" wp14:anchorId="28FD67EF" wp14:editId="1C88FBBE">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930CF4"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kkQ8AALV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p>
    <w:p w14:paraId="3F27BB2D" w14:textId="5BE4C887" w:rsidR="00BF53B5" w:rsidRPr="00645EF3" w:rsidRDefault="006E54F1" w:rsidP="00BF53B5">
      <w:pPr>
        <w:spacing w:after="0" w:line="240" w:lineRule="auto"/>
        <w:jc w:val="both"/>
        <w:rPr>
          <w:rFonts w:ascii="Lato" w:eastAsia="Times New Roman" w:hAnsi="Lato" w:cs="Phetsarath OT"/>
          <w:b/>
          <w:bCs/>
          <w:szCs w:val="22"/>
        </w:rPr>
      </w:pPr>
      <w:proofErr w:type="spellStart"/>
      <w:r>
        <w:rPr>
          <w:rFonts w:ascii="Lato" w:eastAsia="Times New Roman" w:hAnsi="Lato" w:cs="Phetsarath OT"/>
          <w:b/>
          <w:bCs/>
          <w:szCs w:val="22"/>
        </w:rPr>
        <w:t>Phongsaly</w:t>
      </w:r>
      <w:proofErr w:type="spellEnd"/>
      <w:r>
        <w:rPr>
          <w:rFonts w:ascii="Lato" w:eastAsia="Times New Roman" w:hAnsi="Lato" w:cs="Phetsarath OT"/>
          <w:b/>
          <w:bCs/>
          <w:szCs w:val="22"/>
        </w:rPr>
        <w:t xml:space="preserve"> Province</w:t>
      </w:r>
    </w:p>
    <w:p w14:paraId="48765FF5" w14:textId="77777777" w:rsidR="00BE3CFE" w:rsidRPr="00645EF3" w:rsidRDefault="00BE3CFE" w:rsidP="00BF53B5">
      <w:pPr>
        <w:spacing w:after="0" w:line="240" w:lineRule="auto"/>
        <w:jc w:val="both"/>
        <w:rPr>
          <w:rFonts w:ascii="Lato" w:hAnsi="Lato" w:cs="Phetsarath OT"/>
          <w:b/>
          <w:bCs/>
          <w:color w:val="000000"/>
          <w:szCs w:val="22"/>
        </w:rPr>
      </w:pPr>
    </w:p>
    <w:p w14:paraId="004C0CA7" w14:textId="77777777" w:rsidR="00BF53B5" w:rsidRPr="00645EF3" w:rsidRDefault="00BF53B5" w:rsidP="00BF53B5">
      <w:pPr>
        <w:spacing w:after="0" w:line="240" w:lineRule="auto"/>
        <w:jc w:val="both"/>
        <w:rPr>
          <w:rFonts w:ascii="Lato" w:eastAsia="Times New Roman" w:hAnsi="Lato" w:cs="Phetsarath OT"/>
          <w:b/>
          <w:bCs/>
          <w:szCs w:val="22"/>
          <w:u w:val="single"/>
          <w:lang w:val="en"/>
        </w:rPr>
      </w:pPr>
      <w:r w:rsidRPr="00645EF3">
        <w:rPr>
          <w:rFonts w:ascii="Lato" w:hAnsi="Lato" w:cs="Phetsarath OT"/>
          <w:b/>
          <w:bCs/>
          <w:color w:val="000000"/>
          <w:szCs w:val="22"/>
        </w:rPr>
        <w:t>World Vision is a global community of millions, working together for one purpose: to change the lives of vulnerable children.</w:t>
      </w:r>
    </w:p>
    <w:p w14:paraId="008E238F" w14:textId="77777777" w:rsidR="00BF53B5" w:rsidRPr="00645EF3" w:rsidRDefault="00BF53B5" w:rsidP="00BF53B5">
      <w:pPr>
        <w:spacing w:after="0" w:line="240" w:lineRule="auto"/>
        <w:jc w:val="both"/>
        <w:rPr>
          <w:rFonts w:ascii="Lato" w:eastAsia="Times New Roman" w:hAnsi="Lato" w:cs="Phetsarath OT"/>
          <w:b/>
          <w:bCs/>
          <w:i/>
          <w:szCs w:val="22"/>
        </w:rPr>
      </w:pPr>
      <w:r w:rsidRPr="00645EF3">
        <w:rPr>
          <w:rFonts w:ascii="Lato" w:eastAsia="Times New Roman" w:hAnsi="Lato" w:cs="Phetsarath OT"/>
          <w:b/>
          <w:bCs/>
          <w:i/>
          <w:szCs w:val="22"/>
        </w:rPr>
        <w:t>Our vision for every child, life in all its fullness.</w:t>
      </w:r>
    </w:p>
    <w:p w14:paraId="67F6E3F7"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p>
    <w:p w14:paraId="33B5F0CC" w14:textId="77777777" w:rsidR="00F749C5" w:rsidRDefault="00BF53B5" w:rsidP="00F749C5">
      <w:pPr>
        <w:autoSpaceDE w:val="0"/>
        <w:autoSpaceDN w:val="0"/>
        <w:adjustRightInd w:val="0"/>
        <w:spacing w:after="0" w:line="240" w:lineRule="auto"/>
        <w:jc w:val="both"/>
        <w:rPr>
          <w:rStyle w:val="Hyperlink"/>
          <w:rFonts w:ascii="Lato" w:hAnsi="Lato" w:cs="Phetsarath OT"/>
          <w:b/>
          <w:color w:val="auto"/>
          <w:szCs w:val="22"/>
          <w:u w:val="none"/>
        </w:rPr>
      </w:pPr>
      <w:r w:rsidRPr="00645EF3">
        <w:rPr>
          <w:rStyle w:val="Hyperlink"/>
          <w:rFonts w:ascii="Lato" w:hAnsi="Lato" w:cs="Phetsarath OT"/>
          <w:b/>
          <w:color w:val="auto"/>
          <w:szCs w:val="22"/>
          <w:u w:val="none"/>
        </w:rPr>
        <w:t>Are you a motivated professional who wants to make a difference in Lao PDR?</w:t>
      </w:r>
      <w:bookmarkStart w:id="0" w:name="_Hlk66189997"/>
    </w:p>
    <w:p w14:paraId="2E0AD253" w14:textId="3B72871B" w:rsidR="006E54F1" w:rsidRPr="00F749C5" w:rsidRDefault="006E54F1" w:rsidP="00F749C5">
      <w:pPr>
        <w:autoSpaceDE w:val="0"/>
        <w:autoSpaceDN w:val="0"/>
        <w:adjustRightInd w:val="0"/>
        <w:spacing w:after="0" w:line="240" w:lineRule="auto"/>
        <w:jc w:val="both"/>
        <w:rPr>
          <w:rFonts w:ascii="Lato" w:hAnsi="Lato" w:cs="Phetsarath OT"/>
          <w:b/>
          <w:szCs w:val="22"/>
        </w:rPr>
      </w:pPr>
      <w:r w:rsidRPr="006B2C0F">
        <w:rPr>
          <w:rFonts w:ascii="Lato" w:eastAsia="Times New Roman" w:hAnsi="Lato"/>
          <w:szCs w:val="22"/>
        </w:rPr>
        <w:t xml:space="preserve">WVIL is leveraging its existing Climate Smart Agriculture CSA project experiences, such as land mapping, to deliver forest restoration and beneficial changes in land use in </w:t>
      </w:r>
      <w:proofErr w:type="spellStart"/>
      <w:r w:rsidRPr="006B2C0F">
        <w:rPr>
          <w:rFonts w:ascii="Lato" w:eastAsia="Times New Roman" w:hAnsi="Lato"/>
          <w:szCs w:val="22"/>
        </w:rPr>
        <w:t>Phongsaly</w:t>
      </w:r>
      <w:proofErr w:type="spellEnd"/>
      <w:r w:rsidRPr="006B2C0F">
        <w:rPr>
          <w:rFonts w:ascii="Lato" w:eastAsia="Times New Roman" w:hAnsi="Lato"/>
          <w:szCs w:val="22"/>
        </w:rPr>
        <w:t xml:space="preserve"> Province, which suffers from an excess of slash and burn agriculture practices. By raising awareness of World Vision’s presence in this </w:t>
      </w:r>
      <w:proofErr w:type="gramStart"/>
      <w:r w:rsidRPr="006B2C0F">
        <w:rPr>
          <w:rFonts w:ascii="Lato" w:eastAsia="Times New Roman" w:hAnsi="Lato"/>
          <w:szCs w:val="22"/>
        </w:rPr>
        <w:t>area, and</w:t>
      </w:r>
      <w:proofErr w:type="gramEnd"/>
      <w:r w:rsidRPr="006B2C0F">
        <w:rPr>
          <w:rFonts w:ascii="Lato" w:eastAsia="Times New Roman" w:hAnsi="Lato"/>
          <w:szCs w:val="22"/>
        </w:rPr>
        <w:t xml:space="preserve"> improving coordination and partnership with government counterparts and other stakeholders to promote </w:t>
      </w:r>
      <w:proofErr w:type="spellStart"/>
      <w:r w:rsidRPr="006B2C0F">
        <w:rPr>
          <w:rFonts w:ascii="Lato" w:eastAsia="Times New Roman" w:hAnsi="Lato"/>
          <w:szCs w:val="22"/>
        </w:rPr>
        <w:t>agro</w:t>
      </w:r>
      <w:proofErr w:type="spellEnd"/>
      <w:r w:rsidRPr="006B2C0F">
        <w:rPr>
          <w:rFonts w:ascii="Lato" w:eastAsia="Times New Roman" w:hAnsi="Lato"/>
          <w:szCs w:val="22"/>
        </w:rPr>
        <w:t xml:space="preserve">-forestry to restore and protect the environment, it seeks to pre-position for future REDD+/Korea Forest Service (KFS) opportunities in </w:t>
      </w:r>
      <w:proofErr w:type="spellStart"/>
      <w:r w:rsidRPr="006B2C0F">
        <w:rPr>
          <w:rFonts w:ascii="Lato" w:eastAsia="Times New Roman" w:hAnsi="Lato"/>
          <w:szCs w:val="22"/>
        </w:rPr>
        <w:t>Phongsaly</w:t>
      </w:r>
      <w:proofErr w:type="spellEnd"/>
      <w:r w:rsidRPr="006B2C0F">
        <w:rPr>
          <w:rFonts w:ascii="Lato" w:eastAsia="Times New Roman" w:hAnsi="Lato"/>
          <w:szCs w:val="22"/>
        </w:rPr>
        <w:t xml:space="preserve"> Province.</w:t>
      </w:r>
    </w:p>
    <w:p w14:paraId="70337724" w14:textId="77777777" w:rsidR="006E54F1" w:rsidRPr="006B2C0F" w:rsidRDefault="006E54F1" w:rsidP="006E54F1">
      <w:pPr>
        <w:jc w:val="both"/>
        <w:rPr>
          <w:rFonts w:ascii="Lato" w:hAnsi="Lato" w:cs="Arial"/>
          <w:szCs w:val="22"/>
        </w:rPr>
      </w:pPr>
      <w:r w:rsidRPr="006B2C0F">
        <w:rPr>
          <w:rFonts w:ascii="Lato" w:hAnsi="Lato"/>
          <w:szCs w:val="22"/>
        </w:rPr>
        <w:t>Project Manager</w:t>
      </w:r>
      <w:r w:rsidRPr="006B2C0F" w:rsidDel="00F10B9F">
        <w:rPr>
          <w:rFonts w:ascii="Lato" w:hAnsi="Lato" w:cs="Arial"/>
          <w:szCs w:val="22"/>
        </w:rPr>
        <w:t xml:space="preserve"> </w:t>
      </w:r>
      <w:r w:rsidRPr="006B2C0F">
        <w:rPr>
          <w:rFonts w:ascii="Lato" w:hAnsi="Lato" w:cs="Arial"/>
          <w:szCs w:val="22"/>
        </w:rPr>
        <w:t>works closely with the Field Operation team,  Technical Program team , Provincial partners and community to ensure effective coordination and implementation of “</w:t>
      </w:r>
      <w:proofErr w:type="spellStart"/>
      <w:r w:rsidRPr="006B2C0F">
        <w:rPr>
          <w:rFonts w:ascii="Lato" w:hAnsi="Lato" w:cs="Arial"/>
          <w:szCs w:val="22"/>
        </w:rPr>
        <w:t>Phongsaly</w:t>
      </w:r>
      <w:proofErr w:type="spellEnd"/>
      <w:r w:rsidRPr="006B2C0F">
        <w:rPr>
          <w:rFonts w:ascii="Lato" w:hAnsi="Lato" w:cs="Arial"/>
          <w:szCs w:val="22"/>
        </w:rPr>
        <w:t xml:space="preserve"> Forestry Restoration and Protection” project in Laos., </w:t>
      </w:r>
      <w:r w:rsidRPr="006B2C0F">
        <w:rPr>
          <w:rFonts w:ascii="Lato" w:hAnsi="Lato"/>
          <w:szCs w:val="22"/>
        </w:rPr>
        <w:t>Project Manager</w:t>
      </w:r>
      <w:r w:rsidRPr="006B2C0F" w:rsidDel="00F10B9F">
        <w:rPr>
          <w:rFonts w:ascii="Lato" w:hAnsi="Lato" w:cs="Arial"/>
          <w:szCs w:val="22"/>
        </w:rPr>
        <w:t xml:space="preserve"> </w:t>
      </w:r>
      <w:r w:rsidRPr="006B2C0F">
        <w:rPr>
          <w:rFonts w:ascii="Lato" w:hAnsi="Lato" w:cs="Arial"/>
          <w:szCs w:val="22"/>
        </w:rPr>
        <w:t xml:space="preserve">will lead  both a technical role and a management related role in close coordination Head of Field Operation at WVIL, and technical guidance of the Technical Specialist, and in close collaboration and coordination with government counterparts at provincial and district levels. </w:t>
      </w:r>
      <w:r w:rsidRPr="006B2C0F">
        <w:rPr>
          <w:rFonts w:ascii="Lato" w:hAnsi="Lato"/>
          <w:szCs w:val="22"/>
        </w:rPr>
        <w:t>Project Manager</w:t>
      </w:r>
      <w:r w:rsidRPr="006B2C0F" w:rsidDel="00E648D6">
        <w:rPr>
          <w:rFonts w:ascii="Lato" w:hAnsi="Lato" w:cs="Arial"/>
          <w:szCs w:val="22"/>
        </w:rPr>
        <w:t xml:space="preserve"> </w:t>
      </w:r>
      <w:r w:rsidRPr="006B2C0F">
        <w:rPr>
          <w:rFonts w:ascii="Lato" w:hAnsi="Lato" w:cs="Arial"/>
          <w:szCs w:val="22"/>
        </w:rPr>
        <w:t xml:space="preserve">will be responsible for effective implementation and management of the project. The </w:t>
      </w:r>
      <w:r w:rsidRPr="006B2C0F">
        <w:rPr>
          <w:rFonts w:ascii="Lato" w:hAnsi="Lato"/>
          <w:szCs w:val="22"/>
        </w:rPr>
        <w:t>Project Manager</w:t>
      </w:r>
      <w:r w:rsidRPr="006B2C0F" w:rsidDel="00E648D6">
        <w:rPr>
          <w:rFonts w:ascii="Lato" w:hAnsi="Lato" w:cs="Arial"/>
          <w:szCs w:val="22"/>
        </w:rPr>
        <w:t xml:space="preserve"> </w:t>
      </w:r>
      <w:r w:rsidRPr="006B2C0F">
        <w:rPr>
          <w:rFonts w:ascii="Lato" w:hAnsi="Lato" w:cs="Arial"/>
          <w:szCs w:val="22"/>
        </w:rPr>
        <w:t>will have a strong technical background in climate change adaptation in the agricultural sector, and value chain development.</w:t>
      </w:r>
    </w:p>
    <w:p w14:paraId="3BB303ED" w14:textId="1150372D" w:rsidR="005317E0" w:rsidRPr="006B2C0F" w:rsidRDefault="006E54F1" w:rsidP="006E54F1">
      <w:pPr>
        <w:jc w:val="both"/>
        <w:rPr>
          <w:rFonts w:ascii="Lato" w:hAnsi="Lato" w:cs="Arial"/>
          <w:szCs w:val="22"/>
        </w:rPr>
      </w:pPr>
      <w:r w:rsidRPr="006B2C0F">
        <w:rPr>
          <w:rFonts w:ascii="Lato" w:hAnsi="Lato"/>
          <w:szCs w:val="22"/>
        </w:rPr>
        <w:t>Project Manager</w:t>
      </w:r>
      <w:r w:rsidRPr="006B2C0F" w:rsidDel="00E648D6">
        <w:rPr>
          <w:rFonts w:ascii="Lato" w:hAnsi="Lato" w:cs="Arial"/>
          <w:szCs w:val="22"/>
        </w:rPr>
        <w:t xml:space="preserve"> </w:t>
      </w:r>
      <w:r w:rsidRPr="006B2C0F">
        <w:rPr>
          <w:rFonts w:ascii="Lato" w:hAnsi="Lato" w:cs="Arial"/>
          <w:szCs w:val="22"/>
        </w:rPr>
        <w:t>is also responsible for maintaining effective working relationship and partnership with government counterparts, civil societies and, ensure active engagement of WVIL.</w:t>
      </w:r>
    </w:p>
    <w:p w14:paraId="386D4491" w14:textId="77777777" w:rsidR="006E54F1" w:rsidRPr="006B2C0F" w:rsidRDefault="006E54F1" w:rsidP="006E54F1">
      <w:pPr>
        <w:jc w:val="both"/>
        <w:rPr>
          <w:rFonts w:ascii="Lato" w:hAnsi="Lato" w:cs="Tahoma"/>
          <w:szCs w:val="22"/>
        </w:rPr>
      </w:pPr>
      <w:r w:rsidRPr="006B2C0F">
        <w:rPr>
          <w:rFonts w:ascii="Lato" w:hAnsi="Lato" w:cs="Tahoma"/>
          <w:szCs w:val="22"/>
        </w:rPr>
        <w:t xml:space="preserve">Key Objective of the job: </w:t>
      </w:r>
      <w:r w:rsidRPr="006B2C0F">
        <w:rPr>
          <w:rFonts w:ascii="Lato" w:hAnsi="Lato"/>
          <w:szCs w:val="22"/>
        </w:rPr>
        <w:t>Project Manager</w:t>
      </w:r>
      <w:r w:rsidRPr="006B2C0F" w:rsidDel="003E6FF2">
        <w:rPr>
          <w:rFonts w:ascii="Lato" w:hAnsi="Lato" w:cs="Tahoma"/>
          <w:szCs w:val="22"/>
        </w:rPr>
        <w:t xml:space="preserve"> </w:t>
      </w:r>
      <w:r w:rsidRPr="006B2C0F">
        <w:rPr>
          <w:rFonts w:ascii="Lato" w:hAnsi="Lato" w:cs="Tahoma"/>
          <w:szCs w:val="22"/>
        </w:rPr>
        <w:t xml:space="preserve">is accountable for the following: </w:t>
      </w:r>
    </w:p>
    <w:p w14:paraId="52EC346F"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Coordinate with Head of Field Operation, Government counterparts and Technical Advisor for Capacity Development in technical project planning and implementation of the project to ensure technical coherence between different project components; in accordance with the approved Project Document and the results-based Annual Work Plan and Budget (AWP/B), and in compliance with WVIL, SO procedures and Donor’s requirements. </w:t>
      </w:r>
    </w:p>
    <w:p w14:paraId="4AA46449"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Oversee all project implementation process including planning, budgeting, coordination and facilitating the implementation of project activities.</w:t>
      </w:r>
    </w:p>
    <w:p w14:paraId="1FA815D2"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Represent WVIL at provincial and district levels in advocating partnership and engagement guidelines to ensure all project partners including government, local authorities and communities are accountably involved.</w:t>
      </w:r>
    </w:p>
    <w:p w14:paraId="0E59CFD7"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Ensure the timely mobilization of all necessary government resources in all project districts in a harmonized and coordinated manner including defining the organizational and chronological aspects of project delivery. </w:t>
      </w:r>
    </w:p>
    <w:p w14:paraId="26872793" w14:textId="78E47703"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Ensure </w:t>
      </w:r>
      <w:r w:rsidR="006B2C0F" w:rsidRPr="006B2C0F">
        <w:rPr>
          <w:rFonts w:ascii="Lato" w:eastAsia="DengXian" w:hAnsi="Lato" w:cs="Times New Roman"/>
          <w:szCs w:val="22"/>
          <w:lang w:eastAsia="ja-JP" w:bidi="ne-NP"/>
        </w:rPr>
        <w:t>effective implementation</w:t>
      </w:r>
      <w:r w:rsidRPr="006B2C0F">
        <w:rPr>
          <w:rFonts w:ascii="Lato" w:eastAsia="DengXian" w:hAnsi="Lato" w:cs="Times New Roman"/>
          <w:szCs w:val="22"/>
          <w:lang w:eastAsia="ja-JP" w:bidi="ne-NP"/>
        </w:rPr>
        <w:t xml:space="preserve"> and management of the </w:t>
      </w:r>
      <w:proofErr w:type="gramStart"/>
      <w:r w:rsidRPr="006B2C0F">
        <w:rPr>
          <w:rFonts w:ascii="Lato" w:eastAsia="DengXian" w:hAnsi="Lato" w:cs="Times New Roman"/>
          <w:szCs w:val="22"/>
          <w:lang w:eastAsia="ja-JP" w:bidi="ne-NP"/>
        </w:rPr>
        <w:t>project;</w:t>
      </w:r>
      <w:proofErr w:type="gramEnd"/>
      <w:r w:rsidRPr="006B2C0F">
        <w:rPr>
          <w:rFonts w:ascii="Lato" w:eastAsia="DengXian" w:hAnsi="Lato" w:cs="Times New Roman"/>
          <w:szCs w:val="22"/>
          <w:lang w:eastAsia="ja-JP" w:bidi="ne-NP"/>
        </w:rPr>
        <w:t xml:space="preserve"> </w:t>
      </w:r>
    </w:p>
    <w:p w14:paraId="2A05FC49"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Coordinate activities with project partners at national, provincial and district levels </w:t>
      </w:r>
    </w:p>
    <w:p w14:paraId="42AC33BE"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Support implementation and organization of field activities (technical and administrative support</w:t>
      </w:r>
      <w:proofErr w:type="gramStart"/>
      <w:r w:rsidRPr="006B2C0F">
        <w:rPr>
          <w:rFonts w:ascii="Lato" w:eastAsia="DengXian" w:hAnsi="Lato" w:cs="Times New Roman"/>
          <w:szCs w:val="22"/>
          <w:lang w:eastAsia="ja-JP" w:bidi="ne-NP"/>
        </w:rPr>
        <w:t>);</w:t>
      </w:r>
      <w:proofErr w:type="gramEnd"/>
      <w:r w:rsidRPr="006B2C0F">
        <w:rPr>
          <w:rFonts w:ascii="Lato" w:eastAsia="DengXian" w:hAnsi="Lato" w:cs="Times New Roman"/>
          <w:szCs w:val="22"/>
          <w:lang w:eastAsia="ja-JP" w:bidi="ne-NP"/>
        </w:rPr>
        <w:t xml:space="preserve"> </w:t>
      </w:r>
    </w:p>
    <w:p w14:paraId="6349D4D7" w14:textId="4E29A65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Monitor project progress in support of Technical </w:t>
      </w:r>
      <w:r w:rsidR="006B2C0F" w:rsidRPr="006B2C0F">
        <w:rPr>
          <w:rFonts w:ascii="Lato" w:eastAsia="DengXian" w:hAnsi="Lato" w:cs="Times New Roman"/>
          <w:szCs w:val="22"/>
          <w:lang w:eastAsia="ja-JP" w:bidi="ne-NP"/>
        </w:rPr>
        <w:t>Advisor about</w:t>
      </w:r>
      <w:r w:rsidRPr="006B2C0F">
        <w:rPr>
          <w:rFonts w:ascii="Lato" w:eastAsia="DengXian" w:hAnsi="Lato" w:cs="Times New Roman"/>
          <w:szCs w:val="22"/>
          <w:lang w:eastAsia="ja-JP" w:bidi="ne-NP"/>
        </w:rPr>
        <w:t xml:space="preserve"> potential problems that could result in delays in </w:t>
      </w:r>
      <w:proofErr w:type="gramStart"/>
      <w:r w:rsidRPr="006B2C0F">
        <w:rPr>
          <w:rFonts w:ascii="Lato" w:eastAsia="DengXian" w:hAnsi="Lato" w:cs="Times New Roman"/>
          <w:szCs w:val="22"/>
          <w:lang w:eastAsia="ja-JP" w:bidi="ne-NP"/>
        </w:rPr>
        <w:t>implementation;</w:t>
      </w:r>
      <w:proofErr w:type="gramEnd"/>
      <w:r w:rsidRPr="006B2C0F">
        <w:rPr>
          <w:rFonts w:ascii="Lato" w:eastAsia="DengXian" w:hAnsi="Lato" w:cs="Times New Roman"/>
          <w:szCs w:val="22"/>
          <w:lang w:eastAsia="ja-JP" w:bidi="ne-NP"/>
        </w:rPr>
        <w:t xml:space="preserve"> </w:t>
      </w:r>
    </w:p>
    <w:p w14:paraId="22772DA0"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Facilitate and conduct meetings of the project steering </w:t>
      </w:r>
      <w:proofErr w:type="gramStart"/>
      <w:r w:rsidRPr="006B2C0F">
        <w:rPr>
          <w:rFonts w:ascii="Lato" w:eastAsia="DengXian" w:hAnsi="Lato" w:cs="Times New Roman"/>
          <w:szCs w:val="22"/>
          <w:lang w:eastAsia="ja-JP" w:bidi="ne-NP"/>
        </w:rPr>
        <w:t>committee;</w:t>
      </w:r>
      <w:proofErr w:type="gramEnd"/>
      <w:r w:rsidRPr="006B2C0F">
        <w:rPr>
          <w:rFonts w:ascii="Lato" w:eastAsia="DengXian" w:hAnsi="Lato" w:cs="Times New Roman"/>
          <w:szCs w:val="22"/>
          <w:lang w:eastAsia="ja-JP" w:bidi="ne-NP"/>
        </w:rPr>
        <w:t xml:space="preserve"> </w:t>
      </w:r>
    </w:p>
    <w:p w14:paraId="511E0DB8"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Carry out recruitment and management of required national and international consultants, including the development of the draft Terms of </w:t>
      </w:r>
      <w:proofErr w:type="gramStart"/>
      <w:r w:rsidRPr="006B2C0F">
        <w:rPr>
          <w:rFonts w:ascii="Lato" w:eastAsia="DengXian" w:hAnsi="Lato" w:cs="Times New Roman"/>
          <w:szCs w:val="22"/>
          <w:lang w:eastAsia="ja-JP" w:bidi="ne-NP"/>
        </w:rPr>
        <w:t>Reference;</w:t>
      </w:r>
      <w:proofErr w:type="gramEnd"/>
      <w:r w:rsidRPr="006B2C0F">
        <w:rPr>
          <w:rFonts w:ascii="Lato" w:eastAsia="DengXian" w:hAnsi="Lato" w:cs="Times New Roman"/>
          <w:szCs w:val="22"/>
          <w:lang w:eastAsia="ja-JP" w:bidi="ne-NP"/>
        </w:rPr>
        <w:t xml:space="preserve"> </w:t>
      </w:r>
    </w:p>
    <w:p w14:paraId="09012756" w14:textId="77777777" w:rsidR="006E54F1" w:rsidRPr="006B2C0F" w:rsidRDefault="006E54F1">
      <w:pPr>
        <w:pStyle w:val="ListParagraph"/>
        <w:numPr>
          <w:ilvl w:val="0"/>
          <w:numId w:val="1"/>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Prepare inputs for, and support, the writing of project reports, as defined in the project </w:t>
      </w:r>
      <w:proofErr w:type="gramStart"/>
      <w:r w:rsidRPr="006B2C0F">
        <w:rPr>
          <w:rFonts w:ascii="Lato" w:eastAsia="DengXian" w:hAnsi="Lato" w:cs="Times New Roman"/>
          <w:szCs w:val="22"/>
          <w:lang w:eastAsia="ja-JP" w:bidi="ne-NP"/>
        </w:rPr>
        <w:t>document;</w:t>
      </w:r>
      <w:proofErr w:type="gramEnd"/>
      <w:r w:rsidRPr="006B2C0F">
        <w:rPr>
          <w:rFonts w:ascii="Lato" w:eastAsia="DengXian" w:hAnsi="Lato" w:cs="Times New Roman"/>
          <w:szCs w:val="22"/>
          <w:lang w:eastAsia="ja-JP" w:bidi="ne-NP"/>
        </w:rPr>
        <w:t xml:space="preserve"> </w:t>
      </w:r>
    </w:p>
    <w:p w14:paraId="44EE077E" w14:textId="77777777" w:rsidR="006E54F1" w:rsidRPr="006B2C0F" w:rsidRDefault="006E54F1">
      <w:pPr>
        <w:pStyle w:val="ListParagraph"/>
        <w:numPr>
          <w:ilvl w:val="0"/>
          <w:numId w:val="1"/>
        </w:numPr>
        <w:autoSpaceDE w:val="0"/>
        <w:autoSpaceDN w:val="0"/>
        <w:adjustRightInd w:val="0"/>
        <w:spacing w:after="0" w:line="240" w:lineRule="auto"/>
        <w:jc w:val="both"/>
        <w:rPr>
          <w:rFonts w:ascii="Lato" w:hAnsi="Lato"/>
          <w:szCs w:val="22"/>
        </w:rPr>
      </w:pPr>
      <w:r w:rsidRPr="006B2C0F">
        <w:rPr>
          <w:rFonts w:ascii="Lato" w:eastAsia="DengXian" w:hAnsi="Lato" w:cs="Times New Roman"/>
          <w:szCs w:val="22"/>
          <w:lang w:eastAsia="ja-JP" w:bidi="ne-NP"/>
        </w:rPr>
        <w:lastRenderedPageBreak/>
        <w:t xml:space="preserve">Assist in the organization of meetings, workshops and training </w:t>
      </w:r>
      <w:proofErr w:type="gramStart"/>
      <w:r w:rsidRPr="006B2C0F">
        <w:rPr>
          <w:rFonts w:ascii="Lato" w:eastAsia="DengXian" w:hAnsi="Lato" w:cs="Times New Roman"/>
          <w:szCs w:val="22"/>
          <w:lang w:eastAsia="ja-JP" w:bidi="ne-NP"/>
        </w:rPr>
        <w:t>activities;</w:t>
      </w:r>
      <w:proofErr w:type="gramEnd"/>
      <w:r w:rsidRPr="006B2C0F">
        <w:rPr>
          <w:rFonts w:ascii="Lato" w:eastAsia="DengXian" w:hAnsi="Lato" w:cs="Times New Roman"/>
          <w:szCs w:val="22"/>
          <w:lang w:eastAsia="ja-JP" w:bidi="ne-NP"/>
        </w:rPr>
        <w:t xml:space="preserve"> </w:t>
      </w:r>
    </w:p>
    <w:p w14:paraId="25EE4CE5" w14:textId="463045AE" w:rsidR="006E54F1" w:rsidRPr="006B2C0F" w:rsidRDefault="006E54F1">
      <w:pPr>
        <w:pStyle w:val="ListParagraph"/>
        <w:numPr>
          <w:ilvl w:val="0"/>
          <w:numId w:val="1"/>
        </w:numPr>
        <w:autoSpaceDE w:val="0"/>
        <w:autoSpaceDN w:val="0"/>
        <w:adjustRightInd w:val="0"/>
        <w:spacing w:after="0" w:line="240" w:lineRule="auto"/>
        <w:jc w:val="both"/>
        <w:rPr>
          <w:rFonts w:ascii="Lato" w:hAnsi="Lato"/>
          <w:szCs w:val="22"/>
        </w:rPr>
      </w:pPr>
      <w:r w:rsidRPr="006B2C0F">
        <w:rPr>
          <w:rFonts w:ascii="Lato" w:eastAsia="DengXian" w:hAnsi="Lato" w:cs="Times New Roman"/>
          <w:szCs w:val="22"/>
          <w:lang w:eastAsia="ja-JP" w:bidi="ne-NP"/>
        </w:rPr>
        <w:t>Undertake any other required duties to ensure the project outputs' successful delivery.</w:t>
      </w:r>
    </w:p>
    <w:p w14:paraId="3C9BBC4E" w14:textId="77777777" w:rsidR="006E54F1" w:rsidRPr="006B2C0F" w:rsidRDefault="006E54F1" w:rsidP="006E54F1">
      <w:pPr>
        <w:pStyle w:val="ListParagraph"/>
        <w:autoSpaceDE w:val="0"/>
        <w:autoSpaceDN w:val="0"/>
        <w:adjustRightInd w:val="0"/>
        <w:spacing w:after="0" w:line="240" w:lineRule="auto"/>
        <w:jc w:val="both"/>
        <w:rPr>
          <w:rFonts w:ascii="Lato" w:hAnsi="Lato"/>
          <w:szCs w:val="22"/>
        </w:rPr>
      </w:pPr>
    </w:p>
    <w:p w14:paraId="75FE027F" w14:textId="50C90EA6" w:rsidR="00786AF1" w:rsidRPr="006B2C0F" w:rsidRDefault="00786AF1" w:rsidP="005317E0">
      <w:pPr>
        <w:autoSpaceDE w:val="0"/>
        <w:autoSpaceDN w:val="0"/>
        <w:adjustRightInd w:val="0"/>
        <w:spacing w:after="165"/>
        <w:jc w:val="both"/>
        <w:rPr>
          <w:rFonts w:ascii="Lato" w:hAnsi="Lato" w:cs="Phetsarath OT"/>
          <w:b/>
          <w:bCs/>
          <w:szCs w:val="22"/>
          <w:lang w:eastAsia="ja-JP" w:bidi="lo-LA"/>
        </w:rPr>
      </w:pPr>
      <w:r w:rsidRPr="006B2C0F">
        <w:rPr>
          <w:rFonts w:ascii="Lato" w:hAnsi="Lato" w:cs="Phetsarath OT"/>
          <w:b/>
          <w:bCs/>
          <w:szCs w:val="22"/>
          <w:lang w:eastAsia="ja-JP" w:bidi="lo-LA"/>
        </w:rPr>
        <w:t>Major Responsibilities:</w:t>
      </w:r>
    </w:p>
    <w:p w14:paraId="57A6C7C7" w14:textId="77777777" w:rsidR="006E54F1" w:rsidRPr="006B2C0F" w:rsidRDefault="006E54F1" w:rsidP="006E54F1">
      <w:pPr>
        <w:spacing w:after="120" w:line="240" w:lineRule="auto"/>
        <w:rPr>
          <w:rFonts w:ascii="Lato" w:hAnsi="Lato"/>
          <w:b/>
          <w:bCs/>
          <w:szCs w:val="22"/>
        </w:rPr>
      </w:pPr>
      <w:r w:rsidRPr="006B2C0F">
        <w:rPr>
          <w:rFonts w:ascii="Lato" w:hAnsi="Lato"/>
          <w:b/>
          <w:bCs/>
          <w:szCs w:val="22"/>
        </w:rPr>
        <w:t>Strategic leadership for overall project management</w:t>
      </w:r>
    </w:p>
    <w:p w14:paraId="344B0A9E"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Represent WVI at provincial and district levels and ensure the government counterparts at local levels engage with project implementation including maintaining positive relationship and partnership with local partners.</w:t>
      </w:r>
    </w:p>
    <w:p w14:paraId="3DE30EDD"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Coordinate and support counterparts to finalize all relevant MoU and agreements and get them signed for supporting the implementation process.</w:t>
      </w:r>
    </w:p>
    <w:p w14:paraId="4ABE085B"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Coordinate activities with project partners at Provincial and district </w:t>
      </w:r>
      <w:proofErr w:type="gramStart"/>
      <w:r w:rsidRPr="006B2C0F">
        <w:rPr>
          <w:rFonts w:ascii="Lato" w:eastAsia="DengXian" w:hAnsi="Lato" w:cs="Times New Roman"/>
          <w:szCs w:val="22"/>
          <w:lang w:eastAsia="ja-JP" w:bidi="ne-NP"/>
        </w:rPr>
        <w:t>level;</w:t>
      </w:r>
      <w:proofErr w:type="gramEnd"/>
      <w:r w:rsidRPr="006B2C0F">
        <w:rPr>
          <w:rFonts w:ascii="Lato" w:eastAsia="DengXian" w:hAnsi="Lato" w:cs="Times New Roman"/>
          <w:szCs w:val="22"/>
          <w:lang w:eastAsia="ja-JP" w:bidi="ne-NP"/>
        </w:rPr>
        <w:t xml:space="preserve"> </w:t>
      </w:r>
    </w:p>
    <w:p w14:paraId="77535D40"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Ensure effective implementation and organization of field activities (technical and administrative support</w:t>
      </w:r>
      <w:proofErr w:type="gramStart"/>
      <w:r w:rsidRPr="006B2C0F">
        <w:rPr>
          <w:rFonts w:ascii="Lato" w:eastAsia="DengXian" w:hAnsi="Lato" w:cs="Times New Roman"/>
          <w:szCs w:val="22"/>
          <w:lang w:eastAsia="ja-JP" w:bidi="ne-NP"/>
        </w:rPr>
        <w:t>);</w:t>
      </w:r>
      <w:proofErr w:type="gramEnd"/>
      <w:r w:rsidRPr="006B2C0F">
        <w:rPr>
          <w:rFonts w:ascii="Lato" w:eastAsia="DengXian" w:hAnsi="Lato" w:cs="Times New Roman"/>
          <w:szCs w:val="22"/>
          <w:lang w:eastAsia="ja-JP" w:bidi="ne-NP"/>
        </w:rPr>
        <w:t xml:space="preserve"> </w:t>
      </w:r>
    </w:p>
    <w:p w14:paraId="542D6A6B"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Monitor project progress in support of   Technical Advisor about potential problems that could result in delays in </w:t>
      </w:r>
      <w:proofErr w:type="gramStart"/>
      <w:r w:rsidRPr="006B2C0F">
        <w:rPr>
          <w:rFonts w:ascii="Lato" w:eastAsia="DengXian" w:hAnsi="Lato" w:cs="Times New Roman"/>
          <w:szCs w:val="22"/>
          <w:lang w:eastAsia="ja-JP" w:bidi="ne-NP"/>
        </w:rPr>
        <w:t>implementation;</w:t>
      </w:r>
      <w:proofErr w:type="gramEnd"/>
      <w:r w:rsidRPr="006B2C0F">
        <w:rPr>
          <w:rFonts w:ascii="Lato" w:eastAsia="DengXian" w:hAnsi="Lato" w:cs="Times New Roman"/>
          <w:szCs w:val="22"/>
          <w:lang w:eastAsia="ja-JP" w:bidi="ne-NP"/>
        </w:rPr>
        <w:t xml:space="preserve"> </w:t>
      </w:r>
    </w:p>
    <w:p w14:paraId="6D58629C"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Conduct meetings of the project steering </w:t>
      </w:r>
      <w:proofErr w:type="gramStart"/>
      <w:r w:rsidRPr="006B2C0F">
        <w:rPr>
          <w:rFonts w:ascii="Lato" w:eastAsia="DengXian" w:hAnsi="Lato" w:cs="Times New Roman"/>
          <w:szCs w:val="22"/>
          <w:lang w:eastAsia="ja-JP" w:bidi="ne-NP"/>
        </w:rPr>
        <w:t>committee;</w:t>
      </w:r>
      <w:proofErr w:type="gramEnd"/>
      <w:r w:rsidRPr="006B2C0F">
        <w:rPr>
          <w:rFonts w:ascii="Lato" w:eastAsia="DengXian" w:hAnsi="Lato" w:cs="Times New Roman"/>
          <w:szCs w:val="22"/>
          <w:lang w:eastAsia="ja-JP" w:bidi="ne-NP"/>
        </w:rPr>
        <w:t xml:space="preserve"> </w:t>
      </w:r>
    </w:p>
    <w:p w14:paraId="72CBEF68"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Lead Project Team for implementation and coordinate with partners and donors</w:t>
      </w:r>
    </w:p>
    <w:p w14:paraId="14AC68FD"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Ensure the timely mobilization of all necessary government partnerships   in a harmonized and coordinated manner. </w:t>
      </w:r>
    </w:p>
    <w:p w14:paraId="35445D4B" w14:textId="77777777" w:rsidR="006E54F1" w:rsidRPr="006B2C0F" w:rsidRDefault="006E54F1">
      <w:pPr>
        <w:pStyle w:val="ListParagraph"/>
        <w:numPr>
          <w:ilvl w:val="0"/>
          <w:numId w:val="2"/>
        </w:numPr>
        <w:spacing w:after="120" w:line="240" w:lineRule="auto"/>
        <w:rPr>
          <w:rFonts w:ascii="Lato" w:eastAsia="Roboto" w:hAnsi="Lato" w:cs="Roboto"/>
          <w:szCs w:val="22"/>
        </w:rPr>
      </w:pPr>
      <w:r w:rsidRPr="006B2C0F">
        <w:rPr>
          <w:rFonts w:ascii="Lato" w:eastAsia="Roboto" w:hAnsi="Lato" w:cs="Roboto"/>
          <w:szCs w:val="22"/>
        </w:rPr>
        <w:t xml:space="preserve">Ensure project implementation </w:t>
      </w:r>
      <w:proofErr w:type="gramStart"/>
      <w:r w:rsidRPr="006B2C0F">
        <w:rPr>
          <w:rFonts w:ascii="Lato" w:eastAsia="Roboto" w:hAnsi="Lato" w:cs="Roboto"/>
          <w:szCs w:val="22"/>
        </w:rPr>
        <w:t>are</w:t>
      </w:r>
      <w:proofErr w:type="gramEnd"/>
      <w:r w:rsidRPr="006B2C0F">
        <w:rPr>
          <w:rFonts w:ascii="Lato" w:eastAsia="Roboto" w:hAnsi="Lato" w:cs="Roboto"/>
          <w:szCs w:val="22"/>
        </w:rPr>
        <w:t xml:space="preserve"> in line with WVIL country strategy and donors’ regulations</w:t>
      </w:r>
    </w:p>
    <w:p w14:paraId="1ABBE69B" w14:textId="77777777" w:rsidR="006E54F1" w:rsidRPr="006B2C0F" w:rsidRDefault="006E54F1">
      <w:pPr>
        <w:pStyle w:val="ListParagraph"/>
        <w:numPr>
          <w:ilvl w:val="0"/>
          <w:numId w:val="2"/>
        </w:numPr>
        <w:spacing w:after="120" w:line="240" w:lineRule="auto"/>
        <w:rPr>
          <w:rFonts w:ascii="Lato" w:hAnsi="Lato"/>
          <w:szCs w:val="22"/>
        </w:rPr>
      </w:pPr>
      <w:r w:rsidRPr="006B2C0F">
        <w:rPr>
          <w:rFonts w:ascii="Lato" w:eastAsia="Roboto" w:hAnsi="Lato" w:cs="Roboto"/>
          <w:szCs w:val="22"/>
        </w:rPr>
        <w:t>Ensure all action plans have received the required technical support and are completed on time to meet the project target.</w:t>
      </w:r>
    </w:p>
    <w:p w14:paraId="358A926A" w14:textId="77777777" w:rsidR="006E54F1" w:rsidRPr="006B2C0F" w:rsidRDefault="006E54F1">
      <w:pPr>
        <w:pStyle w:val="ListParagraph"/>
        <w:numPr>
          <w:ilvl w:val="0"/>
          <w:numId w:val="2"/>
        </w:numPr>
        <w:spacing w:after="120" w:line="240" w:lineRule="auto"/>
        <w:rPr>
          <w:rFonts w:ascii="Lato" w:hAnsi="Lato"/>
          <w:szCs w:val="22"/>
        </w:rPr>
      </w:pPr>
      <w:r w:rsidRPr="006B2C0F">
        <w:rPr>
          <w:rFonts w:ascii="Lato" w:eastAsia="Roboto" w:hAnsi="Lato" w:cs="Roboto"/>
          <w:szCs w:val="22"/>
        </w:rPr>
        <w:t xml:space="preserve">Cooperate with program support staff to manage the project budget, procurements and financial authorization, actual disbursement report, and result-based monitoring </w:t>
      </w:r>
    </w:p>
    <w:p w14:paraId="201FB8A3" w14:textId="77777777" w:rsidR="006E54F1" w:rsidRPr="006B2C0F" w:rsidRDefault="006E54F1">
      <w:pPr>
        <w:pStyle w:val="ListParagraph"/>
        <w:numPr>
          <w:ilvl w:val="0"/>
          <w:numId w:val="2"/>
        </w:numPr>
        <w:rPr>
          <w:rFonts w:ascii="Lato" w:hAnsi="Lato" w:cs="Tahoma"/>
          <w:szCs w:val="22"/>
        </w:rPr>
      </w:pPr>
      <w:r w:rsidRPr="006B2C0F">
        <w:rPr>
          <w:rFonts w:ascii="Lato" w:hAnsi="Lato" w:cs="Tahoma"/>
          <w:szCs w:val="22"/>
        </w:rPr>
        <w:t>Ensure submission of the project’s periodic reporting (financial and technical)</w:t>
      </w:r>
    </w:p>
    <w:p w14:paraId="4B239E7E" w14:textId="7BFB0DAB" w:rsidR="00FB10EE" w:rsidRPr="006B2C0F" w:rsidRDefault="006E54F1" w:rsidP="006E54F1">
      <w:pPr>
        <w:pStyle w:val="ListParagraph"/>
        <w:spacing w:after="0" w:line="240" w:lineRule="auto"/>
        <w:ind w:left="0"/>
        <w:jc w:val="both"/>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Carry out recruitment and management of required national and international consultants, including the development of the draft Terms of </w:t>
      </w:r>
      <w:proofErr w:type="gramStart"/>
      <w:r w:rsidRPr="006B2C0F">
        <w:rPr>
          <w:rFonts w:ascii="Lato" w:eastAsia="DengXian" w:hAnsi="Lato" w:cs="Times New Roman"/>
          <w:szCs w:val="22"/>
          <w:lang w:eastAsia="ja-JP" w:bidi="ne-NP"/>
        </w:rPr>
        <w:t>Reference;</w:t>
      </w:r>
      <w:proofErr w:type="gramEnd"/>
    </w:p>
    <w:p w14:paraId="655FDE9D" w14:textId="77777777" w:rsidR="006E54F1" w:rsidRPr="006B2C0F" w:rsidRDefault="006E54F1" w:rsidP="006E54F1">
      <w:pPr>
        <w:pStyle w:val="ListParagraph"/>
        <w:spacing w:after="0" w:line="240" w:lineRule="auto"/>
        <w:ind w:left="0"/>
        <w:jc w:val="both"/>
        <w:rPr>
          <w:rFonts w:ascii="Lato" w:eastAsia="DengXian" w:hAnsi="Lato" w:cs="Times New Roman"/>
          <w:szCs w:val="22"/>
          <w:lang w:eastAsia="ja-JP" w:bidi="ne-NP"/>
        </w:rPr>
      </w:pPr>
    </w:p>
    <w:p w14:paraId="46679943" w14:textId="77777777" w:rsidR="006E54F1" w:rsidRPr="006B2C0F" w:rsidRDefault="006E54F1" w:rsidP="006E54F1">
      <w:pPr>
        <w:spacing w:after="120" w:line="240" w:lineRule="auto"/>
        <w:rPr>
          <w:rFonts w:ascii="Lato" w:hAnsi="Lato"/>
          <w:b/>
          <w:bCs/>
          <w:szCs w:val="22"/>
        </w:rPr>
      </w:pPr>
      <w:r w:rsidRPr="006B2C0F">
        <w:rPr>
          <w:rFonts w:ascii="Lato" w:hAnsi="Lato"/>
          <w:b/>
          <w:bCs/>
          <w:szCs w:val="22"/>
        </w:rPr>
        <w:t>Leadership on evidence gathering and documentation</w:t>
      </w:r>
    </w:p>
    <w:p w14:paraId="0F6F6FD1"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 xml:space="preserve">Prepare inputs for, and support, the writing of project reports, as defined in the project </w:t>
      </w:r>
      <w:proofErr w:type="gramStart"/>
      <w:r w:rsidRPr="006B2C0F">
        <w:rPr>
          <w:rFonts w:ascii="Lato" w:eastAsia="DengXian" w:hAnsi="Lato" w:cs="Times New Roman"/>
          <w:szCs w:val="22"/>
          <w:lang w:eastAsia="ja-JP" w:bidi="ne-NP"/>
        </w:rPr>
        <w:t>document;</w:t>
      </w:r>
      <w:proofErr w:type="gramEnd"/>
      <w:r w:rsidRPr="006B2C0F">
        <w:rPr>
          <w:rFonts w:ascii="Lato" w:eastAsia="DengXian" w:hAnsi="Lato" w:cs="Times New Roman"/>
          <w:szCs w:val="22"/>
          <w:lang w:eastAsia="ja-JP" w:bidi="ne-NP"/>
        </w:rPr>
        <w:t xml:space="preserve"> </w:t>
      </w:r>
    </w:p>
    <w:p w14:paraId="41215B8C" w14:textId="77777777" w:rsidR="006E54F1" w:rsidRPr="006B2C0F" w:rsidRDefault="006E54F1">
      <w:pPr>
        <w:pStyle w:val="ListParagraph"/>
        <w:numPr>
          <w:ilvl w:val="0"/>
          <w:numId w:val="2"/>
        </w:numPr>
        <w:autoSpaceDE w:val="0"/>
        <w:autoSpaceDN w:val="0"/>
        <w:adjustRightInd w:val="0"/>
        <w:spacing w:after="0" w:line="240" w:lineRule="auto"/>
        <w:rPr>
          <w:rFonts w:ascii="Lato" w:eastAsia="DengXian" w:hAnsi="Lato" w:cs="Times New Roman"/>
          <w:szCs w:val="22"/>
          <w:lang w:eastAsia="ja-JP" w:bidi="ne-NP"/>
        </w:rPr>
      </w:pPr>
      <w:r w:rsidRPr="006B2C0F">
        <w:rPr>
          <w:rFonts w:ascii="Lato" w:eastAsia="DengXian" w:hAnsi="Lato" w:cs="Times New Roman"/>
          <w:szCs w:val="22"/>
          <w:lang w:eastAsia="ja-JP" w:bidi="ne-NP"/>
        </w:rPr>
        <w:t>Monitor project progress, gather evidence and best practices on project implementation</w:t>
      </w:r>
    </w:p>
    <w:p w14:paraId="6FDEAC61" w14:textId="77777777" w:rsidR="006E54F1" w:rsidRPr="006B2C0F" w:rsidRDefault="006E54F1">
      <w:pPr>
        <w:pStyle w:val="ListParagraph"/>
        <w:numPr>
          <w:ilvl w:val="0"/>
          <w:numId w:val="2"/>
        </w:numPr>
        <w:autoSpaceDE w:val="0"/>
        <w:autoSpaceDN w:val="0"/>
        <w:adjustRightInd w:val="0"/>
        <w:spacing w:after="0" w:line="240" w:lineRule="auto"/>
        <w:ind w:left="0"/>
        <w:jc w:val="both"/>
        <w:rPr>
          <w:rFonts w:ascii="Lato" w:hAnsi="Lato" w:cs="Tahoma"/>
          <w:szCs w:val="22"/>
        </w:rPr>
      </w:pPr>
      <w:r w:rsidRPr="006B2C0F">
        <w:rPr>
          <w:rFonts w:ascii="Lato" w:eastAsia="DengXian" w:hAnsi="Lato" w:cs="Times New Roman"/>
          <w:szCs w:val="22"/>
          <w:lang w:eastAsia="ja-JP" w:bidi="ne-NP"/>
        </w:rPr>
        <w:t xml:space="preserve">Work closely with the government counterparts and project team on the development/refinement of participatory assessments, building on promising practices </w:t>
      </w:r>
    </w:p>
    <w:p w14:paraId="64665F6C" w14:textId="116F24AD" w:rsidR="006E54F1" w:rsidRPr="006B2C0F" w:rsidRDefault="006E54F1">
      <w:pPr>
        <w:pStyle w:val="ListParagraph"/>
        <w:numPr>
          <w:ilvl w:val="0"/>
          <w:numId w:val="2"/>
        </w:numPr>
        <w:autoSpaceDE w:val="0"/>
        <w:autoSpaceDN w:val="0"/>
        <w:adjustRightInd w:val="0"/>
        <w:spacing w:after="0" w:line="240" w:lineRule="auto"/>
        <w:ind w:left="0"/>
        <w:jc w:val="both"/>
        <w:rPr>
          <w:rFonts w:ascii="Lato" w:hAnsi="Lato" w:cs="Tahoma"/>
          <w:szCs w:val="22"/>
        </w:rPr>
      </w:pPr>
      <w:r w:rsidRPr="006B2C0F">
        <w:rPr>
          <w:rFonts w:ascii="Lato" w:hAnsi="Lato" w:cs="Tahoma"/>
          <w:szCs w:val="22"/>
        </w:rPr>
        <w:t>Prepare timely project progress reports, reviews, reflections as needed and share with stakeholders for learning and decision making. Carry out regular review and reflection meetings with the relevant stakeholders and implement the best practices.</w:t>
      </w:r>
    </w:p>
    <w:p w14:paraId="49054D93" w14:textId="77777777" w:rsidR="006E54F1" w:rsidRPr="006B2C0F" w:rsidRDefault="006E54F1" w:rsidP="006E54F1">
      <w:pPr>
        <w:pStyle w:val="ListParagraph"/>
        <w:spacing w:after="0" w:line="240" w:lineRule="auto"/>
        <w:ind w:left="0"/>
        <w:jc w:val="both"/>
        <w:rPr>
          <w:rFonts w:ascii="Lato" w:hAnsi="Lato" w:cs="Tahoma"/>
          <w:szCs w:val="22"/>
        </w:rPr>
      </w:pPr>
    </w:p>
    <w:p w14:paraId="0313B7DF" w14:textId="4475A8B5" w:rsidR="006E54F1" w:rsidRPr="006B2C0F" w:rsidRDefault="006E54F1" w:rsidP="006E54F1">
      <w:pPr>
        <w:spacing w:after="120" w:line="240" w:lineRule="auto"/>
        <w:rPr>
          <w:rFonts w:ascii="Lato" w:hAnsi="Lato"/>
          <w:b/>
          <w:bCs/>
          <w:szCs w:val="22"/>
        </w:rPr>
      </w:pPr>
      <w:r w:rsidRPr="006B2C0F">
        <w:rPr>
          <w:rFonts w:ascii="Lato" w:hAnsi="Lato"/>
          <w:b/>
          <w:bCs/>
          <w:szCs w:val="22"/>
        </w:rPr>
        <w:t xml:space="preserve">External </w:t>
      </w:r>
      <w:r w:rsidR="006B2C0F">
        <w:rPr>
          <w:rFonts w:ascii="Lato" w:hAnsi="Lato"/>
          <w:b/>
          <w:bCs/>
          <w:szCs w:val="22"/>
        </w:rPr>
        <w:t>R</w:t>
      </w:r>
      <w:r w:rsidRPr="006B2C0F">
        <w:rPr>
          <w:rFonts w:ascii="Lato" w:hAnsi="Lato"/>
          <w:b/>
          <w:bCs/>
          <w:szCs w:val="22"/>
        </w:rPr>
        <w:t>elationship, networking, and advocacy</w:t>
      </w:r>
    </w:p>
    <w:p w14:paraId="26818AE1" w14:textId="77777777" w:rsidR="006E54F1" w:rsidRPr="006B2C0F" w:rsidRDefault="006E54F1">
      <w:pPr>
        <w:numPr>
          <w:ilvl w:val="0"/>
          <w:numId w:val="2"/>
        </w:numPr>
        <w:spacing w:after="120" w:line="240" w:lineRule="auto"/>
        <w:rPr>
          <w:rFonts w:ascii="Lato" w:hAnsi="Lato"/>
          <w:b/>
          <w:bCs/>
          <w:szCs w:val="22"/>
        </w:rPr>
      </w:pPr>
      <w:r w:rsidRPr="006B2C0F">
        <w:rPr>
          <w:rFonts w:ascii="Lato" w:hAnsi="Lato"/>
          <w:szCs w:val="22"/>
        </w:rPr>
        <w:t xml:space="preserve">Develop strategic relationships and partnerships with key </w:t>
      </w:r>
      <w:proofErr w:type="gramStart"/>
      <w:r w:rsidRPr="006B2C0F">
        <w:rPr>
          <w:rFonts w:ascii="Lato" w:eastAsia="Gill Sans MT" w:hAnsi="Lato" w:cs="Gill Sans MT"/>
          <w:szCs w:val="22"/>
        </w:rPr>
        <w:t>stakeholders;</w:t>
      </w:r>
      <w:proofErr w:type="gramEnd"/>
    </w:p>
    <w:p w14:paraId="52B99B4D" w14:textId="77777777" w:rsidR="006E54F1" w:rsidRPr="006B2C0F" w:rsidRDefault="006E54F1">
      <w:pPr>
        <w:pStyle w:val="ListParagraph"/>
        <w:numPr>
          <w:ilvl w:val="0"/>
          <w:numId w:val="2"/>
        </w:numPr>
        <w:spacing w:after="120" w:line="240" w:lineRule="auto"/>
        <w:rPr>
          <w:rFonts w:ascii="Lato" w:eastAsia="Symbol" w:hAnsi="Lato" w:cs="Symbol"/>
          <w:szCs w:val="22"/>
        </w:rPr>
      </w:pPr>
      <w:r w:rsidRPr="006B2C0F">
        <w:rPr>
          <w:rFonts w:ascii="Lato" w:eastAsia="Gill Sans MT" w:hAnsi="Lato" w:cs="Gill Sans MT"/>
          <w:szCs w:val="22"/>
        </w:rPr>
        <w:t xml:space="preserve"> Represent the project in selected national and provincial level meetings and </w:t>
      </w:r>
      <w:proofErr w:type="gramStart"/>
      <w:r w:rsidRPr="006B2C0F">
        <w:rPr>
          <w:rFonts w:ascii="Lato" w:eastAsia="Gill Sans MT" w:hAnsi="Lato" w:cs="Gill Sans MT"/>
          <w:szCs w:val="22"/>
        </w:rPr>
        <w:t>workshops;</w:t>
      </w:r>
      <w:proofErr w:type="gramEnd"/>
    </w:p>
    <w:p w14:paraId="3587C758" w14:textId="77777777" w:rsidR="006E54F1" w:rsidRPr="006B2C0F" w:rsidRDefault="006E54F1">
      <w:pPr>
        <w:pStyle w:val="ListParagraph"/>
        <w:numPr>
          <w:ilvl w:val="0"/>
          <w:numId w:val="2"/>
        </w:numPr>
        <w:spacing w:after="120" w:line="240" w:lineRule="auto"/>
        <w:rPr>
          <w:rFonts w:ascii="Lato" w:eastAsia="Symbol" w:hAnsi="Lato" w:cs="Symbol"/>
          <w:szCs w:val="22"/>
        </w:rPr>
      </w:pPr>
      <w:r w:rsidRPr="006B2C0F">
        <w:rPr>
          <w:rFonts w:ascii="Lato" w:eastAsia="Gill Sans MT" w:hAnsi="Lato" w:cs="Gill Sans MT"/>
          <w:szCs w:val="22"/>
        </w:rPr>
        <w:t xml:space="preserve">Interact, build and nurture effective working relationships with relevant GO/NGOs, Agencies, and Civil Society Organizations to foster strong networking, coordination, collaboration and partnership at national level for climate change, </w:t>
      </w:r>
      <w:r w:rsidRPr="006B2C0F">
        <w:rPr>
          <w:rFonts w:ascii="Lato" w:eastAsia="Roboto" w:hAnsi="Lato" w:cs="Roboto"/>
          <w:szCs w:val="22"/>
        </w:rPr>
        <w:t>climate-sensitive agriculture, value chain and agrometeorology system</w:t>
      </w:r>
    </w:p>
    <w:p w14:paraId="34F743CD" w14:textId="77777777" w:rsidR="006E54F1" w:rsidRPr="006B2C0F" w:rsidRDefault="006E54F1">
      <w:pPr>
        <w:pStyle w:val="ListParagraph"/>
        <w:numPr>
          <w:ilvl w:val="0"/>
          <w:numId w:val="2"/>
        </w:numPr>
        <w:spacing w:after="120" w:line="240" w:lineRule="auto"/>
        <w:rPr>
          <w:rFonts w:ascii="Lato" w:hAnsi="Lato"/>
          <w:szCs w:val="22"/>
        </w:rPr>
      </w:pPr>
      <w:r w:rsidRPr="006B2C0F">
        <w:rPr>
          <w:rFonts w:ascii="Lato" w:eastAsia="Gill Sans MT" w:hAnsi="Lato" w:cs="Gill Sans MT"/>
          <w:szCs w:val="22"/>
        </w:rPr>
        <w:t xml:space="preserve">Educate on the project-specific advocacy issues and plans to partner with I/NGOs and other relevant </w:t>
      </w:r>
      <w:proofErr w:type="gramStart"/>
      <w:r w:rsidRPr="006B2C0F">
        <w:rPr>
          <w:rFonts w:ascii="Lato" w:eastAsia="Gill Sans MT" w:hAnsi="Lato" w:cs="Gill Sans MT"/>
          <w:szCs w:val="22"/>
        </w:rPr>
        <w:t>stakeholders;</w:t>
      </w:r>
      <w:proofErr w:type="gramEnd"/>
    </w:p>
    <w:p w14:paraId="0CF0D83B" w14:textId="77777777" w:rsidR="006E54F1" w:rsidRPr="006B2C0F" w:rsidRDefault="006E54F1">
      <w:pPr>
        <w:pStyle w:val="ListParagraph"/>
        <w:numPr>
          <w:ilvl w:val="0"/>
          <w:numId w:val="2"/>
        </w:numPr>
        <w:spacing w:after="120" w:line="240" w:lineRule="auto"/>
        <w:rPr>
          <w:rFonts w:ascii="Lato" w:eastAsia="Symbol" w:hAnsi="Lato" w:cs="Symbol"/>
          <w:szCs w:val="22"/>
        </w:rPr>
      </w:pPr>
      <w:r w:rsidRPr="006B2C0F">
        <w:rPr>
          <w:rFonts w:ascii="Lato" w:eastAsia="Gill Sans MT" w:hAnsi="Lato" w:cs="Gill Sans MT"/>
          <w:szCs w:val="22"/>
        </w:rPr>
        <w:t xml:space="preserve">Organizational values and strategic priorities, as well as the branding and positioning of World Vision, are strengthened in climate change issues. </w:t>
      </w:r>
    </w:p>
    <w:p w14:paraId="0EA41139" w14:textId="77777777" w:rsidR="006E54F1" w:rsidRPr="006B2C0F" w:rsidRDefault="006E54F1">
      <w:pPr>
        <w:pStyle w:val="ListParagraph"/>
        <w:numPr>
          <w:ilvl w:val="0"/>
          <w:numId w:val="2"/>
        </w:numPr>
        <w:rPr>
          <w:rFonts w:ascii="Lato" w:hAnsi="Lato" w:cs="Tahoma"/>
          <w:szCs w:val="22"/>
        </w:rPr>
      </w:pPr>
      <w:proofErr w:type="gramStart"/>
      <w:r w:rsidRPr="006B2C0F">
        <w:rPr>
          <w:rFonts w:ascii="Lato" w:hAnsi="Lato" w:cs="Tahoma"/>
          <w:szCs w:val="22"/>
        </w:rPr>
        <w:lastRenderedPageBreak/>
        <w:t>Represent</w:t>
      </w:r>
      <w:proofErr w:type="gramEnd"/>
      <w:r w:rsidRPr="006B2C0F">
        <w:rPr>
          <w:rFonts w:ascii="Lato" w:hAnsi="Lato" w:cs="Tahoma"/>
          <w:szCs w:val="22"/>
        </w:rPr>
        <w:t xml:space="preserve"> the project in meetings and conferences relevant to the achievement of the Project’s </w:t>
      </w:r>
      <w:proofErr w:type="gramStart"/>
      <w:r w:rsidRPr="006B2C0F">
        <w:rPr>
          <w:rFonts w:ascii="Lato" w:hAnsi="Lato" w:cs="Tahoma"/>
          <w:szCs w:val="22"/>
        </w:rPr>
        <w:t>objectives;</w:t>
      </w:r>
      <w:proofErr w:type="gramEnd"/>
      <w:r w:rsidRPr="006B2C0F">
        <w:rPr>
          <w:rFonts w:ascii="Lato" w:hAnsi="Lato" w:cs="Tahoma"/>
          <w:szCs w:val="22"/>
        </w:rPr>
        <w:t xml:space="preserve"> </w:t>
      </w:r>
    </w:p>
    <w:p w14:paraId="47357D9D" w14:textId="77777777" w:rsidR="006E54F1" w:rsidRPr="006B2C0F" w:rsidRDefault="006E54F1">
      <w:pPr>
        <w:pStyle w:val="ListParagraph"/>
        <w:numPr>
          <w:ilvl w:val="0"/>
          <w:numId w:val="2"/>
        </w:numPr>
        <w:rPr>
          <w:rFonts w:ascii="Lato" w:eastAsia="Roboto" w:hAnsi="Lato" w:cs="Roboto"/>
          <w:szCs w:val="22"/>
        </w:rPr>
      </w:pPr>
      <w:r w:rsidRPr="006B2C0F">
        <w:rPr>
          <w:rFonts w:ascii="Lato" w:eastAsia="Roboto" w:hAnsi="Lato" w:cs="Roboto"/>
          <w:szCs w:val="22"/>
        </w:rPr>
        <w:t xml:space="preserve">Provides policy advice and technical support to government and other partners on urban climate </w:t>
      </w:r>
      <w:proofErr w:type="gramStart"/>
      <w:r w:rsidRPr="006B2C0F">
        <w:rPr>
          <w:rFonts w:ascii="Lato" w:eastAsia="Roboto" w:hAnsi="Lato" w:cs="Roboto"/>
          <w:szCs w:val="22"/>
        </w:rPr>
        <w:t>resilience;</w:t>
      </w:r>
      <w:proofErr w:type="gramEnd"/>
    </w:p>
    <w:p w14:paraId="154E976C" w14:textId="6A20DBEE" w:rsidR="006E54F1" w:rsidRPr="006B2C0F" w:rsidRDefault="006E54F1" w:rsidP="006E54F1">
      <w:pPr>
        <w:pStyle w:val="ListParagraph"/>
        <w:spacing w:after="0" w:line="240" w:lineRule="auto"/>
        <w:ind w:left="0"/>
        <w:jc w:val="both"/>
        <w:rPr>
          <w:rFonts w:ascii="Lato" w:hAnsi="Lato" w:cs="Phetsarath OT"/>
          <w:b/>
          <w:szCs w:val="22"/>
        </w:rPr>
      </w:pPr>
      <w:r w:rsidRPr="006B2C0F">
        <w:rPr>
          <w:rFonts w:ascii="Lato" w:eastAsia="Roboto" w:hAnsi="Lato" w:cs="Roboto"/>
          <w:szCs w:val="22"/>
        </w:rPr>
        <w:t>Work closely with partners and government to detail endorsement of the guidelines, including a cascade-based approach to blended financing</w:t>
      </w:r>
    </w:p>
    <w:p w14:paraId="30481587" w14:textId="77777777" w:rsidR="00FB10EE" w:rsidRPr="006B2C0F" w:rsidRDefault="00FB10EE" w:rsidP="005317E0">
      <w:pPr>
        <w:pStyle w:val="ListParagraph"/>
        <w:spacing w:after="0" w:line="240" w:lineRule="auto"/>
        <w:ind w:left="0"/>
        <w:jc w:val="both"/>
        <w:rPr>
          <w:rFonts w:ascii="Lato" w:hAnsi="Lato" w:cs="Phetsarath OT"/>
          <w:b/>
          <w:szCs w:val="22"/>
          <w:lang w:val="en-SG"/>
        </w:rPr>
      </w:pPr>
    </w:p>
    <w:p w14:paraId="6574D80C" w14:textId="2C7D16C0" w:rsidR="00204D81" w:rsidRPr="006B2C0F" w:rsidRDefault="00204D81" w:rsidP="005317E0">
      <w:pPr>
        <w:pStyle w:val="ListParagraph"/>
        <w:spacing w:after="0" w:line="240" w:lineRule="auto"/>
        <w:ind w:left="0"/>
        <w:jc w:val="both"/>
        <w:rPr>
          <w:rFonts w:ascii="Lato" w:hAnsi="Lato" w:cs="Phetsarath OT"/>
          <w:b/>
          <w:szCs w:val="22"/>
          <w:lang w:val="en-SG"/>
        </w:rPr>
      </w:pPr>
      <w:r w:rsidRPr="006B2C0F">
        <w:rPr>
          <w:rFonts w:ascii="Lato" w:hAnsi="Lato" w:cs="Phetsarath OT"/>
          <w:b/>
          <w:szCs w:val="22"/>
          <w:lang w:val="en-SG"/>
        </w:rPr>
        <w:t xml:space="preserve">Required </w:t>
      </w:r>
      <w:r w:rsidR="00D91ED2" w:rsidRPr="006B2C0F">
        <w:rPr>
          <w:rFonts w:ascii="Lato" w:hAnsi="Lato" w:cs="Phetsarath OT"/>
          <w:b/>
          <w:szCs w:val="22"/>
          <w:lang w:val="en-SG"/>
        </w:rPr>
        <w:t xml:space="preserve">Education, </w:t>
      </w:r>
      <w:r w:rsidRPr="006B2C0F">
        <w:rPr>
          <w:rFonts w:ascii="Lato" w:hAnsi="Lato" w:cs="Phetsarath OT"/>
          <w:b/>
          <w:szCs w:val="22"/>
          <w:lang w:val="en-SG"/>
        </w:rPr>
        <w:t>Professional Experience</w:t>
      </w:r>
    </w:p>
    <w:p w14:paraId="61A8AC55" w14:textId="77777777" w:rsidR="006B2C0F" w:rsidRPr="006B2C0F" w:rsidRDefault="006B2C0F">
      <w:pPr>
        <w:numPr>
          <w:ilvl w:val="0"/>
          <w:numId w:val="3"/>
        </w:numPr>
        <w:spacing w:after="0" w:line="240" w:lineRule="auto"/>
        <w:ind w:left="540"/>
        <w:jc w:val="both"/>
        <w:rPr>
          <w:rFonts w:ascii="Lato" w:hAnsi="Lato"/>
          <w:szCs w:val="22"/>
        </w:rPr>
      </w:pPr>
      <w:r w:rsidRPr="006B2C0F">
        <w:rPr>
          <w:rFonts w:ascii="Lato" w:eastAsia="Roboto" w:hAnsi="Lato" w:cs="Roboto"/>
          <w:szCs w:val="22"/>
        </w:rPr>
        <w:t xml:space="preserve">Bachelor’s degree or equivalent in Climate change, Social Science, Economics or related field </w:t>
      </w:r>
    </w:p>
    <w:p w14:paraId="603B42FE" w14:textId="77777777" w:rsidR="006B2C0F" w:rsidRPr="006B2C0F" w:rsidRDefault="006B2C0F">
      <w:pPr>
        <w:numPr>
          <w:ilvl w:val="0"/>
          <w:numId w:val="3"/>
        </w:numPr>
        <w:spacing w:after="0" w:line="240" w:lineRule="auto"/>
        <w:ind w:left="540"/>
        <w:jc w:val="both"/>
        <w:rPr>
          <w:rFonts w:ascii="Lato" w:hAnsi="Lato"/>
          <w:szCs w:val="22"/>
        </w:rPr>
      </w:pPr>
      <w:r w:rsidRPr="006B2C0F">
        <w:rPr>
          <w:rFonts w:ascii="Lato" w:hAnsi="Lato"/>
          <w:szCs w:val="22"/>
        </w:rPr>
        <w:t xml:space="preserve">Good knowledge and experience of working with Government of Lao PDR.  </w:t>
      </w:r>
    </w:p>
    <w:p w14:paraId="5C85F20C" w14:textId="77777777" w:rsidR="006B2C0F" w:rsidRPr="006B2C0F" w:rsidRDefault="006B2C0F">
      <w:pPr>
        <w:numPr>
          <w:ilvl w:val="0"/>
          <w:numId w:val="3"/>
        </w:numPr>
        <w:spacing w:after="0" w:line="240" w:lineRule="auto"/>
        <w:ind w:left="540"/>
        <w:jc w:val="both"/>
        <w:rPr>
          <w:rFonts w:ascii="Lato" w:hAnsi="Lato"/>
          <w:szCs w:val="22"/>
        </w:rPr>
      </w:pPr>
      <w:r w:rsidRPr="006B2C0F">
        <w:rPr>
          <w:rFonts w:ascii="Lato" w:eastAsia="Roboto" w:hAnsi="Lato" w:cs="Roboto"/>
          <w:szCs w:val="22"/>
        </w:rPr>
        <w:t>Minimum 5 years of experience project development and management, and global climate strategy and financing</w:t>
      </w:r>
    </w:p>
    <w:p w14:paraId="605D7634" w14:textId="19A3A628" w:rsidR="00FB10EE" w:rsidRPr="006B2C0F" w:rsidRDefault="006B2C0F">
      <w:pPr>
        <w:pStyle w:val="ListParagraph"/>
        <w:numPr>
          <w:ilvl w:val="0"/>
          <w:numId w:val="3"/>
        </w:numPr>
        <w:tabs>
          <w:tab w:val="left" w:pos="-1080"/>
        </w:tabs>
        <w:autoSpaceDE w:val="0"/>
        <w:autoSpaceDN w:val="0"/>
        <w:adjustRightInd w:val="0"/>
        <w:spacing w:after="0"/>
        <w:ind w:left="540"/>
        <w:rPr>
          <w:rFonts w:ascii="Lato" w:hAnsi="Lato"/>
          <w:szCs w:val="22"/>
        </w:rPr>
      </w:pPr>
      <w:r w:rsidRPr="006B2C0F">
        <w:rPr>
          <w:rFonts w:ascii="Lato" w:hAnsi="Lato"/>
          <w:szCs w:val="22"/>
        </w:rPr>
        <w:t>A good understanding of transformational and sustainable development approach.</w:t>
      </w:r>
    </w:p>
    <w:p w14:paraId="0A1D78CE" w14:textId="77777777" w:rsidR="006B2C0F" w:rsidRPr="006B2C0F" w:rsidRDefault="006B2C0F">
      <w:pPr>
        <w:numPr>
          <w:ilvl w:val="0"/>
          <w:numId w:val="3"/>
        </w:numPr>
        <w:spacing w:after="0" w:line="240" w:lineRule="auto"/>
        <w:ind w:left="540"/>
        <w:jc w:val="both"/>
        <w:rPr>
          <w:rFonts w:ascii="Lato" w:hAnsi="Lato"/>
          <w:szCs w:val="22"/>
        </w:rPr>
      </w:pPr>
      <w:r w:rsidRPr="006B2C0F">
        <w:rPr>
          <w:rFonts w:ascii="Lato" w:hAnsi="Lato"/>
          <w:szCs w:val="22"/>
        </w:rPr>
        <w:t xml:space="preserve">Ability to </w:t>
      </w:r>
      <w:proofErr w:type="spellStart"/>
      <w:r w:rsidRPr="006B2C0F">
        <w:rPr>
          <w:rFonts w:ascii="Lato" w:hAnsi="Lato"/>
          <w:szCs w:val="22"/>
        </w:rPr>
        <w:t>analyse</w:t>
      </w:r>
      <w:proofErr w:type="spellEnd"/>
      <w:r w:rsidRPr="006B2C0F">
        <w:rPr>
          <w:rFonts w:ascii="Lato" w:hAnsi="Lato"/>
          <w:szCs w:val="22"/>
        </w:rPr>
        <w:t xml:space="preserve"> and solve problems, persuade, network and negotiate</w:t>
      </w:r>
    </w:p>
    <w:p w14:paraId="27B01EA0" w14:textId="77777777" w:rsidR="006B2C0F" w:rsidRPr="006B2C0F" w:rsidRDefault="006B2C0F">
      <w:pPr>
        <w:numPr>
          <w:ilvl w:val="0"/>
          <w:numId w:val="3"/>
        </w:numPr>
        <w:spacing w:after="0" w:line="240" w:lineRule="auto"/>
        <w:ind w:left="540"/>
        <w:jc w:val="both"/>
        <w:rPr>
          <w:rFonts w:ascii="Lato" w:hAnsi="Lato"/>
          <w:szCs w:val="22"/>
        </w:rPr>
      </w:pPr>
      <w:r w:rsidRPr="006B2C0F">
        <w:rPr>
          <w:rFonts w:ascii="Lato" w:hAnsi="Lato"/>
          <w:szCs w:val="22"/>
        </w:rPr>
        <w:t>Highly developed interpersonal and communication skills including influencing, dynamic, negotiation and coaching</w:t>
      </w:r>
    </w:p>
    <w:p w14:paraId="2A93A4E9" w14:textId="77777777" w:rsidR="006B2C0F" w:rsidRPr="006B2C0F" w:rsidRDefault="006B2C0F">
      <w:pPr>
        <w:pStyle w:val="ListParagraph"/>
        <w:numPr>
          <w:ilvl w:val="0"/>
          <w:numId w:val="3"/>
        </w:numPr>
        <w:spacing w:after="0"/>
        <w:ind w:left="540"/>
        <w:jc w:val="both"/>
        <w:rPr>
          <w:rFonts w:ascii="Lato" w:hAnsi="Lato"/>
          <w:szCs w:val="22"/>
        </w:rPr>
      </w:pPr>
      <w:r w:rsidRPr="006B2C0F">
        <w:rPr>
          <w:rFonts w:ascii="Lato" w:eastAsia="Roboto" w:hAnsi="Lato" w:cs="Roboto"/>
          <w:szCs w:val="22"/>
        </w:rPr>
        <w:t>Knowledge about climate change mitigation/adaptation and community-based project development and implementation</w:t>
      </w:r>
    </w:p>
    <w:p w14:paraId="7D2A4EBD" w14:textId="77777777" w:rsidR="006B2C0F" w:rsidRPr="006B2C0F" w:rsidRDefault="006B2C0F">
      <w:pPr>
        <w:pStyle w:val="ListParagraph"/>
        <w:numPr>
          <w:ilvl w:val="0"/>
          <w:numId w:val="3"/>
        </w:numPr>
        <w:spacing w:after="0"/>
        <w:ind w:left="540"/>
        <w:jc w:val="both"/>
        <w:rPr>
          <w:rFonts w:ascii="Lato" w:hAnsi="Lato"/>
          <w:szCs w:val="22"/>
        </w:rPr>
      </w:pPr>
      <w:r w:rsidRPr="006B2C0F">
        <w:rPr>
          <w:rFonts w:ascii="Lato" w:eastAsia="Roboto" w:hAnsi="Lato" w:cs="Roboto"/>
          <w:szCs w:val="22"/>
        </w:rPr>
        <w:t>Analytical skills combined with good communication skills in English and Local language</w:t>
      </w:r>
    </w:p>
    <w:p w14:paraId="5B1BAF88" w14:textId="77777777" w:rsidR="006B2C0F" w:rsidRPr="006B2C0F" w:rsidRDefault="006B2C0F">
      <w:pPr>
        <w:pStyle w:val="ListParagraph"/>
        <w:numPr>
          <w:ilvl w:val="0"/>
          <w:numId w:val="3"/>
        </w:numPr>
        <w:spacing w:after="0"/>
        <w:ind w:left="540"/>
        <w:jc w:val="both"/>
        <w:rPr>
          <w:rFonts w:ascii="Lato" w:hAnsi="Lato"/>
          <w:szCs w:val="22"/>
        </w:rPr>
      </w:pPr>
      <w:r w:rsidRPr="006B2C0F">
        <w:rPr>
          <w:rFonts w:ascii="Lato" w:eastAsia="Roboto" w:hAnsi="Lato" w:cs="Roboto"/>
          <w:szCs w:val="22"/>
        </w:rPr>
        <w:t>Able to work independently and as part of a team and deliver on time under pressure</w:t>
      </w:r>
    </w:p>
    <w:p w14:paraId="1281E44A" w14:textId="5029CC72" w:rsidR="006B2C0F" w:rsidRPr="006B2C0F" w:rsidRDefault="006B2C0F">
      <w:pPr>
        <w:pStyle w:val="ListParagraph"/>
        <w:numPr>
          <w:ilvl w:val="0"/>
          <w:numId w:val="3"/>
        </w:numPr>
        <w:tabs>
          <w:tab w:val="left" w:pos="-1080"/>
        </w:tabs>
        <w:autoSpaceDE w:val="0"/>
        <w:autoSpaceDN w:val="0"/>
        <w:adjustRightInd w:val="0"/>
        <w:spacing w:after="0"/>
        <w:ind w:left="540"/>
        <w:rPr>
          <w:rFonts w:ascii="Lato" w:hAnsi="Lato"/>
          <w:szCs w:val="22"/>
        </w:rPr>
      </w:pPr>
      <w:r w:rsidRPr="006B2C0F">
        <w:rPr>
          <w:rFonts w:ascii="Lato" w:hAnsi="Lato"/>
          <w:szCs w:val="22"/>
        </w:rPr>
        <w:t>Experience of managing developmental projects in partnership with government.</w:t>
      </w:r>
    </w:p>
    <w:p w14:paraId="2CCF009C" w14:textId="77777777" w:rsidR="006B2C0F" w:rsidRPr="006B2C0F" w:rsidRDefault="006B2C0F">
      <w:pPr>
        <w:pStyle w:val="ListParagraph"/>
        <w:numPr>
          <w:ilvl w:val="0"/>
          <w:numId w:val="3"/>
        </w:numPr>
        <w:spacing w:after="0" w:line="240" w:lineRule="auto"/>
        <w:ind w:left="540"/>
        <w:jc w:val="both"/>
        <w:rPr>
          <w:rFonts w:ascii="Lato" w:hAnsi="Lato"/>
          <w:szCs w:val="22"/>
        </w:rPr>
      </w:pPr>
      <w:r w:rsidRPr="006B2C0F">
        <w:rPr>
          <w:rFonts w:ascii="Lato" w:eastAsia="Roboto" w:hAnsi="Lato" w:cs="Roboto"/>
          <w:szCs w:val="22"/>
        </w:rPr>
        <w:t>Proven experience as Team Leader/ Project Manager from one or more projects of similar nature. Management or participation in Climate change project development and management would be an advantage</w:t>
      </w:r>
    </w:p>
    <w:p w14:paraId="5640129A" w14:textId="1C5735DE" w:rsidR="006B2C0F" w:rsidRPr="006B2C0F" w:rsidRDefault="006B2C0F">
      <w:pPr>
        <w:pStyle w:val="ListParagraph"/>
        <w:numPr>
          <w:ilvl w:val="0"/>
          <w:numId w:val="3"/>
        </w:numPr>
        <w:tabs>
          <w:tab w:val="left" w:pos="-1080"/>
        </w:tabs>
        <w:autoSpaceDE w:val="0"/>
        <w:autoSpaceDN w:val="0"/>
        <w:adjustRightInd w:val="0"/>
        <w:spacing w:after="0"/>
        <w:ind w:left="540"/>
        <w:rPr>
          <w:rFonts w:ascii="Lato" w:eastAsia="Roboto" w:hAnsi="Lato" w:cs="Roboto"/>
          <w:szCs w:val="22"/>
        </w:rPr>
      </w:pPr>
      <w:r w:rsidRPr="006B2C0F">
        <w:rPr>
          <w:rFonts w:ascii="Lato" w:eastAsia="Roboto" w:hAnsi="Lato" w:cs="Roboto"/>
          <w:szCs w:val="22"/>
        </w:rPr>
        <w:t>Experience in working, liaising and collaborating with government representatives, officials, local authorities, civil society organizations, and public international organizations</w:t>
      </w:r>
    </w:p>
    <w:p w14:paraId="4BC123D8" w14:textId="77777777" w:rsidR="006B2C0F" w:rsidRDefault="006B2C0F" w:rsidP="006B2C0F">
      <w:pPr>
        <w:tabs>
          <w:tab w:val="left" w:pos="-1080"/>
        </w:tabs>
        <w:autoSpaceDE w:val="0"/>
        <w:autoSpaceDN w:val="0"/>
        <w:adjustRightInd w:val="0"/>
        <w:spacing w:after="0"/>
        <w:ind w:left="-29"/>
        <w:rPr>
          <w:rFonts w:ascii="Lato" w:hAnsi="Lato" w:cs="Phetsarath OT"/>
          <w:b/>
          <w:bCs/>
          <w:szCs w:val="22"/>
        </w:rPr>
      </w:pPr>
    </w:p>
    <w:p w14:paraId="287C6121" w14:textId="77777777" w:rsidR="00645EF3" w:rsidRPr="00645EF3" w:rsidRDefault="00645EF3" w:rsidP="00645EF3">
      <w:pPr>
        <w:tabs>
          <w:tab w:val="left" w:pos="-1080"/>
        </w:tabs>
        <w:autoSpaceDE w:val="0"/>
        <w:autoSpaceDN w:val="0"/>
        <w:adjustRightInd w:val="0"/>
        <w:spacing w:after="0"/>
        <w:ind w:left="-29"/>
        <w:rPr>
          <w:rFonts w:ascii="Lato" w:hAnsi="Lato" w:cs="Phetsarath OT"/>
          <w:b/>
          <w:bCs/>
          <w:szCs w:val="22"/>
        </w:rPr>
      </w:pPr>
    </w:p>
    <w:p w14:paraId="41E22CE9" w14:textId="77777777" w:rsidR="004D57E0" w:rsidRPr="00645EF3" w:rsidRDefault="004D57E0" w:rsidP="004D57E0">
      <w:pPr>
        <w:spacing w:after="0" w:line="240" w:lineRule="auto"/>
        <w:jc w:val="both"/>
        <w:rPr>
          <w:rFonts w:ascii="Lato" w:hAnsi="Lato" w:cs="Phetsarath OT"/>
          <w:b/>
          <w:szCs w:val="22"/>
          <w:lang w:val="en-SG"/>
        </w:rPr>
      </w:pPr>
      <w:r w:rsidRPr="00645EF3">
        <w:rPr>
          <w:rFonts w:ascii="Lato" w:hAnsi="Lato" w:cs="Phetsarath OT"/>
          <w:b/>
          <w:szCs w:val="22"/>
          <w:lang w:val="en-SG"/>
        </w:rPr>
        <w:t>Encouragement</w:t>
      </w:r>
    </w:p>
    <w:p w14:paraId="1CE1AB35"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is committed to the principles of workplace diversity. Qualified women and people with disabilities are encouraged to apply. </w:t>
      </w:r>
    </w:p>
    <w:p w14:paraId="1871CB73"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6096C149" w14:textId="77777777" w:rsidR="004D57E0" w:rsidRPr="00645EF3" w:rsidRDefault="004D57E0" w:rsidP="00134E81">
      <w:pPr>
        <w:spacing w:after="0" w:line="240" w:lineRule="auto"/>
        <w:jc w:val="both"/>
        <w:rPr>
          <w:rFonts w:ascii="Lato" w:hAnsi="Lato" w:cs="Phetsarath OT"/>
          <w:szCs w:val="22"/>
          <w:lang w:val="en-SG"/>
        </w:rPr>
      </w:pPr>
    </w:p>
    <w:p w14:paraId="1281E470" w14:textId="77777777" w:rsidR="004D57E0" w:rsidRPr="00645EF3" w:rsidRDefault="004D57E0" w:rsidP="004D57E0">
      <w:pPr>
        <w:spacing w:after="0" w:line="240" w:lineRule="auto"/>
        <w:jc w:val="both"/>
        <w:rPr>
          <w:rFonts w:ascii="Lato" w:hAnsi="Lato" w:cs="Phetsarath OT"/>
          <w:b/>
          <w:szCs w:val="22"/>
          <w:lang w:val="en-SG"/>
        </w:rPr>
      </w:pPr>
      <w:bookmarkStart w:id="1" w:name="_Hlk66190021"/>
      <w:r w:rsidRPr="00645EF3">
        <w:rPr>
          <w:rFonts w:ascii="Lato" w:hAnsi="Lato" w:cs="Phetsarath OT"/>
          <w:b/>
          <w:szCs w:val="22"/>
          <w:lang w:val="en-SG"/>
        </w:rPr>
        <w:t>Application</w:t>
      </w:r>
    </w:p>
    <w:p w14:paraId="1C256B24" w14:textId="785E4865" w:rsidR="007765D3" w:rsidRPr="00645EF3" w:rsidRDefault="00BF6A31" w:rsidP="00134E81">
      <w:pPr>
        <w:autoSpaceDE w:val="0"/>
        <w:autoSpaceDN w:val="0"/>
        <w:adjustRightInd w:val="0"/>
        <w:spacing w:after="0" w:line="240" w:lineRule="auto"/>
        <w:jc w:val="both"/>
        <w:rPr>
          <w:rFonts w:ascii="Lato" w:hAnsi="Lato" w:cs="Phetsarath OT"/>
          <w:color w:val="000000"/>
          <w:szCs w:val="22"/>
        </w:rPr>
      </w:pPr>
      <w:r w:rsidRPr="00645EF3">
        <w:rPr>
          <w:rFonts w:ascii="Lato" w:hAnsi="Lato" w:cs="Phetsarath OT"/>
          <w:color w:val="000000"/>
          <w:szCs w:val="22"/>
        </w:rPr>
        <w:t xml:space="preserve">Interested candidates are invited to submit a </w:t>
      </w:r>
      <w:r w:rsidR="00DA4D14" w:rsidRPr="00645EF3">
        <w:rPr>
          <w:rFonts w:ascii="Lato" w:hAnsi="Lato" w:cs="Phetsarath OT"/>
          <w:b/>
          <w:bCs/>
          <w:color w:val="000000"/>
          <w:szCs w:val="22"/>
        </w:rPr>
        <w:t>COVER LETTER</w:t>
      </w:r>
      <w:r w:rsidRPr="00645EF3">
        <w:rPr>
          <w:rFonts w:ascii="Lato" w:hAnsi="Lato" w:cs="Phetsarath OT"/>
          <w:color w:val="000000"/>
          <w:szCs w:val="22"/>
        </w:rPr>
        <w:t xml:space="preserve"> and </w:t>
      </w:r>
      <w:r w:rsidR="006B1795" w:rsidRPr="00645EF3">
        <w:rPr>
          <w:rFonts w:ascii="Lato" w:hAnsi="Lato" w:cs="Phetsarath OT"/>
          <w:b/>
          <w:bCs/>
          <w:color w:val="000000"/>
          <w:szCs w:val="22"/>
        </w:rPr>
        <w:t>CV</w:t>
      </w:r>
      <w:r w:rsidR="009B467F" w:rsidRPr="00645EF3">
        <w:rPr>
          <w:rFonts w:ascii="Lato" w:hAnsi="Lato" w:cs="Phetsarath OT"/>
          <w:b/>
          <w:bCs/>
          <w:color w:val="000000"/>
          <w:szCs w:val="22"/>
        </w:rPr>
        <w:t xml:space="preserve"> </w:t>
      </w:r>
      <w:r w:rsidR="009B467F" w:rsidRPr="00645EF3">
        <w:rPr>
          <w:rFonts w:ascii="Lato" w:hAnsi="Lato" w:cs="Phetsarath OT"/>
          <w:color w:val="000000"/>
          <w:szCs w:val="22"/>
        </w:rPr>
        <w:t xml:space="preserve">to the </w:t>
      </w:r>
      <w:r w:rsidR="00D91ED2" w:rsidRPr="00645EF3">
        <w:rPr>
          <w:rFonts w:ascii="Lato" w:hAnsi="Lato" w:cs="Phetsarath OT"/>
          <w:color w:val="000000"/>
          <w:szCs w:val="22"/>
        </w:rPr>
        <w:t xml:space="preserve">link </w:t>
      </w:r>
      <w:r w:rsidR="009B467F" w:rsidRPr="00645EF3">
        <w:rPr>
          <w:rFonts w:ascii="Lato" w:hAnsi="Lato" w:cs="Phetsarath OT"/>
          <w:color w:val="000000"/>
          <w:szCs w:val="22"/>
        </w:rPr>
        <w:t xml:space="preserve">below. </w:t>
      </w:r>
      <w:r w:rsidR="002B7D46" w:rsidRPr="00645EF3">
        <w:rPr>
          <w:rFonts w:ascii="Lato" w:hAnsi="Lato" w:cs="Phetsarath OT"/>
          <w:color w:val="000000"/>
          <w:szCs w:val="22"/>
        </w:rPr>
        <w:t>P</w:t>
      </w:r>
      <w:r w:rsidR="006B1795" w:rsidRPr="00645EF3">
        <w:rPr>
          <w:rFonts w:ascii="Lato" w:hAnsi="Lato" w:cs="Phetsarath OT"/>
          <w:color w:val="000000"/>
          <w:szCs w:val="22"/>
        </w:rPr>
        <w:t xml:space="preserve">lease indicate the </w:t>
      </w:r>
      <w:r w:rsidR="006B1795" w:rsidRPr="00645EF3">
        <w:rPr>
          <w:rFonts w:ascii="Lato" w:hAnsi="Lato" w:cs="Phetsarath OT"/>
          <w:b/>
          <w:bCs/>
          <w:color w:val="000000"/>
          <w:szCs w:val="22"/>
        </w:rPr>
        <w:t>POSITION TITLE</w:t>
      </w:r>
      <w:r w:rsidR="002B7D46" w:rsidRPr="00645EF3">
        <w:rPr>
          <w:rFonts w:ascii="Lato" w:hAnsi="Lato" w:cs="Phetsarath OT"/>
          <w:b/>
          <w:bCs/>
          <w:color w:val="000000"/>
          <w:szCs w:val="22"/>
        </w:rPr>
        <w:t xml:space="preserve">.  </w:t>
      </w:r>
      <w:proofErr w:type="gramStart"/>
      <w:r w:rsidR="00625A65" w:rsidRPr="00645EF3">
        <w:rPr>
          <w:rFonts w:ascii="Lato" w:hAnsi="Lato" w:cs="Phetsarath OT"/>
          <w:color w:val="000000"/>
          <w:szCs w:val="22"/>
        </w:rPr>
        <w:t>Deadline</w:t>
      </w:r>
      <w:proofErr w:type="gramEnd"/>
      <w:r w:rsidR="00625A65" w:rsidRPr="00645EF3">
        <w:rPr>
          <w:rFonts w:ascii="Lato" w:hAnsi="Lato" w:cs="Phetsarath OT"/>
          <w:color w:val="000000"/>
          <w:szCs w:val="22"/>
        </w:rPr>
        <w:t xml:space="preserve"> for application is</w:t>
      </w:r>
      <w:r w:rsidR="006F60A2">
        <w:rPr>
          <w:rFonts w:ascii="Lato" w:hAnsi="Lato" w:cs="Phetsarath OT"/>
          <w:color w:val="000000"/>
          <w:szCs w:val="22"/>
        </w:rPr>
        <w:t xml:space="preserve"> </w:t>
      </w:r>
      <w:r w:rsidR="006F60A2" w:rsidRPr="006F60A2">
        <w:rPr>
          <w:rFonts w:ascii="Lato" w:hAnsi="Lato" w:cs="Phetsarath OT"/>
          <w:b/>
          <w:bCs/>
          <w:color w:val="000000"/>
          <w:szCs w:val="22"/>
        </w:rPr>
        <w:t xml:space="preserve">20 June </w:t>
      </w:r>
      <w:proofErr w:type="gramStart"/>
      <w:r w:rsidR="006F60A2" w:rsidRPr="006F60A2">
        <w:rPr>
          <w:rFonts w:ascii="Lato" w:hAnsi="Lato" w:cs="Phetsarath OT"/>
          <w:b/>
          <w:bCs/>
          <w:color w:val="000000"/>
          <w:szCs w:val="22"/>
        </w:rPr>
        <w:t>2025</w:t>
      </w:r>
      <w:r w:rsidR="00625A65" w:rsidRPr="00645EF3">
        <w:rPr>
          <w:rFonts w:ascii="Lato" w:hAnsi="Lato" w:cs="Phetsarath OT"/>
          <w:b/>
          <w:bCs/>
          <w:color w:val="000000"/>
          <w:szCs w:val="22"/>
        </w:rPr>
        <w:t>,</w:t>
      </w:r>
      <w:proofErr w:type="gramEnd"/>
      <w:r w:rsidR="00625A65" w:rsidRPr="00645EF3">
        <w:rPr>
          <w:rFonts w:ascii="Lato" w:hAnsi="Lato" w:cs="Phetsarath OT"/>
          <w:b/>
          <w:bCs/>
          <w:color w:val="000000"/>
          <w:szCs w:val="22"/>
        </w:rPr>
        <w:t xml:space="preserve"> </w:t>
      </w:r>
      <w:r w:rsidR="00625A65" w:rsidRPr="00645EF3">
        <w:rPr>
          <w:rFonts w:ascii="Lato" w:hAnsi="Lato" w:cs="Phetsarath OT"/>
          <w:color w:val="000000"/>
          <w:szCs w:val="22"/>
        </w:rPr>
        <w:t>however applicants are</w:t>
      </w:r>
      <w:r w:rsidR="00625A65" w:rsidRPr="00645EF3">
        <w:rPr>
          <w:rFonts w:ascii="Lato" w:hAnsi="Lato" w:cs="Phetsarath OT"/>
          <w:b/>
          <w:bCs/>
          <w:color w:val="000000"/>
          <w:szCs w:val="22"/>
        </w:rPr>
        <w:t xml:space="preserve"> encouraged to apply early </w:t>
      </w:r>
      <w:r w:rsidR="00625A65" w:rsidRPr="00645EF3">
        <w:rPr>
          <w:rFonts w:ascii="Lato" w:hAnsi="Lato" w:cs="Phetsarath OT"/>
          <w:color w:val="000000"/>
          <w:szCs w:val="22"/>
        </w:rPr>
        <w:t>as applications will be reviewed on an ongoing basis and the position will close early if a suitable candidate is found</w:t>
      </w:r>
      <w:r w:rsidR="002B7D46" w:rsidRPr="00645EF3">
        <w:rPr>
          <w:rFonts w:ascii="Lato" w:hAnsi="Lato" w:cs="Phetsarath OT"/>
          <w:color w:val="000000"/>
          <w:szCs w:val="22"/>
        </w:rPr>
        <w:t>.</w:t>
      </w:r>
    </w:p>
    <w:p w14:paraId="7699A0AD" w14:textId="77777777" w:rsidR="00AB3658" w:rsidRPr="00645EF3" w:rsidRDefault="00AB3658" w:rsidP="00134E81">
      <w:pPr>
        <w:autoSpaceDE w:val="0"/>
        <w:autoSpaceDN w:val="0"/>
        <w:adjustRightInd w:val="0"/>
        <w:spacing w:after="0" w:line="240" w:lineRule="auto"/>
        <w:jc w:val="both"/>
        <w:rPr>
          <w:rFonts w:ascii="Lato" w:hAnsi="Lato" w:cs="Phetsarath OT"/>
          <w:color w:val="000000"/>
          <w:szCs w:val="22"/>
        </w:rPr>
      </w:pPr>
    </w:p>
    <w:p w14:paraId="5D589AF3" w14:textId="77777777" w:rsidR="00AB3658" w:rsidRPr="00645EF3" w:rsidRDefault="00AB3658" w:rsidP="00AB3658">
      <w:pPr>
        <w:autoSpaceDE w:val="0"/>
        <w:autoSpaceDN w:val="0"/>
        <w:adjustRightInd w:val="0"/>
        <w:spacing w:after="0" w:line="240" w:lineRule="auto"/>
        <w:jc w:val="both"/>
        <w:rPr>
          <w:rFonts w:ascii="Lato" w:eastAsia="Times New Roman" w:hAnsi="Lato" w:cs="Phetsarath OT"/>
          <w:b/>
          <w:szCs w:val="22"/>
        </w:rPr>
      </w:pPr>
      <w:r w:rsidRPr="00645EF3">
        <w:rPr>
          <w:rFonts w:ascii="Lato" w:eastAsia="Times New Roman" w:hAnsi="Lato" w:cs="Phetsarath OT"/>
          <w:b/>
          <w:szCs w:val="22"/>
        </w:rPr>
        <w:t>Women are strongly encouraged to apply.</w:t>
      </w:r>
    </w:p>
    <w:p w14:paraId="2B3D4DA5" w14:textId="77777777" w:rsidR="00AB3658" w:rsidRPr="00645EF3" w:rsidRDefault="00AB3658" w:rsidP="00AB3658">
      <w:pPr>
        <w:autoSpaceDE w:val="0"/>
        <w:autoSpaceDN w:val="0"/>
        <w:adjustRightInd w:val="0"/>
        <w:spacing w:after="0" w:line="240" w:lineRule="auto"/>
        <w:rPr>
          <w:rFonts w:ascii="Lato" w:eastAsia="Times New Roman" w:hAnsi="Lato" w:cs="Phetsarath OT"/>
          <w:szCs w:val="22"/>
        </w:rPr>
      </w:pPr>
    </w:p>
    <w:p w14:paraId="017C0DA1" w14:textId="77777777" w:rsidR="006F60A2" w:rsidRDefault="001C5C07" w:rsidP="006F60A2">
      <w:pPr>
        <w:autoSpaceDE w:val="0"/>
        <w:autoSpaceDN w:val="0"/>
        <w:adjustRightInd w:val="0"/>
        <w:spacing w:after="0" w:line="240" w:lineRule="auto"/>
        <w:jc w:val="both"/>
        <w:rPr>
          <w:rFonts w:ascii="Lato" w:hAnsi="Lato" w:cs="Phetsarath OT"/>
          <w:b/>
          <w:bCs/>
          <w:color w:val="000000"/>
          <w:szCs w:val="22"/>
        </w:rPr>
      </w:pPr>
      <w:r w:rsidRPr="00645EF3">
        <w:rPr>
          <w:rFonts w:ascii="Lato" w:hAnsi="Lato" w:cs="Phetsarath OT"/>
          <w:b/>
          <w:bCs/>
          <w:color w:val="000000"/>
          <w:szCs w:val="22"/>
        </w:rPr>
        <w:t xml:space="preserve">Please submit your </w:t>
      </w:r>
      <w:r w:rsidR="00D91ED2" w:rsidRPr="00645EF3">
        <w:rPr>
          <w:rFonts w:ascii="Lato" w:hAnsi="Lato" w:cs="Phetsarath OT"/>
          <w:b/>
          <w:bCs/>
          <w:color w:val="000000"/>
          <w:szCs w:val="22"/>
        </w:rPr>
        <w:t>a</w:t>
      </w:r>
      <w:r w:rsidRPr="00645EF3">
        <w:rPr>
          <w:rFonts w:ascii="Lato" w:hAnsi="Lato" w:cs="Phetsarath OT"/>
          <w:b/>
          <w:bCs/>
          <w:color w:val="000000"/>
          <w:szCs w:val="22"/>
        </w:rPr>
        <w:t>pplication to</w:t>
      </w:r>
      <w:r w:rsidR="00D91ED2" w:rsidRPr="00645EF3">
        <w:rPr>
          <w:rFonts w:ascii="Lato" w:hAnsi="Lato" w:cs="Phetsarath OT"/>
          <w:b/>
          <w:bCs/>
          <w:color w:val="000000"/>
          <w:szCs w:val="22"/>
        </w:rPr>
        <w:t xml:space="preserve"> this</w:t>
      </w:r>
      <w:r w:rsidR="00243E6D" w:rsidRPr="00645EF3">
        <w:rPr>
          <w:rFonts w:ascii="Lato" w:hAnsi="Lato" w:cs="Phetsarath OT"/>
          <w:b/>
          <w:bCs/>
          <w:color w:val="000000"/>
          <w:szCs w:val="22"/>
        </w:rPr>
        <w:t xml:space="preserve"> </w:t>
      </w:r>
      <w:r w:rsidR="00D91ED2" w:rsidRPr="00645EF3">
        <w:rPr>
          <w:rFonts w:ascii="Lato" w:hAnsi="Lato" w:cs="Phetsarath OT"/>
          <w:b/>
          <w:bCs/>
          <w:color w:val="000000"/>
          <w:szCs w:val="22"/>
        </w:rPr>
        <w:t>link</w:t>
      </w:r>
      <w:r w:rsidR="00243E6D" w:rsidRPr="00645EF3">
        <w:rPr>
          <w:rFonts w:ascii="Lato" w:hAnsi="Lato" w:cs="Phetsarath OT"/>
          <w:b/>
          <w:bCs/>
          <w:color w:val="000000"/>
          <w:szCs w:val="22"/>
        </w:rPr>
        <w:t xml:space="preserve">: </w:t>
      </w:r>
    </w:p>
    <w:p w14:paraId="254C8E9A" w14:textId="6D2819A4" w:rsidR="006F60A2" w:rsidRDefault="006F60A2" w:rsidP="006F60A2">
      <w:pPr>
        <w:autoSpaceDE w:val="0"/>
        <w:autoSpaceDN w:val="0"/>
        <w:adjustRightInd w:val="0"/>
        <w:spacing w:after="0" w:line="240" w:lineRule="auto"/>
        <w:jc w:val="both"/>
        <w:rPr>
          <w:rFonts w:ascii="Lato" w:hAnsi="Lato" w:cs="Phetsarath OT"/>
          <w:color w:val="000000"/>
          <w:szCs w:val="22"/>
        </w:rPr>
      </w:pPr>
      <w:hyperlink r:id="rId8" w:history="1">
        <w:r w:rsidRPr="00AC2767">
          <w:rPr>
            <w:rStyle w:val="Hyperlink"/>
            <w:rFonts w:ascii="Lato" w:hAnsi="Lato" w:cs="Phetsarath OT"/>
            <w:szCs w:val="22"/>
          </w:rPr>
          <w:t>https://worldvision.wd1.myworkdayjobs.com/en-US/WorldVisionInternational/details/Project-Manager_JR42713?locationCountry=db69cbe0446c11de98360015c5e6daf6</w:t>
        </w:r>
      </w:hyperlink>
    </w:p>
    <w:p w14:paraId="6A72939B" w14:textId="05077C4C" w:rsidR="00B23214" w:rsidRPr="00645EF3" w:rsidRDefault="00B23214" w:rsidP="001C5C07">
      <w:pPr>
        <w:autoSpaceDE w:val="0"/>
        <w:autoSpaceDN w:val="0"/>
        <w:adjustRightInd w:val="0"/>
        <w:spacing w:after="0" w:line="240" w:lineRule="auto"/>
        <w:jc w:val="both"/>
        <w:rPr>
          <w:rFonts w:ascii="Lato" w:hAnsi="Lato" w:cs="Phetsarath OT"/>
          <w:b/>
          <w:bCs/>
          <w:color w:val="000000"/>
          <w:szCs w:val="22"/>
        </w:rPr>
      </w:pPr>
    </w:p>
    <w:p w14:paraId="49201A35"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Code of Conduct</w:t>
      </w:r>
    </w:p>
    <w:p w14:paraId="6F9A3419" w14:textId="77777777" w:rsidR="00BF53B5" w:rsidRPr="00645EF3" w:rsidRDefault="0080246F" w:rsidP="00BF53B5">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w:t>
      </w:r>
      <w:r w:rsidR="00BF53B5" w:rsidRPr="00645EF3">
        <w:rPr>
          <w:rFonts w:ascii="Lato" w:hAnsi="Lato" w:cs="Phetsarath OT"/>
          <w:szCs w:val="22"/>
          <w:lang w:val="en-SG"/>
        </w:rPr>
        <w:t xml:space="preserve">All World </w:t>
      </w:r>
      <w:r w:rsidR="00BF53B5" w:rsidRPr="00645EF3">
        <w:rPr>
          <w:rFonts w:ascii="Lato" w:hAnsi="Lato" w:cs="Phetsarath OT"/>
          <w:szCs w:val="22"/>
          <w:lang w:val="en-SG"/>
        </w:rPr>
        <w:lastRenderedPageBreak/>
        <w:t xml:space="preserve">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09CDA2EA" w14:textId="77777777" w:rsidR="00962747" w:rsidRPr="00645EF3" w:rsidRDefault="00962747" w:rsidP="00134E81">
      <w:pPr>
        <w:autoSpaceDE w:val="0"/>
        <w:autoSpaceDN w:val="0"/>
        <w:adjustRightInd w:val="0"/>
        <w:spacing w:after="0" w:line="240" w:lineRule="auto"/>
        <w:jc w:val="both"/>
        <w:rPr>
          <w:rFonts w:ascii="Lato" w:hAnsi="Lato" w:cs="Phetsarath OT"/>
          <w:szCs w:val="22"/>
          <w:lang w:val="en-SG"/>
        </w:rPr>
      </w:pPr>
    </w:p>
    <w:p w14:paraId="30EF99FD"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Learn more about us</w:t>
      </w:r>
    </w:p>
    <w:p w14:paraId="72F3547A"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hyperlink r:id="rId9" w:history="1">
        <w:r w:rsidRPr="00645EF3">
          <w:rPr>
            <w:rStyle w:val="Hyperlink"/>
            <w:rFonts w:ascii="Lato" w:hAnsi="Lato" w:cs="Phetsarath OT"/>
            <w:bCs/>
            <w:szCs w:val="22"/>
          </w:rPr>
          <w:t>www.wvi.org/laos</w:t>
        </w:r>
      </w:hyperlink>
    </w:p>
    <w:p w14:paraId="7BFCB6CA" w14:textId="77777777" w:rsidR="00BF53B5" w:rsidRPr="00645EF3" w:rsidRDefault="00BF53B5" w:rsidP="00B62D05">
      <w:pPr>
        <w:spacing w:after="0" w:line="240" w:lineRule="auto"/>
        <w:jc w:val="both"/>
        <w:rPr>
          <w:rFonts w:ascii="Lato" w:hAnsi="Lato" w:cs="Phetsarath OT"/>
          <w:szCs w:val="22"/>
        </w:rPr>
      </w:pPr>
      <w:hyperlink r:id="rId10" w:history="1">
        <w:r w:rsidRPr="00645EF3">
          <w:rPr>
            <w:rStyle w:val="Hyperlink"/>
            <w:rFonts w:ascii="Lato" w:eastAsia="Times New Roman" w:hAnsi="Lato" w:cs="Phetsarath OT"/>
            <w:bCs/>
            <w:szCs w:val="22"/>
          </w:rPr>
          <w:t>https://www.facebook.com/WorldVisioninLaoPDR/</w:t>
        </w:r>
      </w:hyperlink>
      <w:r w:rsidRPr="00645EF3">
        <w:rPr>
          <w:rFonts w:ascii="Lato" w:eastAsia="Times New Roman" w:hAnsi="Lato" w:cs="Phetsarath OT"/>
          <w:bCs/>
          <w:szCs w:val="22"/>
        </w:rPr>
        <w:t xml:space="preserve"> </w:t>
      </w:r>
      <w:bookmarkEnd w:id="1"/>
    </w:p>
    <w:sectPr w:rsidR="00BF53B5" w:rsidRPr="00645EF3" w:rsidSect="007B2CAB">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FADB" w14:textId="77777777" w:rsidR="00ED4122" w:rsidRDefault="00ED4122" w:rsidP="00796F9F">
      <w:pPr>
        <w:spacing w:after="0" w:line="240" w:lineRule="auto"/>
      </w:pPr>
      <w:r>
        <w:separator/>
      </w:r>
    </w:p>
  </w:endnote>
  <w:endnote w:type="continuationSeparator" w:id="0">
    <w:p w14:paraId="5BF4B87D" w14:textId="77777777" w:rsidR="00ED4122" w:rsidRDefault="00ED4122" w:rsidP="0079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800000AF" w:usb1="4000604A" w:usb2="00000000" w:usb3="00000000" w:csb0="00000093" w:csb1="00000000"/>
  </w:font>
  <w:font w:name="Phetsarath OT">
    <w:panose1 w:val="02000500000000020004"/>
    <w:charset w:val="00"/>
    <w:family w:val="auto"/>
    <w:pitch w:val="variable"/>
    <w:sig w:usb0="A3002AAF" w:usb1="0000200A" w:usb2="00000000" w:usb3="00000000" w:csb0="0001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A679" w14:textId="77777777" w:rsidR="00ED4122" w:rsidRDefault="00ED4122" w:rsidP="00796F9F">
      <w:pPr>
        <w:spacing w:after="0" w:line="240" w:lineRule="auto"/>
      </w:pPr>
      <w:r>
        <w:separator/>
      </w:r>
    </w:p>
  </w:footnote>
  <w:footnote w:type="continuationSeparator" w:id="0">
    <w:p w14:paraId="147576DD" w14:textId="77777777" w:rsidR="00ED4122" w:rsidRDefault="00ED4122" w:rsidP="00796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24F1"/>
    <w:multiLevelType w:val="hybridMultilevel"/>
    <w:tmpl w:val="F17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A1961"/>
    <w:multiLevelType w:val="hybridMultilevel"/>
    <w:tmpl w:val="A42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F432E"/>
    <w:multiLevelType w:val="hybridMultilevel"/>
    <w:tmpl w:val="F45E4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9868733">
    <w:abstractNumId w:val="1"/>
  </w:num>
  <w:num w:numId="2" w16cid:durableId="758873341">
    <w:abstractNumId w:val="2"/>
  </w:num>
  <w:num w:numId="3" w16cid:durableId="19816420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DC"/>
    <w:rsid w:val="0001172D"/>
    <w:rsid w:val="000120D8"/>
    <w:rsid w:val="00035C5B"/>
    <w:rsid w:val="000365CB"/>
    <w:rsid w:val="000553BD"/>
    <w:rsid w:val="00060DED"/>
    <w:rsid w:val="000642C4"/>
    <w:rsid w:val="00071123"/>
    <w:rsid w:val="00072106"/>
    <w:rsid w:val="00073E57"/>
    <w:rsid w:val="000859C0"/>
    <w:rsid w:val="000978CC"/>
    <w:rsid w:val="000C696F"/>
    <w:rsid w:val="000C6C6A"/>
    <w:rsid w:val="000E294C"/>
    <w:rsid w:val="000E40B8"/>
    <w:rsid w:val="000F24EA"/>
    <w:rsid w:val="000F4184"/>
    <w:rsid w:val="00102F5B"/>
    <w:rsid w:val="00107C7F"/>
    <w:rsid w:val="001158A5"/>
    <w:rsid w:val="00134E81"/>
    <w:rsid w:val="001362B3"/>
    <w:rsid w:val="00137CDB"/>
    <w:rsid w:val="001564EF"/>
    <w:rsid w:val="00163E47"/>
    <w:rsid w:val="001946D9"/>
    <w:rsid w:val="001C054B"/>
    <w:rsid w:val="001C517A"/>
    <w:rsid w:val="001C5C07"/>
    <w:rsid w:val="001E5593"/>
    <w:rsid w:val="001F07D7"/>
    <w:rsid w:val="001F3A2B"/>
    <w:rsid w:val="001F7996"/>
    <w:rsid w:val="002030D9"/>
    <w:rsid w:val="0020378B"/>
    <w:rsid w:val="00204D81"/>
    <w:rsid w:val="002141D7"/>
    <w:rsid w:val="002218DF"/>
    <w:rsid w:val="0022205B"/>
    <w:rsid w:val="00242ADB"/>
    <w:rsid w:val="00243E6D"/>
    <w:rsid w:val="00246E80"/>
    <w:rsid w:val="00247BB8"/>
    <w:rsid w:val="0025109D"/>
    <w:rsid w:val="00252C52"/>
    <w:rsid w:val="0026235A"/>
    <w:rsid w:val="00271C6E"/>
    <w:rsid w:val="00273C48"/>
    <w:rsid w:val="0027469E"/>
    <w:rsid w:val="0028062A"/>
    <w:rsid w:val="00282277"/>
    <w:rsid w:val="00286D89"/>
    <w:rsid w:val="00294C2E"/>
    <w:rsid w:val="00297BF0"/>
    <w:rsid w:val="002B1F60"/>
    <w:rsid w:val="002B4C1F"/>
    <w:rsid w:val="002B7B43"/>
    <w:rsid w:val="002B7D46"/>
    <w:rsid w:val="002C263D"/>
    <w:rsid w:val="002C39D9"/>
    <w:rsid w:val="002C4FFD"/>
    <w:rsid w:val="002D13B0"/>
    <w:rsid w:val="002D7386"/>
    <w:rsid w:val="002E3C90"/>
    <w:rsid w:val="002F7088"/>
    <w:rsid w:val="00312D18"/>
    <w:rsid w:val="00314354"/>
    <w:rsid w:val="00317DF1"/>
    <w:rsid w:val="00331617"/>
    <w:rsid w:val="0033236B"/>
    <w:rsid w:val="00355014"/>
    <w:rsid w:val="0039251A"/>
    <w:rsid w:val="00396206"/>
    <w:rsid w:val="003A61B1"/>
    <w:rsid w:val="003E5B9A"/>
    <w:rsid w:val="003F217D"/>
    <w:rsid w:val="003F6167"/>
    <w:rsid w:val="004003C7"/>
    <w:rsid w:val="00400AA2"/>
    <w:rsid w:val="004052A8"/>
    <w:rsid w:val="00411397"/>
    <w:rsid w:val="00411B23"/>
    <w:rsid w:val="004213DF"/>
    <w:rsid w:val="00424428"/>
    <w:rsid w:val="004428B6"/>
    <w:rsid w:val="0045446F"/>
    <w:rsid w:val="004747A7"/>
    <w:rsid w:val="00476DC9"/>
    <w:rsid w:val="00491141"/>
    <w:rsid w:val="004A483E"/>
    <w:rsid w:val="004A4864"/>
    <w:rsid w:val="004A51FF"/>
    <w:rsid w:val="004B1440"/>
    <w:rsid w:val="004B3014"/>
    <w:rsid w:val="004B6988"/>
    <w:rsid w:val="004D27F9"/>
    <w:rsid w:val="004D5326"/>
    <w:rsid w:val="004D57E0"/>
    <w:rsid w:val="004E4AFB"/>
    <w:rsid w:val="004E6447"/>
    <w:rsid w:val="00513384"/>
    <w:rsid w:val="005317E0"/>
    <w:rsid w:val="00543987"/>
    <w:rsid w:val="00545BD1"/>
    <w:rsid w:val="00584FE3"/>
    <w:rsid w:val="0059108D"/>
    <w:rsid w:val="00595429"/>
    <w:rsid w:val="00595D05"/>
    <w:rsid w:val="005A642A"/>
    <w:rsid w:val="005B08B8"/>
    <w:rsid w:val="005E647A"/>
    <w:rsid w:val="005F79D1"/>
    <w:rsid w:val="00625A65"/>
    <w:rsid w:val="006264DD"/>
    <w:rsid w:val="006362FE"/>
    <w:rsid w:val="00645EF3"/>
    <w:rsid w:val="00647141"/>
    <w:rsid w:val="00660BF9"/>
    <w:rsid w:val="0066322D"/>
    <w:rsid w:val="00670FD6"/>
    <w:rsid w:val="00687357"/>
    <w:rsid w:val="006A2F12"/>
    <w:rsid w:val="006B0412"/>
    <w:rsid w:val="006B1795"/>
    <w:rsid w:val="006B2C0F"/>
    <w:rsid w:val="006B5480"/>
    <w:rsid w:val="006C23D8"/>
    <w:rsid w:val="006C2A7B"/>
    <w:rsid w:val="006C6968"/>
    <w:rsid w:val="006D43DF"/>
    <w:rsid w:val="006E1701"/>
    <w:rsid w:val="006E54F1"/>
    <w:rsid w:val="006E554C"/>
    <w:rsid w:val="006F56E9"/>
    <w:rsid w:val="006F60A2"/>
    <w:rsid w:val="006F7EA5"/>
    <w:rsid w:val="00700B01"/>
    <w:rsid w:val="00707F72"/>
    <w:rsid w:val="007100CE"/>
    <w:rsid w:val="00726A81"/>
    <w:rsid w:val="007365B9"/>
    <w:rsid w:val="0074158D"/>
    <w:rsid w:val="00754068"/>
    <w:rsid w:val="007574AC"/>
    <w:rsid w:val="00764E18"/>
    <w:rsid w:val="007765D3"/>
    <w:rsid w:val="00780822"/>
    <w:rsid w:val="00784CC5"/>
    <w:rsid w:val="00785739"/>
    <w:rsid w:val="00786AF1"/>
    <w:rsid w:val="00796F9F"/>
    <w:rsid w:val="007A560F"/>
    <w:rsid w:val="007A6C72"/>
    <w:rsid w:val="007A6DBB"/>
    <w:rsid w:val="007B0F5A"/>
    <w:rsid w:val="007B2CAB"/>
    <w:rsid w:val="007B4B75"/>
    <w:rsid w:val="007C0DEC"/>
    <w:rsid w:val="007E7F38"/>
    <w:rsid w:val="007F44E7"/>
    <w:rsid w:val="0080246F"/>
    <w:rsid w:val="008051B7"/>
    <w:rsid w:val="008235F2"/>
    <w:rsid w:val="008319F5"/>
    <w:rsid w:val="00835C89"/>
    <w:rsid w:val="008378E7"/>
    <w:rsid w:val="00881CDC"/>
    <w:rsid w:val="00892463"/>
    <w:rsid w:val="008951EF"/>
    <w:rsid w:val="008A290E"/>
    <w:rsid w:val="008A5300"/>
    <w:rsid w:val="008B1F58"/>
    <w:rsid w:val="008B2968"/>
    <w:rsid w:val="008B4FF4"/>
    <w:rsid w:val="008B5452"/>
    <w:rsid w:val="008C567A"/>
    <w:rsid w:val="008D156F"/>
    <w:rsid w:val="008D1ACD"/>
    <w:rsid w:val="008D3544"/>
    <w:rsid w:val="008D35CC"/>
    <w:rsid w:val="008D54D7"/>
    <w:rsid w:val="008E4618"/>
    <w:rsid w:val="008E5289"/>
    <w:rsid w:val="008F5F8C"/>
    <w:rsid w:val="00903F2B"/>
    <w:rsid w:val="0090602A"/>
    <w:rsid w:val="0093325E"/>
    <w:rsid w:val="00934433"/>
    <w:rsid w:val="00936C61"/>
    <w:rsid w:val="00962747"/>
    <w:rsid w:val="00977546"/>
    <w:rsid w:val="00980BC9"/>
    <w:rsid w:val="0099091F"/>
    <w:rsid w:val="009955E7"/>
    <w:rsid w:val="00996935"/>
    <w:rsid w:val="009A186C"/>
    <w:rsid w:val="009B467F"/>
    <w:rsid w:val="009B582F"/>
    <w:rsid w:val="009C4ED3"/>
    <w:rsid w:val="00A0609B"/>
    <w:rsid w:val="00A15BFB"/>
    <w:rsid w:val="00A3350A"/>
    <w:rsid w:val="00A52F04"/>
    <w:rsid w:val="00A54387"/>
    <w:rsid w:val="00A5642C"/>
    <w:rsid w:val="00A63F5E"/>
    <w:rsid w:val="00A76077"/>
    <w:rsid w:val="00A76B11"/>
    <w:rsid w:val="00AA5C59"/>
    <w:rsid w:val="00AB3658"/>
    <w:rsid w:val="00AB74C1"/>
    <w:rsid w:val="00AB7DC6"/>
    <w:rsid w:val="00AC0AB4"/>
    <w:rsid w:val="00AC335C"/>
    <w:rsid w:val="00AC536E"/>
    <w:rsid w:val="00AD1AD0"/>
    <w:rsid w:val="00B05EC1"/>
    <w:rsid w:val="00B23214"/>
    <w:rsid w:val="00B3024C"/>
    <w:rsid w:val="00B30E07"/>
    <w:rsid w:val="00B34621"/>
    <w:rsid w:val="00B404EC"/>
    <w:rsid w:val="00B62D05"/>
    <w:rsid w:val="00B63BF4"/>
    <w:rsid w:val="00B640A7"/>
    <w:rsid w:val="00B75453"/>
    <w:rsid w:val="00B84921"/>
    <w:rsid w:val="00B902A1"/>
    <w:rsid w:val="00B93815"/>
    <w:rsid w:val="00B939EE"/>
    <w:rsid w:val="00BA1192"/>
    <w:rsid w:val="00BA2B4B"/>
    <w:rsid w:val="00BC5CD8"/>
    <w:rsid w:val="00BE0915"/>
    <w:rsid w:val="00BE3CFE"/>
    <w:rsid w:val="00BF0B31"/>
    <w:rsid w:val="00BF53B5"/>
    <w:rsid w:val="00BF6A31"/>
    <w:rsid w:val="00C0219A"/>
    <w:rsid w:val="00C03DEE"/>
    <w:rsid w:val="00C0768D"/>
    <w:rsid w:val="00C13B0A"/>
    <w:rsid w:val="00C14D6A"/>
    <w:rsid w:val="00C25912"/>
    <w:rsid w:val="00C26EFB"/>
    <w:rsid w:val="00C2752A"/>
    <w:rsid w:val="00C30256"/>
    <w:rsid w:val="00C31208"/>
    <w:rsid w:val="00C3782F"/>
    <w:rsid w:val="00C40AE8"/>
    <w:rsid w:val="00C447CC"/>
    <w:rsid w:val="00C45C1D"/>
    <w:rsid w:val="00C51963"/>
    <w:rsid w:val="00C61475"/>
    <w:rsid w:val="00C71F2A"/>
    <w:rsid w:val="00C8260F"/>
    <w:rsid w:val="00C91D43"/>
    <w:rsid w:val="00CA1380"/>
    <w:rsid w:val="00CC5554"/>
    <w:rsid w:val="00CD1B7A"/>
    <w:rsid w:val="00D11CB5"/>
    <w:rsid w:val="00D42ED8"/>
    <w:rsid w:val="00D82218"/>
    <w:rsid w:val="00D91ED2"/>
    <w:rsid w:val="00DA4D14"/>
    <w:rsid w:val="00DB3EDB"/>
    <w:rsid w:val="00DB571A"/>
    <w:rsid w:val="00DB77FE"/>
    <w:rsid w:val="00DC5EC8"/>
    <w:rsid w:val="00DC7C64"/>
    <w:rsid w:val="00DD292A"/>
    <w:rsid w:val="00DD2B56"/>
    <w:rsid w:val="00DD7AC8"/>
    <w:rsid w:val="00DE0178"/>
    <w:rsid w:val="00DE0F9B"/>
    <w:rsid w:val="00DE2551"/>
    <w:rsid w:val="00DE5B6F"/>
    <w:rsid w:val="00DF37FC"/>
    <w:rsid w:val="00DF445E"/>
    <w:rsid w:val="00DF454C"/>
    <w:rsid w:val="00E028E9"/>
    <w:rsid w:val="00E02D7F"/>
    <w:rsid w:val="00E06C15"/>
    <w:rsid w:val="00E06E4E"/>
    <w:rsid w:val="00E1294B"/>
    <w:rsid w:val="00E228AE"/>
    <w:rsid w:val="00E31C34"/>
    <w:rsid w:val="00E344B6"/>
    <w:rsid w:val="00E55FC5"/>
    <w:rsid w:val="00E75085"/>
    <w:rsid w:val="00E80181"/>
    <w:rsid w:val="00E91AF0"/>
    <w:rsid w:val="00E95A40"/>
    <w:rsid w:val="00ED4122"/>
    <w:rsid w:val="00F02931"/>
    <w:rsid w:val="00F12181"/>
    <w:rsid w:val="00F3549E"/>
    <w:rsid w:val="00F4197F"/>
    <w:rsid w:val="00F419F4"/>
    <w:rsid w:val="00F470D8"/>
    <w:rsid w:val="00F57342"/>
    <w:rsid w:val="00F717DC"/>
    <w:rsid w:val="00F749C5"/>
    <w:rsid w:val="00FA415D"/>
    <w:rsid w:val="00FB0F37"/>
    <w:rsid w:val="00FB10EE"/>
    <w:rsid w:val="00FB667F"/>
    <w:rsid w:val="00FB6DE6"/>
    <w:rsid w:val="00FC0439"/>
    <w:rsid w:val="00FC63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6285"/>
  <w15:chartTrackingRefBased/>
  <w15:docId w15:val="{E5658765-89EF-4B2C-91D6-6F12439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2F5B"/>
    <w:pPr>
      <w:keepNext/>
      <w:spacing w:after="0" w:line="240" w:lineRule="auto"/>
      <w:outlineLvl w:val="0"/>
    </w:pPr>
    <w:rPr>
      <w:rFonts w:ascii="Gill Sans MT" w:eastAsia="Times New Roman" w:hAnsi="Gill Sans MT"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134E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99"/>
    <w:qFormat/>
    <w:rsid w:val="00BF6A31"/>
    <w:pPr>
      <w:ind w:left="720"/>
      <w:contextualSpacing/>
    </w:pPr>
  </w:style>
  <w:style w:type="character" w:styleId="Hyperlink">
    <w:name w:val="Hyperlink"/>
    <w:basedOn w:val="DefaultParagraphFont"/>
    <w:uiPriority w:val="99"/>
    <w:unhideWhenUsed/>
    <w:rsid w:val="00BF6A31"/>
    <w:rPr>
      <w:color w:val="0563C1" w:themeColor="hyperlink"/>
      <w:u w:val="single"/>
    </w:rPr>
  </w:style>
  <w:style w:type="table" w:styleId="TableGrid">
    <w:name w:val="Table Grid"/>
    <w:basedOn w:val="TableNormal"/>
    <w:uiPriority w:val="39"/>
    <w:rsid w:val="00DA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5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955E7"/>
    <w:rPr>
      <w:rFonts w:ascii="Segoe UI" w:hAnsi="Segoe UI" w:cs="Angsana New"/>
      <w:sz w:val="18"/>
      <w:szCs w:val="22"/>
    </w:rPr>
  </w:style>
  <w:style w:type="paragraph" w:styleId="Header">
    <w:name w:val="header"/>
    <w:basedOn w:val="Normal"/>
    <w:link w:val="HeaderChar"/>
    <w:uiPriority w:val="99"/>
    <w:rsid w:val="00C91D43"/>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91D43"/>
    <w:rPr>
      <w:rFonts w:ascii="Times New Roman" w:eastAsia="Times New Roman" w:hAnsi="Times New Roman" w:cs="Times New Roman"/>
      <w:sz w:val="24"/>
      <w:szCs w:val="24"/>
      <w:lang w:bidi="ar-SA"/>
    </w:rPr>
  </w:style>
  <w:style w:type="paragraph" w:styleId="BodyText">
    <w:name w:val="Body Text"/>
    <w:basedOn w:val="Normal"/>
    <w:link w:val="BodyTextChar"/>
    <w:rsid w:val="00C91D43"/>
    <w:pPr>
      <w:autoSpaceDE w:val="0"/>
      <w:autoSpaceDN w:val="0"/>
      <w:spacing w:after="0" w:line="240" w:lineRule="auto"/>
      <w:jc w:val="both"/>
    </w:pPr>
    <w:rPr>
      <w:rFonts w:ascii="Arial" w:eastAsia="SimSun" w:hAnsi="Arial" w:cs="Arial"/>
      <w:sz w:val="20"/>
      <w:szCs w:val="20"/>
      <w:lang w:bidi="ar-SA"/>
    </w:rPr>
  </w:style>
  <w:style w:type="character" w:customStyle="1" w:styleId="BodyTextChar">
    <w:name w:val="Body Text Char"/>
    <w:basedOn w:val="DefaultParagraphFont"/>
    <w:link w:val="BodyText"/>
    <w:rsid w:val="00C91D43"/>
    <w:rPr>
      <w:rFonts w:ascii="Arial" w:eastAsia="SimSun" w:hAnsi="Arial" w:cs="Arial"/>
      <w:sz w:val="20"/>
      <w:szCs w:val="20"/>
      <w:lang w:bidi="ar-SA"/>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99"/>
    <w:qFormat/>
    <w:rsid w:val="00E91AF0"/>
  </w:style>
  <w:style w:type="character" w:customStyle="1" w:styleId="Heading1Char">
    <w:name w:val="Heading 1 Char"/>
    <w:basedOn w:val="DefaultParagraphFont"/>
    <w:link w:val="Heading1"/>
    <w:rsid w:val="00102F5B"/>
    <w:rPr>
      <w:rFonts w:ascii="Gill Sans MT" w:eastAsia="Times New Roman" w:hAnsi="Gill Sans MT" w:cs="Times New Roman"/>
      <w:b/>
      <w:bCs/>
      <w:sz w:val="24"/>
      <w:szCs w:val="24"/>
      <w:u w:val="single"/>
      <w:lang w:bidi="ar-SA"/>
    </w:rPr>
  </w:style>
  <w:style w:type="paragraph" w:styleId="BodyText3">
    <w:name w:val="Body Text 3"/>
    <w:basedOn w:val="Normal"/>
    <w:link w:val="BodyText3Char"/>
    <w:unhideWhenUsed/>
    <w:rsid w:val="00B404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404EC"/>
    <w:rPr>
      <w:rFonts w:ascii="Times New Roman" w:eastAsia="Times New Roman" w:hAnsi="Times New Roman" w:cs="Times New Roman"/>
      <w:sz w:val="16"/>
      <w:szCs w:val="16"/>
      <w:lang w:bidi="ar-SA"/>
    </w:rPr>
  </w:style>
  <w:style w:type="paragraph" w:styleId="CommentText">
    <w:name w:val="annotation text"/>
    <w:basedOn w:val="Normal"/>
    <w:link w:val="CommentTextChar"/>
    <w:uiPriority w:val="99"/>
    <w:rsid w:val="00DE0F9B"/>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DE0F9B"/>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79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9F"/>
  </w:style>
  <w:style w:type="paragraph" w:styleId="NormalWeb">
    <w:name w:val="Normal (Web)"/>
    <w:basedOn w:val="Normal"/>
    <w:uiPriority w:val="99"/>
    <w:unhideWhenUsed/>
    <w:rsid w:val="00DE0178"/>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Heading4Char">
    <w:name w:val="Heading 4 Char"/>
    <w:basedOn w:val="DefaultParagraphFont"/>
    <w:link w:val="Heading4"/>
    <w:uiPriority w:val="9"/>
    <w:semiHidden/>
    <w:rsid w:val="00134E8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962747"/>
    <w:rPr>
      <w:color w:val="605E5C"/>
      <w:shd w:val="clear" w:color="auto" w:fill="E1DFDD"/>
    </w:rPr>
  </w:style>
  <w:style w:type="paragraph" w:styleId="CommentSubject">
    <w:name w:val="annotation subject"/>
    <w:basedOn w:val="CommentText"/>
    <w:next w:val="CommentText"/>
    <w:link w:val="CommentSubjectChar"/>
    <w:rsid w:val="00DE5B6F"/>
    <w:rPr>
      <w:b/>
      <w:bCs/>
    </w:rPr>
  </w:style>
  <w:style w:type="character" w:customStyle="1" w:styleId="CommentSubjectChar">
    <w:name w:val="Comment Subject Char"/>
    <w:basedOn w:val="CommentTextChar"/>
    <w:link w:val="CommentSubject"/>
    <w:rsid w:val="00DE5B6F"/>
    <w:rPr>
      <w:rFonts w:ascii="Times New Roman" w:eastAsia="Times New Roman" w:hAnsi="Times New Roman" w:cs="Times New Roman"/>
      <w:b/>
      <w:bCs/>
      <w:sz w:val="20"/>
      <w:szCs w:val="20"/>
      <w:lang w:bidi="ar-SA"/>
    </w:rPr>
  </w:style>
  <w:style w:type="paragraph" w:styleId="BodyText2">
    <w:name w:val="Body Text 2"/>
    <w:basedOn w:val="Normal"/>
    <w:link w:val="BodyText2Char"/>
    <w:uiPriority w:val="99"/>
    <w:semiHidden/>
    <w:unhideWhenUsed/>
    <w:rsid w:val="004B1440"/>
    <w:pPr>
      <w:spacing w:after="120" w:line="480" w:lineRule="auto"/>
    </w:pPr>
  </w:style>
  <w:style w:type="character" w:customStyle="1" w:styleId="BodyText2Char">
    <w:name w:val="Body Text 2 Char"/>
    <w:basedOn w:val="DefaultParagraphFont"/>
    <w:link w:val="BodyText2"/>
    <w:rsid w:val="004B1440"/>
  </w:style>
  <w:style w:type="character" w:customStyle="1" w:styleId="normaltextrun">
    <w:name w:val="normaltextrun"/>
    <w:basedOn w:val="DefaultParagraphFont"/>
    <w:rsid w:val="00204D81"/>
    <w:rPr>
      <w:rFonts w:cs="Times New Roman"/>
    </w:rPr>
  </w:style>
  <w:style w:type="character" w:customStyle="1" w:styleId="eop">
    <w:name w:val="eop"/>
    <w:basedOn w:val="DefaultParagraphFont"/>
    <w:rsid w:val="00204D81"/>
    <w:rPr>
      <w:rFonts w:cs="Times New Roman"/>
    </w:rPr>
  </w:style>
  <w:style w:type="character" w:customStyle="1" w:styleId="UnresolvedMention2">
    <w:name w:val="Unresolved Mention2"/>
    <w:basedOn w:val="DefaultParagraphFont"/>
    <w:uiPriority w:val="99"/>
    <w:semiHidden/>
    <w:unhideWhenUsed/>
    <w:rsid w:val="00C71F2A"/>
    <w:rPr>
      <w:color w:val="605E5C"/>
      <w:shd w:val="clear" w:color="auto" w:fill="E1DFDD"/>
    </w:rPr>
  </w:style>
  <w:style w:type="character" w:styleId="Emphasis">
    <w:name w:val="Emphasis"/>
    <w:basedOn w:val="DefaultParagraphFont"/>
    <w:uiPriority w:val="20"/>
    <w:qFormat/>
    <w:rsid w:val="006B5480"/>
    <w:rPr>
      <w:i/>
      <w:iCs/>
    </w:rPr>
  </w:style>
  <w:style w:type="character" w:styleId="CommentReference">
    <w:name w:val="annotation reference"/>
    <w:basedOn w:val="DefaultParagraphFont"/>
    <w:unhideWhenUsed/>
    <w:rsid w:val="006B5480"/>
    <w:rPr>
      <w:sz w:val="16"/>
      <w:szCs w:val="16"/>
    </w:rPr>
  </w:style>
  <w:style w:type="character" w:styleId="Strong">
    <w:name w:val="Strong"/>
    <w:basedOn w:val="DefaultParagraphFont"/>
    <w:uiPriority w:val="22"/>
    <w:qFormat/>
    <w:rsid w:val="008D54D7"/>
    <w:rPr>
      <w:b/>
      <w:bCs/>
    </w:rPr>
  </w:style>
  <w:style w:type="paragraph" w:customStyle="1" w:styleId="paragraph">
    <w:name w:val="paragraph"/>
    <w:basedOn w:val="Normal"/>
    <w:rsid w:val="008D54D7"/>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NospacingChar">
    <w:name w:val="Nospacing Char"/>
    <w:link w:val="Nospacing"/>
    <w:locked/>
    <w:rsid w:val="008D54D7"/>
    <w:rPr>
      <w:rFonts w:ascii="Arial" w:eastAsia="Calibri" w:hAnsi="Arial" w:cs="Times New Roman"/>
      <w:sz w:val="20"/>
    </w:rPr>
  </w:style>
  <w:style w:type="paragraph" w:customStyle="1" w:styleId="Nospacing">
    <w:name w:val="Nospacing"/>
    <w:basedOn w:val="Normal"/>
    <w:link w:val="NospacingChar"/>
    <w:qFormat/>
    <w:rsid w:val="008D54D7"/>
    <w:pPr>
      <w:spacing w:after="0" w:line="276" w:lineRule="auto"/>
    </w:pPr>
    <w:rPr>
      <w:rFonts w:ascii="Arial" w:eastAsia="Calibri" w:hAnsi="Arial" w:cs="Times New Roman"/>
      <w:sz w:val="20"/>
    </w:rPr>
  </w:style>
  <w:style w:type="character" w:styleId="UnresolvedMention">
    <w:name w:val="Unresolved Mention"/>
    <w:basedOn w:val="DefaultParagraphFont"/>
    <w:uiPriority w:val="99"/>
    <w:semiHidden/>
    <w:unhideWhenUsed/>
    <w:rsid w:val="00726A81"/>
    <w:rPr>
      <w:color w:val="605E5C"/>
      <w:shd w:val="clear" w:color="auto" w:fill="E1DFDD"/>
    </w:rPr>
  </w:style>
  <w:style w:type="paragraph" w:styleId="NoSpacing0">
    <w:name w:val="No Spacing"/>
    <w:uiPriority w:val="1"/>
    <w:qFormat/>
    <w:rsid w:val="00DF445E"/>
    <w:pPr>
      <w:spacing w:after="0" w:line="240" w:lineRule="auto"/>
    </w:pPr>
    <w:rPr>
      <w:rFonts w:ascii="Times New Roman" w:eastAsia="Times New Roman" w:hAnsi="Times New Roman" w:cs="Times New Roman"/>
      <w:sz w:val="24"/>
      <w:szCs w:val="24"/>
      <w:lang w:val="en-AU" w:bidi="ar-SA"/>
    </w:rPr>
  </w:style>
  <w:style w:type="paragraph" w:customStyle="1" w:styleId="Default">
    <w:name w:val="Default"/>
    <w:rsid w:val="005317E0"/>
    <w:pPr>
      <w:autoSpaceDE w:val="0"/>
      <w:autoSpaceDN w:val="0"/>
      <w:adjustRightInd w:val="0"/>
      <w:spacing w:after="0" w:line="240" w:lineRule="auto"/>
    </w:pPr>
    <w:rPr>
      <w:rFonts w:ascii="Symbol" w:eastAsia="Calibri" w:hAnsi="Symbol" w:cs="Symbol"/>
      <w:color w:val="000000"/>
      <w:sz w:val="24"/>
      <w:szCs w:val="24"/>
      <w:lang w:bidi="ar-SA"/>
    </w:rPr>
  </w:style>
  <w:style w:type="character" w:styleId="PlaceholderText">
    <w:name w:val="Placeholder Text"/>
    <w:basedOn w:val="DefaultParagraphFont"/>
    <w:uiPriority w:val="99"/>
    <w:semiHidden/>
    <w:rsid w:val="00531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3296">
      <w:bodyDiv w:val="1"/>
      <w:marLeft w:val="0"/>
      <w:marRight w:val="0"/>
      <w:marTop w:val="0"/>
      <w:marBottom w:val="0"/>
      <w:divBdr>
        <w:top w:val="none" w:sz="0" w:space="0" w:color="auto"/>
        <w:left w:val="none" w:sz="0" w:space="0" w:color="auto"/>
        <w:bottom w:val="none" w:sz="0" w:space="0" w:color="auto"/>
        <w:right w:val="none" w:sz="0" w:space="0" w:color="auto"/>
      </w:divBdr>
    </w:div>
    <w:div w:id="631443825">
      <w:bodyDiv w:val="1"/>
      <w:marLeft w:val="0"/>
      <w:marRight w:val="0"/>
      <w:marTop w:val="0"/>
      <w:marBottom w:val="0"/>
      <w:divBdr>
        <w:top w:val="none" w:sz="0" w:space="0" w:color="auto"/>
        <w:left w:val="none" w:sz="0" w:space="0" w:color="auto"/>
        <w:bottom w:val="none" w:sz="0" w:space="0" w:color="auto"/>
        <w:right w:val="none" w:sz="0" w:space="0" w:color="auto"/>
      </w:divBdr>
    </w:div>
    <w:div w:id="1678145524">
      <w:bodyDiv w:val="1"/>
      <w:marLeft w:val="0"/>
      <w:marRight w:val="0"/>
      <w:marTop w:val="0"/>
      <w:marBottom w:val="0"/>
      <w:divBdr>
        <w:top w:val="none" w:sz="0" w:space="0" w:color="auto"/>
        <w:left w:val="none" w:sz="0" w:space="0" w:color="auto"/>
        <w:bottom w:val="none" w:sz="0" w:space="0" w:color="auto"/>
        <w:right w:val="none" w:sz="0" w:space="0" w:color="auto"/>
      </w:divBdr>
      <w:divsChild>
        <w:div w:id="2048993113">
          <w:marLeft w:val="0"/>
          <w:marRight w:val="0"/>
          <w:marTop w:val="0"/>
          <w:marBottom w:val="0"/>
          <w:divBdr>
            <w:top w:val="none" w:sz="0" w:space="0" w:color="auto"/>
            <w:left w:val="none" w:sz="0" w:space="0" w:color="auto"/>
            <w:bottom w:val="none" w:sz="0" w:space="0" w:color="auto"/>
            <w:right w:val="none" w:sz="0" w:space="0" w:color="auto"/>
          </w:divBdr>
          <w:divsChild>
            <w:div w:id="939871671">
              <w:marLeft w:val="0"/>
              <w:marRight w:val="0"/>
              <w:marTop w:val="0"/>
              <w:marBottom w:val="0"/>
              <w:divBdr>
                <w:top w:val="none" w:sz="0" w:space="0" w:color="auto"/>
                <w:left w:val="none" w:sz="0" w:space="0" w:color="auto"/>
                <w:bottom w:val="none" w:sz="0" w:space="0" w:color="auto"/>
                <w:right w:val="none" w:sz="0" w:space="0" w:color="auto"/>
              </w:divBdr>
            </w:div>
          </w:divsChild>
        </w:div>
        <w:div w:id="1271548754">
          <w:marLeft w:val="0"/>
          <w:marRight w:val="0"/>
          <w:marTop w:val="0"/>
          <w:marBottom w:val="0"/>
          <w:divBdr>
            <w:top w:val="none" w:sz="0" w:space="0" w:color="auto"/>
            <w:left w:val="none" w:sz="0" w:space="0" w:color="auto"/>
            <w:bottom w:val="none" w:sz="0" w:space="0" w:color="auto"/>
            <w:right w:val="none" w:sz="0" w:space="0" w:color="auto"/>
          </w:divBdr>
        </w:div>
        <w:div w:id="845554243">
          <w:marLeft w:val="0"/>
          <w:marRight w:val="0"/>
          <w:marTop w:val="0"/>
          <w:marBottom w:val="0"/>
          <w:divBdr>
            <w:top w:val="none" w:sz="0" w:space="0" w:color="auto"/>
            <w:left w:val="none" w:sz="0" w:space="0" w:color="auto"/>
            <w:bottom w:val="none" w:sz="0" w:space="0" w:color="auto"/>
            <w:right w:val="none" w:sz="0" w:space="0" w:color="auto"/>
          </w:divBdr>
        </w:div>
        <w:div w:id="1091662705">
          <w:marLeft w:val="0"/>
          <w:marRight w:val="0"/>
          <w:marTop w:val="0"/>
          <w:marBottom w:val="0"/>
          <w:divBdr>
            <w:top w:val="none" w:sz="0" w:space="0" w:color="auto"/>
            <w:left w:val="none" w:sz="0" w:space="0" w:color="auto"/>
            <w:bottom w:val="none" w:sz="0" w:space="0" w:color="auto"/>
            <w:right w:val="none" w:sz="0" w:space="0" w:color="auto"/>
          </w:divBdr>
          <w:divsChild>
            <w:div w:id="878325328">
              <w:marLeft w:val="0"/>
              <w:marRight w:val="0"/>
              <w:marTop w:val="0"/>
              <w:marBottom w:val="0"/>
              <w:divBdr>
                <w:top w:val="none" w:sz="0" w:space="0" w:color="auto"/>
                <w:left w:val="none" w:sz="0" w:space="0" w:color="auto"/>
                <w:bottom w:val="none" w:sz="0" w:space="0" w:color="auto"/>
                <w:right w:val="none" w:sz="0" w:space="0" w:color="auto"/>
              </w:divBdr>
              <w:divsChild>
                <w:div w:id="100145228">
                  <w:marLeft w:val="0"/>
                  <w:marRight w:val="0"/>
                  <w:marTop w:val="0"/>
                  <w:marBottom w:val="0"/>
                  <w:divBdr>
                    <w:top w:val="none" w:sz="0" w:space="0" w:color="auto"/>
                    <w:left w:val="none" w:sz="0" w:space="0" w:color="auto"/>
                    <w:bottom w:val="none" w:sz="0" w:space="0" w:color="auto"/>
                    <w:right w:val="none" w:sz="0" w:space="0" w:color="auto"/>
                  </w:divBdr>
                </w:div>
              </w:divsChild>
            </w:div>
            <w:div w:id="1698693749">
              <w:marLeft w:val="0"/>
              <w:marRight w:val="0"/>
              <w:marTop w:val="0"/>
              <w:marBottom w:val="0"/>
              <w:divBdr>
                <w:top w:val="none" w:sz="0" w:space="0" w:color="auto"/>
                <w:left w:val="none" w:sz="0" w:space="0" w:color="auto"/>
                <w:bottom w:val="none" w:sz="0" w:space="0" w:color="auto"/>
                <w:right w:val="none" w:sz="0" w:space="0" w:color="auto"/>
              </w:divBdr>
              <w:divsChild>
                <w:div w:id="1407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062">
          <w:marLeft w:val="0"/>
          <w:marRight w:val="0"/>
          <w:marTop w:val="0"/>
          <w:marBottom w:val="0"/>
          <w:divBdr>
            <w:top w:val="none" w:sz="0" w:space="0" w:color="auto"/>
            <w:left w:val="none" w:sz="0" w:space="0" w:color="auto"/>
            <w:bottom w:val="none" w:sz="0" w:space="0" w:color="auto"/>
            <w:right w:val="none" w:sz="0" w:space="0" w:color="auto"/>
          </w:divBdr>
          <w:divsChild>
            <w:div w:id="976836829">
              <w:marLeft w:val="0"/>
              <w:marRight w:val="0"/>
              <w:marTop w:val="0"/>
              <w:marBottom w:val="0"/>
              <w:divBdr>
                <w:top w:val="none" w:sz="0" w:space="0" w:color="auto"/>
                <w:left w:val="none" w:sz="0" w:space="0" w:color="auto"/>
                <w:bottom w:val="none" w:sz="0" w:space="0" w:color="auto"/>
                <w:right w:val="none" w:sz="0" w:space="0" w:color="auto"/>
              </w:divBdr>
              <w:divsChild>
                <w:div w:id="1471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vision.wd1.myworkdayjobs.com/en-US/WorldVisionInternational/details/Project-Manager_JR42713?locationCountry=db69cbe0446c11de98360015c5e6da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WorldVisioninLaoPDR/" TargetMode="External"/><Relationship Id="rId4" Type="http://schemas.openxmlformats.org/officeDocument/2006/relationships/settings" Target="settings.xml"/><Relationship Id="rId9" Type="http://schemas.openxmlformats.org/officeDocument/2006/relationships/hyperlink" Target="http://www.wvi.org/l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18DA-DF95-43EF-A49B-C494F747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Thongmany Keosavang</dc:creator>
  <cp:keywords/>
  <dc:description/>
  <cp:lastModifiedBy>Siriphone Niradsay</cp:lastModifiedBy>
  <cp:revision>6</cp:revision>
  <cp:lastPrinted>2017-03-02T08:24:00Z</cp:lastPrinted>
  <dcterms:created xsi:type="dcterms:W3CDTF">2025-05-26T09:29:00Z</dcterms:created>
  <dcterms:modified xsi:type="dcterms:W3CDTF">2025-06-04T03:34:00Z</dcterms:modified>
</cp:coreProperties>
</file>