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5C87" w14:textId="77777777" w:rsidR="00931D74" w:rsidRDefault="00931D74" w:rsidP="00D461CE">
      <w:pPr>
        <w:jc w:val="center"/>
        <w:rPr>
          <w:rFonts w:ascii="Arial" w:hAnsi="Arial"/>
          <w:b/>
          <w:bCs/>
          <w:sz w:val="22"/>
          <w:lang w:val="en-GB"/>
        </w:rPr>
      </w:pPr>
      <w:r>
        <w:rPr>
          <w:rFonts w:ascii="Arial" w:hAnsi="Arial"/>
          <w:b/>
          <w:bCs/>
          <w:noProof/>
          <w:sz w:val="22"/>
        </w:rPr>
        <w:drawing>
          <wp:inline distT="0" distB="0" distL="0" distR="0" wp14:anchorId="231FEB2A" wp14:editId="1A8D636E">
            <wp:extent cx="1343660" cy="1343660"/>
            <wp:effectExtent l="0" t="0" r="2540" b="2540"/>
            <wp:docPr id="1" name="Picture 1" descr="CCL logo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L logo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2"/>
          <w:lang w:val="en-GB"/>
        </w:rPr>
        <w:t xml:space="preserve">           </w:t>
      </w:r>
    </w:p>
    <w:p w14:paraId="23A597E3" w14:textId="77777777" w:rsidR="006A61F5" w:rsidRDefault="006A61F5" w:rsidP="00D461CE">
      <w:pPr>
        <w:jc w:val="center"/>
        <w:rPr>
          <w:rFonts w:ascii="Arial" w:hAnsi="Arial"/>
          <w:b/>
          <w:bCs/>
          <w:sz w:val="22"/>
          <w:lang w:val="en-GB"/>
        </w:rPr>
      </w:pPr>
    </w:p>
    <w:p w14:paraId="22C0A813" w14:textId="77777777" w:rsidR="00931D74" w:rsidRPr="009E765D" w:rsidRDefault="00931D74" w:rsidP="006A61F5">
      <w:pPr>
        <w:jc w:val="center"/>
        <w:rPr>
          <w:rFonts w:ascii="Arial" w:hAnsi="Arial" w:cs="Arial"/>
          <w:sz w:val="20"/>
          <w:szCs w:val="20"/>
          <w:lang w:val="en-GB"/>
        </w:rPr>
      </w:pPr>
      <w:proofErr w:type="spellStart"/>
      <w:r w:rsidRPr="009E765D">
        <w:rPr>
          <w:rFonts w:ascii="Arial" w:hAnsi="Arial" w:cs="Arial"/>
          <w:b/>
          <w:bCs/>
          <w:lang w:val="en-GB"/>
        </w:rPr>
        <w:t>Comité</w:t>
      </w:r>
      <w:proofErr w:type="spellEnd"/>
      <w:r w:rsidRPr="009E765D">
        <w:rPr>
          <w:rFonts w:ascii="Arial" w:hAnsi="Arial" w:cs="Arial"/>
          <w:b/>
          <w:bCs/>
          <w:lang w:val="en-GB"/>
        </w:rPr>
        <w:t xml:space="preserve"> de </w:t>
      </w:r>
      <w:proofErr w:type="spellStart"/>
      <w:r w:rsidRPr="009E765D">
        <w:rPr>
          <w:rFonts w:ascii="Arial" w:hAnsi="Arial" w:cs="Arial"/>
          <w:b/>
          <w:bCs/>
          <w:lang w:val="en-GB"/>
        </w:rPr>
        <w:t>Coopération</w:t>
      </w:r>
      <w:proofErr w:type="spellEnd"/>
      <w:r w:rsidRPr="009E765D">
        <w:rPr>
          <w:rFonts w:ascii="Arial" w:hAnsi="Arial" w:cs="Arial"/>
          <w:b/>
          <w:bCs/>
          <w:lang w:val="en-GB"/>
        </w:rPr>
        <w:t xml:space="preserve"> avec le Laos (CCL)</w:t>
      </w:r>
      <w:r w:rsidRPr="009E765D">
        <w:rPr>
          <w:rFonts w:ascii="Arial" w:hAnsi="Arial" w:cs="Arial"/>
          <w:b/>
          <w:bCs/>
          <w:sz w:val="22"/>
          <w:lang w:val="en-GB"/>
        </w:rPr>
        <w:br/>
      </w:r>
      <w:r w:rsidRPr="009E765D">
        <w:rPr>
          <w:rFonts w:ascii="Arial" w:hAnsi="Arial" w:cs="Arial"/>
          <w:sz w:val="20"/>
          <w:szCs w:val="20"/>
          <w:lang w:val="en-GB"/>
        </w:rPr>
        <w:t>is a non-governmental organisation working in Lao PDR</w:t>
      </w:r>
      <w:r w:rsidRPr="009E765D">
        <w:rPr>
          <w:rFonts w:ascii="Arial" w:hAnsi="Arial" w:cs="Arial"/>
          <w:sz w:val="20"/>
          <w:szCs w:val="20"/>
          <w:lang w:val="en-GB"/>
        </w:rPr>
        <w:br/>
        <w:t>for more than 30 years in rural developme</w:t>
      </w:r>
      <w:r w:rsidR="006A61F5" w:rsidRPr="009E765D">
        <w:rPr>
          <w:rFonts w:ascii="Arial" w:hAnsi="Arial" w:cs="Arial"/>
          <w:sz w:val="20"/>
          <w:szCs w:val="20"/>
          <w:lang w:val="en-GB"/>
        </w:rPr>
        <w:t xml:space="preserve">nt. </w:t>
      </w:r>
    </w:p>
    <w:p w14:paraId="53FC94C0" w14:textId="77777777" w:rsidR="00931D74" w:rsidRPr="009E765D" w:rsidRDefault="00931D74" w:rsidP="00D461CE">
      <w:pPr>
        <w:spacing w:before="120"/>
        <w:jc w:val="center"/>
        <w:rPr>
          <w:rFonts w:ascii="Arial" w:hAnsi="Arial" w:cs="Arial"/>
          <w:sz w:val="20"/>
          <w:szCs w:val="20"/>
          <w:lang w:val="en-GB"/>
        </w:rPr>
      </w:pPr>
      <w:r w:rsidRPr="009E765D">
        <w:rPr>
          <w:rFonts w:ascii="Arial" w:hAnsi="Arial" w:cs="Arial"/>
          <w:sz w:val="20"/>
          <w:szCs w:val="20"/>
          <w:lang w:val="en-GB"/>
        </w:rPr>
        <w:t xml:space="preserve">CCL is seeking a highly skilled and motivated Lao national for the position of </w:t>
      </w:r>
    </w:p>
    <w:p w14:paraId="15F571EF" w14:textId="77777777" w:rsidR="00F550DB" w:rsidRDefault="009E765D" w:rsidP="00B1184A">
      <w:pPr>
        <w:spacing w:before="120" w:after="120"/>
        <w:jc w:val="center"/>
        <w:rPr>
          <w:rFonts w:ascii="Arial" w:eastAsia="Arial" w:hAnsi="Arial" w:cs="Arial"/>
          <w:b/>
          <w:bCs/>
          <w:lang w:val="en-GB"/>
        </w:rPr>
      </w:pPr>
      <w:r w:rsidRPr="009E765D">
        <w:rPr>
          <w:rFonts w:ascii="Arial" w:eastAsia="Arial" w:hAnsi="Arial" w:cs="Arial"/>
          <w:b/>
          <w:bCs/>
          <w:lang w:val="en-GB"/>
        </w:rPr>
        <w:t>D</w:t>
      </w:r>
      <w:r w:rsidR="009D1D42">
        <w:rPr>
          <w:rFonts w:ascii="Arial" w:eastAsia="Arial" w:hAnsi="Arial" w:cs="Arial"/>
          <w:b/>
          <w:bCs/>
          <w:lang w:val="en-GB"/>
        </w:rPr>
        <w:t>eputy Team Leader</w:t>
      </w:r>
    </w:p>
    <w:p w14:paraId="36787A82" w14:textId="2931B5DA" w:rsidR="00D461CE" w:rsidRPr="009E765D" w:rsidRDefault="00F550DB" w:rsidP="00B1184A">
      <w:pPr>
        <w:spacing w:before="120" w:after="120"/>
        <w:jc w:val="center"/>
        <w:rPr>
          <w:rFonts w:ascii="Arial" w:hAnsi="Arial" w:cs="Arial"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>Agribusiness Specialist</w:t>
      </w:r>
      <w:r w:rsidR="00931D74" w:rsidRPr="009E765D">
        <w:rPr>
          <w:rFonts w:ascii="Arial" w:hAnsi="Arial" w:cs="Arial"/>
          <w:b/>
          <w:lang w:val="en-GB"/>
        </w:rPr>
        <w:br/>
      </w:r>
      <w:r w:rsidR="009E765D" w:rsidRPr="009E765D">
        <w:rPr>
          <w:rFonts w:ascii="Arial" w:hAnsi="Arial" w:cs="Arial"/>
          <w:sz w:val="22"/>
          <w:szCs w:val="22"/>
          <w:lang w:val="en-GB"/>
        </w:rPr>
        <w:t xml:space="preserve">Vientiane &amp; </w:t>
      </w:r>
      <w:r w:rsidR="00B1184A" w:rsidRPr="009E765D">
        <w:rPr>
          <w:rFonts w:ascii="Arial" w:hAnsi="Arial" w:cs="Arial"/>
          <w:sz w:val="22"/>
          <w:szCs w:val="22"/>
          <w:lang w:val="en-GB"/>
        </w:rPr>
        <w:t>Khammouane Province</w:t>
      </w:r>
      <w:r w:rsidR="00B1184A" w:rsidRPr="009E765D">
        <w:rPr>
          <w:rFonts w:ascii="Arial" w:hAnsi="Arial" w:cs="Arial"/>
          <w:lang w:val="en-GB"/>
        </w:rPr>
        <w:t xml:space="preserve"> </w:t>
      </w:r>
    </w:p>
    <w:p w14:paraId="65493D33" w14:textId="77777777" w:rsidR="00B1184A" w:rsidRPr="009E765D" w:rsidRDefault="00B1184A" w:rsidP="00B1184A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00ADBC" w14:textId="77777777" w:rsidR="00931D74" w:rsidRPr="009D1D42" w:rsidRDefault="00931D74" w:rsidP="00D461CE">
      <w:pPr>
        <w:spacing w:before="12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9D1D42">
        <w:rPr>
          <w:rFonts w:ascii="Arial" w:hAnsi="Arial" w:cs="Arial"/>
          <w:b/>
          <w:bCs/>
          <w:sz w:val="22"/>
          <w:szCs w:val="22"/>
          <w:u w:val="single"/>
          <w:lang w:val="en-GB"/>
        </w:rPr>
        <w:t>Qualifications and experience:</w:t>
      </w:r>
    </w:p>
    <w:p w14:paraId="17245814" w14:textId="6993290F" w:rsidR="009E765D" w:rsidRPr="009D1D42" w:rsidRDefault="00B1184A" w:rsidP="009E765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9D1D42">
        <w:rPr>
          <w:rFonts w:ascii="Arial" w:hAnsi="Arial" w:cs="Arial"/>
          <w:sz w:val="20"/>
          <w:szCs w:val="20"/>
          <w:lang w:val="en-GB"/>
        </w:rPr>
        <w:t>At least a</w:t>
      </w:r>
      <w:r w:rsidRPr="009D1D4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9D1D42" w:rsidRPr="009D1D42">
        <w:rPr>
          <w:rFonts w:ascii="Arial" w:hAnsi="Arial" w:cs="Arial"/>
          <w:b/>
          <w:bCs/>
          <w:sz w:val="20"/>
          <w:szCs w:val="20"/>
          <w:lang w:val="en-GB"/>
        </w:rPr>
        <w:t>master’s degree in agriculture, Soils Sciences or equivalent</w:t>
      </w:r>
      <w:r w:rsidR="009D1D42" w:rsidRPr="009D1D42">
        <w:rPr>
          <w:rFonts w:ascii="Arial" w:hAnsi="Arial" w:cs="Arial"/>
          <w:sz w:val="20"/>
          <w:szCs w:val="20"/>
          <w:lang w:val="en-GB"/>
        </w:rPr>
        <w:t>.</w:t>
      </w:r>
    </w:p>
    <w:p w14:paraId="0EBE47CB" w14:textId="77777777" w:rsidR="009D1D42" w:rsidRPr="009D1D42" w:rsidRDefault="009D1D42" w:rsidP="009D1D42">
      <w:pPr>
        <w:pStyle w:val="Default"/>
        <w:widowControl w:val="0"/>
        <w:numPr>
          <w:ilvl w:val="0"/>
          <w:numId w:val="7"/>
        </w:numPr>
        <w:rPr>
          <w:b/>
          <w:bCs/>
          <w:sz w:val="20"/>
          <w:szCs w:val="20"/>
          <w:lang w:val="en-GB"/>
        </w:rPr>
      </w:pPr>
      <w:r w:rsidRPr="009D1D42">
        <w:rPr>
          <w:sz w:val="20"/>
          <w:szCs w:val="20"/>
          <w:lang w:val="en-GB"/>
        </w:rPr>
        <w:t xml:space="preserve">A minimum of </w:t>
      </w:r>
      <w:r w:rsidRPr="009D1D42">
        <w:rPr>
          <w:b/>
          <w:bCs/>
          <w:sz w:val="20"/>
          <w:szCs w:val="20"/>
          <w:lang w:val="en-GB"/>
        </w:rPr>
        <w:t>ten years of relevant work experience</w:t>
      </w:r>
      <w:r w:rsidRPr="009D1D42">
        <w:rPr>
          <w:sz w:val="20"/>
          <w:szCs w:val="20"/>
          <w:lang w:val="en-GB"/>
        </w:rPr>
        <w:t xml:space="preserve"> and at least three </w:t>
      </w:r>
      <w:r w:rsidRPr="009D1D42">
        <w:rPr>
          <w:b/>
          <w:bCs/>
          <w:sz w:val="20"/>
          <w:szCs w:val="20"/>
          <w:lang w:val="en-GB"/>
        </w:rPr>
        <w:t>rural development projects;</w:t>
      </w:r>
    </w:p>
    <w:p w14:paraId="34D4F709" w14:textId="77777777" w:rsidR="009D1D42" w:rsidRPr="009D1D42" w:rsidRDefault="009D1D42" w:rsidP="009D1D42">
      <w:pPr>
        <w:pStyle w:val="Default"/>
        <w:widowControl w:val="0"/>
        <w:numPr>
          <w:ilvl w:val="0"/>
          <w:numId w:val="7"/>
        </w:numPr>
        <w:rPr>
          <w:sz w:val="20"/>
          <w:szCs w:val="20"/>
          <w:lang w:val="en-GB"/>
        </w:rPr>
      </w:pPr>
      <w:r w:rsidRPr="009D1D42">
        <w:rPr>
          <w:sz w:val="20"/>
          <w:szCs w:val="20"/>
          <w:lang w:val="en-GB"/>
        </w:rPr>
        <w:t>Demonstrated strong experience in innovative cropping systems, engineering/design and implementation;</w:t>
      </w:r>
    </w:p>
    <w:p w14:paraId="6915E843" w14:textId="77777777" w:rsidR="009D1D42" w:rsidRPr="009D1D42" w:rsidRDefault="009D1D42" w:rsidP="009D1D42">
      <w:pPr>
        <w:pStyle w:val="Default"/>
        <w:widowControl w:val="0"/>
        <w:numPr>
          <w:ilvl w:val="0"/>
          <w:numId w:val="7"/>
        </w:numPr>
        <w:rPr>
          <w:sz w:val="20"/>
          <w:szCs w:val="20"/>
          <w:lang w:val="en-GB"/>
        </w:rPr>
      </w:pPr>
      <w:r w:rsidRPr="009D1D42">
        <w:rPr>
          <w:b/>
          <w:bCs/>
          <w:sz w:val="20"/>
          <w:szCs w:val="20"/>
          <w:lang w:val="en-GB"/>
        </w:rPr>
        <w:t>Familiar with Agro-ecology concept and practices</w:t>
      </w:r>
      <w:r w:rsidRPr="009D1D42">
        <w:rPr>
          <w:sz w:val="20"/>
          <w:szCs w:val="20"/>
          <w:lang w:val="en-GB"/>
        </w:rPr>
        <w:t>, notably Conservation Agriculture, and “tools” for the development of local actors’ capacities;</w:t>
      </w:r>
    </w:p>
    <w:p w14:paraId="087C43EF" w14:textId="25BFFD7C" w:rsidR="009D1D42" w:rsidRPr="009D1D42" w:rsidRDefault="009D1D42" w:rsidP="009D1D42">
      <w:pPr>
        <w:pStyle w:val="Default"/>
        <w:widowControl w:val="0"/>
        <w:numPr>
          <w:ilvl w:val="0"/>
          <w:numId w:val="7"/>
        </w:numPr>
        <w:rPr>
          <w:b/>
          <w:bCs/>
          <w:sz w:val="20"/>
          <w:szCs w:val="20"/>
          <w:lang w:val="en-GB"/>
        </w:rPr>
      </w:pPr>
      <w:r w:rsidRPr="009D1D42">
        <w:rPr>
          <w:b/>
          <w:bCs/>
          <w:sz w:val="20"/>
          <w:szCs w:val="20"/>
          <w:lang w:val="en-GB"/>
        </w:rPr>
        <w:t>Experience in irrigated agriculture;</w:t>
      </w:r>
    </w:p>
    <w:p w14:paraId="6CF42237" w14:textId="77777777" w:rsidR="009D1D42" w:rsidRPr="009D1D42" w:rsidRDefault="009D1D42" w:rsidP="009D1D42">
      <w:pPr>
        <w:pStyle w:val="Default"/>
        <w:widowControl w:val="0"/>
        <w:numPr>
          <w:ilvl w:val="0"/>
          <w:numId w:val="7"/>
        </w:numPr>
        <w:rPr>
          <w:sz w:val="20"/>
          <w:szCs w:val="20"/>
          <w:lang w:val="en-GB"/>
        </w:rPr>
      </w:pPr>
      <w:r w:rsidRPr="009D1D42">
        <w:rPr>
          <w:sz w:val="20"/>
          <w:szCs w:val="20"/>
          <w:lang w:val="en-GB"/>
        </w:rPr>
        <w:t>Be familiar with participatory land use planning and participatory approaches;</w:t>
      </w:r>
    </w:p>
    <w:p w14:paraId="1E3481BD" w14:textId="44F1025A" w:rsidR="009E765D" w:rsidRPr="009D1D42" w:rsidRDefault="009D1D42" w:rsidP="009D1D42">
      <w:pPr>
        <w:pStyle w:val="Default"/>
        <w:widowControl w:val="0"/>
        <w:numPr>
          <w:ilvl w:val="0"/>
          <w:numId w:val="7"/>
        </w:numPr>
        <w:rPr>
          <w:b/>
          <w:bCs/>
          <w:sz w:val="20"/>
          <w:szCs w:val="20"/>
          <w:lang w:val="en-GB"/>
        </w:rPr>
      </w:pPr>
      <w:r w:rsidRPr="009D1D42">
        <w:rPr>
          <w:b/>
          <w:bCs/>
          <w:sz w:val="20"/>
          <w:szCs w:val="20"/>
          <w:lang w:val="en-GB"/>
        </w:rPr>
        <w:t>Proficiency/fluency in written and spoken English.</w:t>
      </w:r>
    </w:p>
    <w:p w14:paraId="3DCB4BA3" w14:textId="77777777" w:rsidR="009D1D42" w:rsidRDefault="009D1D42" w:rsidP="00D461CE">
      <w:pPr>
        <w:spacing w:before="120"/>
        <w:rPr>
          <w:rFonts w:ascii="Arial" w:hAnsi="Arial"/>
          <w:b/>
          <w:bCs/>
          <w:sz w:val="22"/>
          <w:szCs w:val="22"/>
          <w:u w:val="single"/>
          <w:lang w:val="en-GB"/>
        </w:rPr>
      </w:pPr>
    </w:p>
    <w:p w14:paraId="7A4BF569" w14:textId="6CD18AEB" w:rsidR="00931D74" w:rsidRDefault="00931D74" w:rsidP="00D461CE">
      <w:pPr>
        <w:spacing w:before="120"/>
        <w:rPr>
          <w:rFonts w:ascii="Arial" w:hAnsi="Arial"/>
          <w:b/>
          <w:bCs/>
          <w:sz w:val="22"/>
          <w:szCs w:val="22"/>
          <w:u w:val="single"/>
          <w:lang w:val="en-GB"/>
        </w:rPr>
      </w:pPr>
      <w:r w:rsidRPr="00FB6EFE">
        <w:rPr>
          <w:rFonts w:ascii="Arial" w:hAnsi="Arial"/>
          <w:b/>
          <w:bCs/>
          <w:sz w:val="22"/>
          <w:szCs w:val="22"/>
          <w:u w:val="single"/>
          <w:lang w:val="en-GB"/>
        </w:rPr>
        <w:t>Main</w:t>
      </w:r>
      <w:r w:rsidRPr="00FB6EFE">
        <w:rPr>
          <w:rFonts w:ascii="Arial" w:hAnsi="Arial"/>
          <w:b/>
          <w:bCs/>
          <w:sz w:val="22"/>
          <w:szCs w:val="22"/>
          <w:u w:val="single"/>
        </w:rPr>
        <w:t xml:space="preserve"> responsibilities</w:t>
      </w:r>
      <w:r w:rsidRPr="00FB6EFE">
        <w:rPr>
          <w:rFonts w:ascii="Arial" w:hAnsi="Arial"/>
          <w:b/>
          <w:bCs/>
          <w:sz w:val="22"/>
          <w:szCs w:val="22"/>
          <w:u w:val="single"/>
          <w:lang w:val="en-GB"/>
        </w:rPr>
        <w:t>:</w:t>
      </w:r>
    </w:p>
    <w:p w14:paraId="4F12ACDD" w14:textId="77777777" w:rsidR="00034706" w:rsidRPr="00931D74" w:rsidRDefault="00034706" w:rsidP="00034706">
      <w:pPr>
        <w:rPr>
          <w:b/>
        </w:rPr>
      </w:pPr>
    </w:p>
    <w:p w14:paraId="5E6A2BEA" w14:textId="7BCFA24A" w:rsidR="00960DFA" w:rsidRPr="00960DFA" w:rsidRDefault="00960DFA" w:rsidP="00960DFA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60DFA">
        <w:rPr>
          <w:rFonts w:ascii="Arial" w:hAnsi="Arial" w:cs="Arial"/>
          <w:b/>
          <w:bCs/>
          <w:iCs/>
          <w:sz w:val="20"/>
          <w:szCs w:val="20"/>
        </w:rPr>
        <w:t>Support to Team Leadership</w:t>
      </w:r>
    </w:p>
    <w:p w14:paraId="5415761B" w14:textId="77777777" w:rsidR="00960DFA" w:rsidRDefault="00960DFA" w:rsidP="00960DFA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Assist the Team Leader in overall project planning, execution, monitoring, and reporting.</w:t>
      </w:r>
    </w:p>
    <w:p w14:paraId="18CFB2C2" w14:textId="5B11C73E" w:rsidR="00960DFA" w:rsidRPr="00960DFA" w:rsidRDefault="00960DFA" w:rsidP="00960DFA">
      <w:pPr>
        <w:pStyle w:val="Paragraphedeliste"/>
        <w:numPr>
          <w:ilvl w:val="0"/>
          <w:numId w:val="11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Provide input to strategic decision-making, risk management, and stakeholder engagement.</w:t>
      </w:r>
    </w:p>
    <w:p w14:paraId="7309884D" w14:textId="081442AB" w:rsidR="00960DFA" w:rsidRPr="00960DFA" w:rsidRDefault="00960DFA" w:rsidP="00960DFA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60DFA">
        <w:rPr>
          <w:rFonts w:ascii="Arial" w:hAnsi="Arial" w:cs="Arial"/>
          <w:b/>
          <w:bCs/>
          <w:iCs/>
          <w:sz w:val="20"/>
          <w:szCs w:val="20"/>
        </w:rPr>
        <w:t>Project Coordination and Implementation</w:t>
      </w:r>
    </w:p>
    <w:p w14:paraId="196CAAA0" w14:textId="77777777" w:rsidR="00960DFA" w:rsidRDefault="00960DFA" w:rsidP="00960DFA">
      <w:pPr>
        <w:pStyle w:val="Paragraphedeliste"/>
        <w:numPr>
          <w:ilvl w:val="0"/>
          <w:numId w:val="12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Coordinate day-to-day implementation of project activities at the field level.</w:t>
      </w:r>
    </w:p>
    <w:p w14:paraId="6E1D884C" w14:textId="77777777" w:rsidR="00960DFA" w:rsidRDefault="00960DFA" w:rsidP="00960DFA">
      <w:pPr>
        <w:pStyle w:val="Paragraphedeliste"/>
        <w:numPr>
          <w:ilvl w:val="0"/>
          <w:numId w:val="12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Ensure alignment of activities with project goals, timelines, and budgets.</w:t>
      </w:r>
    </w:p>
    <w:p w14:paraId="5E3A2FE8" w14:textId="77777777" w:rsidR="00960DFA" w:rsidRDefault="00960DFA" w:rsidP="00960DFA">
      <w:pPr>
        <w:pStyle w:val="Paragraphedeliste"/>
        <w:numPr>
          <w:ilvl w:val="0"/>
          <w:numId w:val="12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 xml:space="preserve">Supervise field teams and provide technical guidance to </w:t>
      </w:r>
      <w:r>
        <w:rPr>
          <w:rFonts w:ascii="Arial" w:hAnsi="Arial" w:cs="Arial"/>
          <w:iCs/>
          <w:sz w:val="20"/>
          <w:szCs w:val="20"/>
        </w:rPr>
        <w:t xml:space="preserve">technical assistants (irrigation, agriculture, value chains). </w:t>
      </w:r>
    </w:p>
    <w:p w14:paraId="324E0EB4" w14:textId="77777777" w:rsidR="00960DFA" w:rsidRDefault="00960DFA" w:rsidP="00960DFA">
      <w:pPr>
        <w:pStyle w:val="Paragraphedeliste"/>
        <w:numPr>
          <w:ilvl w:val="0"/>
          <w:numId w:val="12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Facilitate community mobilization and participation in project planning and implementation.</w:t>
      </w:r>
    </w:p>
    <w:p w14:paraId="548F7356" w14:textId="427F8CEC" w:rsidR="00960DFA" w:rsidRPr="00960DFA" w:rsidRDefault="00960DFA" w:rsidP="00960DFA">
      <w:pPr>
        <w:pStyle w:val="Paragraphedeliste"/>
        <w:numPr>
          <w:ilvl w:val="0"/>
          <w:numId w:val="12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Address stakeholder concerns and ensure community needs are reflected in project outputs.</w:t>
      </w:r>
    </w:p>
    <w:p w14:paraId="1E488954" w14:textId="00C7184C" w:rsidR="00960DFA" w:rsidRPr="00960DFA" w:rsidRDefault="00960DFA" w:rsidP="00960DFA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60DFA">
        <w:rPr>
          <w:rFonts w:ascii="Arial" w:hAnsi="Arial" w:cs="Arial"/>
          <w:b/>
          <w:bCs/>
          <w:iCs/>
          <w:sz w:val="20"/>
          <w:szCs w:val="20"/>
        </w:rPr>
        <w:t>Monitoring, Evaluation, and Reporting</w:t>
      </w:r>
    </w:p>
    <w:p w14:paraId="7EF6E298" w14:textId="77777777" w:rsidR="00960DFA" w:rsidRDefault="00960DFA" w:rsidP="00960DFA">
      <w:pPr>
        <w:pStyle w:val="Paragraphedeliste"/>
        <w:numPr>
          <w:ilvl w:val="0"/>
          <w:numId w:val="13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Support the development and application of monitoring and evaluation (M&amp;E) tools.</w:t>
      </w:r>
    </w:p>
    <w:p w14:paraId="000D097F" w14:textId="77777777" w:rsidR="00960DFA" w:rsidRDefault="00960DFA" w:rsidP="00960DFA">
      <w:pPr>
        <w:pStyle w:val="Paragraphedeliste"/>
        <w:numPr>
          <w:ilvl w:val="0"/>
          <w:numId w:val="13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Ensure regular data collection and reporting on project progress, challenges, and outcomes.</w:t>
      </w:r>
    </w:p>
    <w:p w14:paraId="54F52634" w14:textId="08BAC465" w:rsidR="00960DFA" w:rsidRPr="00960DFA" w:rsidRDefault="00960DFA" w:rsidP="00960DFA">
      <w:pPr>
        <w:pStyle w:val="Paragraphedeliste"/>
        <w:numPr>
          <w:ilvl w:val="0"/>
          <w:numId w:val="13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Contribute to preparation of reports (monthly, quarterly, annual) for donors and government agencies.</w:t>
      </w:r>
    </w:p>
    <w:p w14:paraId="5BC77AAC" w14:textId="4E224245" w:rsidR="00960DFA" w:rsidRPr="00960DFA" w:rsidRDefault="00960DFA" w:rsidP="00960DFA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60DFA">
        <w:rPr>
          <w:rFonts w:ascii="Arial" w:hAnsi="Arial" w:cs="Arial"/>
          <w:b/>
          <w:bCs/>
          <w:iCs/>
          <w:sz w:val="20"/>
          <w:szCs w:val="20"/>
        </w:rPr>
        <w:t>Capacity Building and Training</w:t>
      </w:r>
    </w:p>
    <w:p w14:paraId="698C3C28" w14:textId="77777777" w:rsidR="00960DFA" w:rsidRDefault="00960DFA" w:rsidP="00960DFA">
      <w:pPr>
        <w:pStyle w:val="Paragraphedeliste"/>
        <w:numPr>
          <w:ilvl w:val="0"/>
          <w:numId w:val="14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Organize and oversee training and capacity-building activities for project staff, local partners, and communities.</w:t>
      </w:r>
    </w:p>
    <w:p w14:paraId="0ECE891D" w14:textId="6838E3E8" w:rsidR="00960DFA" w:rsidRPr="00960DFA" w:rsidRDefault="00960DFA" w:rsidP="00960DFA">
      <w:pPr>
        <w:pStyle w:val="Paragraphedeliste"/>
        <w:numPr>
          <w:ilvl w:val="0"/>
          <w:numId w:val="14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lastRenderedPageBreak/>
        <w:t>Identify training needs and ensure delivery of context-specific, practical training modules.</w:t>
      </w:r>
    </w:p>
    <w:p w14:paraId="246EC6BF" w14:textId="29B6F865" w:rsidR="00960DFA" w:rsidRPr="00960DFA" w:rsidRDefault="00960DFA" w:rsidP="00960DFA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60DFA">
        <w:rPr>
          <w:rFonts w:ascii="Arial" w:hAnsi="Arial" w:cs="Arial"/>
          <w:b/>
          <w:bCs/>
          <w:iCs/>
          <w:sz w:val="20"/>
          <w:szCs w:val="20"/>
        </w:rPr>
        <w:t>Budgeting and Resource Management</w:t>
      </w:r>
    </w:p>
    <w:p w14:paraId="56D9FEB6" w14:textId="77777777" w:rsidR="00960DFA" w:rsidRDefault="00960DFA" w:rsidP="00960DFA">
      <w:pPr>
        <w:pStyle w:val="Paragraphedeliste"/>
        <w:numPr>
          <w:ilvl w:val="0"/>
          <w:numId w:val="1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Support the Team Leader and finances officer in budget planning, financial tracking, and ensuring efficient use of project funds.</w:t>
      </w:r>
    </w:p>
    <w:p w14:paraId="3DB43435" w14:textId="3BC6DB5B" w:rsidR="00960DFA" w:rsidRPr="00960DFA" w:rsidRDefault="00960DFA" w:rsidP="00960DFA">
      <w:pPr>
        <w:pStyle w:val="Paragraphedeliste"/>
        <w:numPr>
          <w:ilvl w:val="0"/>
          <w:numId w:val="15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Monitor procurement and logistics to ensure timely delivery of resources.</w:t>
      </w:r>
    </w:p>
    <w:p w14:paraId="4543BCE1" w14:textId="1A0CB8FD" w:rsidR="00960DFA" w:rsidRPr="00960DFA" w:rsidRDefault="00960DFA" w:rsidP="00960DFA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60DFA">
        <w:rPr>
          <w:rFonts w:ascii="Arial" w:hAnsi="Arial" w:cs="Arial"/>
          <w:b/>
          <w:bCs/>
          <w:iCs/>
          <w:sz w:val="20"/>
          <w:szCs w:val="20"/>
        </w:rPr>
        <w:t>Quality Assurance and Compliance</w:t>
      </w:r>
    </w:p>
    <w:p w14:paraId="52B1E598" w14:textId="414BA113" w:rsidR="00960DFA" w:rsidRPr="00960DFA" w:rsidRDefault="00960DFA" w:rsidP="00960DFA">
      <w:pPr>
        <w:pStyle w:val="Paragraphedeliste"/>
        <w:numPr>
          <w:ilvl w:val="0"/>
          <w:numId w:val="16"/>
        </w:numPr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960DFA">
        <w:rPr>
          <w:rFonts w:ascii="Arial" w:hAnsi="Arial" w:cs="Arial"/>
          <w:iCs/>
          <w:sz w:val="20"/>
          <w:szCs w:val="20"/>
        </w:rPr>
        <w:t>Ensure compliance with donor and government regulations, including environmental and social safeguards</w:t>
      </w:r>
      <w:r>
        <w:rPr>
          <w:rFonts w:ascii="Arial" w:hAnsi="Arial" w:cs="Arial"/>
          <w:iCs/>
          <w:sz w:val="20"/>
          <w:szCs w:val="20"/>
        </w:rPr>
        <w:t xml:space="preserve"> along with environment and social specialists</w:t>
      </w:r>
    </w:p>
    <w:p w14:paraId="57C98231" w14:textId="77777777" w:rsidR="00143CE3" w:rsidRDefault="00143CE3" w:rsidP="00143CE3">
      <w:pPr>
        <w:spacing w:before="120"/>
        <w:jc w:val="both"/>
        <w:rPr>
          <w:rFonts w:ascii="Arial" w:hAnsi="Arial"/>
          <w:i/>
          <w:sz w:val="20"/>
          <w:szCs w:val="20"/>
        </w:rPr>
      </w:pPr>
    </w:p>
    <w:p w14:paraId="5FB39EA4" w14:textId="3283E9C3" w:rsidR="00F550DB" w:rsidRPr="00F550DB" w:rsidRDefault="00F550DB" w:rsidP="00143CE3">
      <w:pPr>
        <w:spacing w:before="120"/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Please send your expression of interest and CV to </w:t>
      </w:r>
      <w:proofErr w:type="spellStart"/>
      <w:r>
        <w:rPr>
          <w:rFonts w:ascii="Arial" w:hAnsi="Arial"/>
          <w:iCs/>
          <w:sz w:val="20"/>
          <w:szCs w:val="20"/>
        </w:rPr>
        <w:t>Mr</w:t>
      </w:r>
      <w:proofErr w:type="spellEnd"/>
      <w:r>
        <w:rPr>
          <w:rFonts w:ascii="Arial" w:hAnsi="Arial"/>
          <w:iCs/>
          <w:sz w:val="20"/>
          <w:szCs w:val="20"/>
        </w:rPr>
        <w:t xml:space="preserve"> Anthony </w:t>
      </w:r>
      <w:proofErr w:type="spellStart"/>
      <w:r>
        <w:rPr>
          <w:rFonts w:ascii="Arial" w:hAnsi="Arial"/>
          <w:iCs/>
          <w:sz w:val="20"/>
          <w:szCs w:val="20"/>
        </w:rPr>
        <w:t>Gueguen</w:t>
      </w:r>
      <w:proofErr w:type="spellEnd"/>
      <w:r>
        <w:rPr>
          <w:rFonts w:ascii="Arial" w:hAnsi="Arial"/>
          <w:iCs/>
          <w:sz w:val="20"/>
          <w:szCs w:val="20"/>
        </w:rPr>
        <w:t xml:space="preserve">: </w:t>
      </w:r>
      <w:hyperlink r:id="rId7" w:history="1">
        <w:r w:rsidRPr="009315E5">
          <w:rPr>
            <w:rStyle w:val="Lienhypertexte"/>
            <w:rFonts w:ascii="Arial" w:hAnsi="Arial"/>
            <w:iCs/>
            <w:sz w:val="20"/>
            <w:szCs w:val="20"/>
          </w:rPr>
          <w:t>a.gueguen.ccl@gmail.com</w:t>
        </w:r>
      </w:hyperlink>
      <w:r>
        <w:rPr>
          <w:rFonts w:ascii="Arial" w:hAnsi="Arial"/>
          <w:iCs/>
          <w:sz w:val="20"/>
          <w:szCs w:val="20"/>
        </w:rPr>
        <w:t xml:space="preserve"> and </w:t>
      </w:r>
      <w:proofErr w:type="spellStart"/>
      <w:r>
        <w:rPr>
          <w:rFonts w:ascii="Arial" w:hAnsi="Arial"/>
          <w:iCs/>
          <w:sz w:val="20"/>
          <w:szCs w:val="20"/>
        </w:rPr>
        <w:t>Ms</w:t>
      </w:r>
      <w:proofErr w:type="spellEnd"/>
      <w:r>
        <w:rPr>
          <w:rFonts w:ascii="Arial" w:hAnsi="Arial"/>
          <w:iCs/>
          <w:sz w:val="20"/>
          <w:szCs w:val="20"/>
        </w:rPr>
        <w:t xml:space="preserve"> Violaine </w:t>
      </w:r>
      <w:proofErr w:type="spellStart"/>
      <w:r>
        <w:rPr>
          <w:rFonts w:ascii="Arial" w:hAnsi="Arial"/>
          <w:iCs/>
          <w:sz w:val="20"/>
          <w:szCs w:val="20"/>
        </w:rPr>
        <w:t>Fourile</w:t>
      </w:r>
      <w:proofErr w:type="spellEnd"/>
      <w:r>
        <w:rPr>
          <w:rFonts w:ascii="Arial" w:hAnsi="Arial"/>
          <w:iCs/>
          <w:sz w:val="20"/>
          <w:szCs w:val="20"/>
        </w:rPr>
        <w:t>: violaine.fourile@ccl-laos.org</w:t>
      </w:r>
    </w:p>
    <w:p w14:paraId="68947A2C" w14:textId="77777777" w:rsidR="00143CE3" w:rsidRDefault="00143CE3" w:rsidP="00034706"/>
    <w:sectPr w:rsidR="00143CE3" w:rsidSect="00D666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2FD0"/>
    <w:multiLevelType w:val="hybridMultilevel"/>
    <w:tmpl w:val="FA1CA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92F10"/>
    <w:multiLevelType w:val="hybridMultilevel"/>
    <w:tmpl w:val="630C399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E0659"/>
    <w:multiLevelType w:val="hybridMultilevel"/>
    <w:tmpl w:val="8A7C1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C07BD"/>
    <w:multiLevelType w:val="hybridMultilevel"/>
    <w:tmpl w:val="0DCA632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C5288"/>
    <w:multiLevelType w:val="hybridMultilevel"/>
    <w:tmpl w:val="EA847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26BA6"/>
    <w:multiLevelType w:val="hybridMultilevel"/>
    <w:tmpl w:val="42D663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6432"/>
    <w:multiLevelType w:val="hybridMultilevel"/>
    <w:tmpl w:val="1C7C22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A1323"/>
    <w:multiLevelType w:val="hybridMultilevel"/>
    <w:tmpl w:val="979A84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43947"/>
    <w:multiLevelType w:val="hybridMultilevel"/>
    <w:tmpl w:val="378A34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938D9"/>
    <w:multiLevelType w:val="hybridMultilevel"/>
    <w:tmpl w:val="B48AC8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0CFBAA">
      <w:numFmt w:val="bullet"/>
      <w:lvlText w:val="-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5218D0BE">
      <w:numFmt w:val="bullet"/>
      <w:lvlText w:val=""/>
      <w:lvlJc w:val="left"/>
      <w:pPr>
        <w:ind w:left="2520" w:hanging="360"/>
      </w:pPr>
      <w:rPr>
        <w:rFonts w:ascii="Arial" w:eastAsia="Times New Roman" w:hAnsi="Arial" w:cs="Arial" w:hint="default"/>
        <w:sz w:val="2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C7052"/>
    <w:multiLevelType w:val="hybridMultilevel"/>
    <w:tmpl w:val="A59489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C257A"/>
    <w:multiLevelType w:val="hybridMultilevel"/>
    <w:tmpl w:val="FAA8A0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FE3"/>
    <w:multiLevelType w:val="hybridMultilevel"/>
    <w:tmpl w:val="F4F03C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E868C3"/>
    <w:multiLevelType w:val="singleLevel"/>
    <w:tmpl w:val="CB7E18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5373D1"/>
    <w:multiLevelType w:val="hybridMultilevel"/>
    <w:tmpl w:val="E6BA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CD647D"/>
    <w:multiLevelType w:val="hybridMultilevel"/>
    <w:tmpl w:val="F9B08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011255">
    <w:abstractNumId w:val="13"/>
  </w:num>
  <w:num w:numId="2" w16cid:durableId="683745237">
    <w:abstractNumId w:val="4"/>
  </w:num>
  <w:num w:numId="3" w16cid:durableId="1029137365">
    <w:abstractNumId w:val="15"/>
  </w:num>
  <w:num w:numId="4" w16cid:durableId="1945192538">
    <w:abstractNumId w:val="0"/>
  </w:num>
  <w:num w:numId="5" w16cid:durableId="611942261">
    <w:abstractNumId w:val="14"/>
  </w:num>
  <w:num w:numId="6" w16cid:durableId="1003826080">
    <w:abstractNumId w:val="10"/>
  </w:num>
  <w:num w:numId="7" w16cid:durableId="2103329423">
    <w:abstractNumId w:val="3"/>
  </w:num>
  <w:num w:numId="8" w16cid:durableId="1830779906">
    <w:abstractNumId w:val="5"/>
  </w:num>
  <w:num w:numId="9" w16cid:durableId="703214232">
    <w:abstractNumId w:val="2"/>
  </w:num>
  <w:num w:numId="10" w16cid:durableId="135492356">
    <w:abstractNumId w:val="9"/>
  </w:num>
  <w:num w:numId="11" w16cid:durableId="1395203773">
    <w:abstractNumId w:val="12"/>
  </w:num>
  <w:num w:numId="12" w16cid:durableId="1282568293">
    <w:abstractNumId w:val="1"/>
  </w:num>
  <w:num w:numId="13" w16cid:durableId="1851722520">
    <w:abstractNumId w:val="8"/>
  </w:num>
  <w:num w:numId="14" w16cid:durableId="361175794">
    <w:abstractNumId w:val="11"/>
  </w:num>
  <w:num w:numId="15" w16cid:durableId="273247537">
    <w:abstractNumId w:val="7"/>
  </w:num>
  <w:num w:numId="16" w16cid:durableId="660619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06"/>
    <w:rsid w:val="0003216A"/>
    <w:rsid w:val="00034706"/>
    <w:rsid w:val="00036E14"/>
    <w:rsid w:val="00143CE3"/>
    <w:rsid w:val="006511CB"/>
    <w:rsid w:val="006A61F5"/>
    <w:rsid w:val="006F4D83"/>
    <w:rsid w:val="00863907"/>
    <w:rsid w:val="00871B94"/>
    <w:rsid w:val="00931D74"/>
    <w:rsid w:val="00960DFA"/>
    <w:rsid w:val="009B44E2"/>
    <w:rsid w:val="009D1D42"/>
    <w:rsid w:val="009E387D"/>
    <w:rsid w:val="009E765D"/>
    <w:rsid w:val="00B1184A"/>
    <w:rsid w:val="00D461CE"/>
    <w:rsid w:val="00D666B6"/>
    <w:rsid w:val="00F0516C"/>
    <w:rsid w:val="00F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10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1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aliases w:val="Section Header3"/>
    <w:basedOn w:val="Normal"/>
    <w:next w:val="Normal"/>
    <w:link w:val="Titre3Car"/>
    <w:uiPriority w:val="99"/>
    <w:qFormat/>
    <w:rsid w:val="009E765D"/>
    <w:pPr>
      <w:tabs>
        <w:tab w:val="left" w:pos="864"/>
      </w:tabs>
      <w:overflowPunct w:val="0"/>
      <w:autoSpaceDE w:val="0"/>
      <w:autoSpaceDN w:val="0"/>
      <w:adjustRightInd w:val="0"/>
      <w:spacing w:after="200" w:line="240" w:lineRule="atLeast"/>
      <w:ind w:left="864" w:hanging="432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D74"/>
    <w:pPr>
      <w:ind w:left="720"/>
      <w:contextualSpacing/>
    </w:pPr>
  </w:style>
  <w:style w:type="character" w:styleId="Lienhypertexte">
    <w:name w:val="Hyperlink"/>
    <w:rsid w:val="00143CE3"/>
    <w:rPr>
      <w:color w:val="0000FF"/>
      <w:u w:val="single"/>
    </w:rPr>
  </w:style>
  <w:style w:type="paragraph" w:customStyle="1" w:styleId="Default">
    <w:name w:val="Default"/>
    <w:rsid w:val="00B1184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fr-FR"/>
    </w:rPr>
  </w:style>
  <w:style w:type="character" w:customStyle="1" w:styleId="Titre3Car">
    <w:name w:val="Titre 3 Car"/>
    <w:aliases w:val="Section Header3 Car"/>
    <w:basedOn w:val="Policepardfaut"/>
    <w:link w:val="Titre3"/>
    <w:uiPriority w:val="99"/>
    <w:rsid w:val="009E765D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9"/>
    <w:rsid w:val="009D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F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gueguen.cc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57E7D0-F1BD-3B4E-AE30-E0D6A7AA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CCL</dc:creator>
  <cp:keywords/>
  <dc:description/>
  <cp:lastModifiedBy>Violaine FOURILE</cp:lastModifiedBy>
  <cp:revision>2</cp:revision>
  <dcterms:created xsi:type="dcterms:W3CDTF">2025-05-15T09:31:00Z</dcterms:created>
  <dcterms:modified xsi:type="dcterms:W3CDTF">2025-05-15T09:31:00Z</dcterms:modified>
</cp:coreProperties>
</file>