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A017" w14:textId="45D4E142" w:rsidR="00A15163" w:rsidRPr="00A15163" w:rsidRDefault="00A15163" w:rsidP="00A15163">
      <w:pPr>
        <w:pStyle w:val="Heading1"/>
        <w:numPr>
          <w:ilvl w:val="0"/>
          <w:numId w:val="0"/>
        </w:numPr>
        <w:spacing w:before="0" w:after="0"/>
        <w:rPr>
          <w:rFonts w:asciiTheme="minorHAnsi" w:hAnsiTheme="minorHAnsi" w:cstheme="minorHAnsi"/>
          <w:sz w:val="23"/>
          <w:szCs w:val="23"/>
        </w:rPr>
      </w:pPr>
      <w:r w:rsidRPr="00A15163">
        <w:rPr>
          <w:rFonts w:asciiTheme="minorHAnsi" w:hAnsiTheme="minorHAnsi" w:cstheme="minorHAnsi"/>
          <w:noProof/>
          <w:sz w:val="23"/>
          <w:szCs w:val="23"/>
        </w:rPr>
        <w:drawing>
          <wp:inline distT="0" distB="0" distL="0" distR="0" wp14:anchorId="08752B95" wp14:editId="654343D9">
            <wp:extent cx="1701800" cy="911679"/>
            <wp:effectExtent l="0" t="0" r="0" b="3175"/>
            <wp:docPr id="2098554359" name="Picture 2"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pan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851" cy="915992"/>
                    </a:xfrm>
                    <a:prstGeom prst="rect">
                      <a:avLst/>
                    </a:prstGeom>
                    <a:noFill/>
                    <a:ln>
                      <a:noFill/>
                    </a:ln>
                  </pic:spPr>
                </pic:pic>
              </a:graphicData>
            </a:graphic>
          </wp:inline>
        </w:drawing>
      </w:r>
    </w:p>
    <w:p w14:paraId="62AB453B" w14:textId="77777777" w:rsidR="00A15163" w:rsidRPr="00A15163" w:rsidRDefault="00A15163" w:rsidP="00A15163">
      <w:pPr>
        <w:pStyle w:val="Heading1"/>
        <w:numPr>
          <w:ilvl w:val="0"/>
          <w:numId w:val="0"/>
        </w:numPr>
        <w:spacing w:before="0" w:after="0"/>
        <w:rPr>
          <w:rFonts w:asciiTheme="minorHAnsi" w:hAnsiTheme="minorHAnsi" w:cstheme="minorHAnsi"/>
          <w:bCs/>
          <w:sz w:val="23"/>
          <w:szCs w:val="23"/>
        </w:rPr>
      </w:pPr>
      <w:r w:rsidRPr="00A15163">
        <w:rPr>
          <w:rFonts w:asciiTheme="minorHAnsi" w:hAnsiTheme="minorHAnsi" w:cstheme="minorHAnsi"/>
          <w:bCs/>
          <w:sz w:val="23"/>
          <w:szCs w:val="23"/>
        </w:rPr>
        <w:t>Country Finance Manager</w:t>
      </w:r>
    </w:p>
    <w:p w14:paraId="119452FD" w14:textId="697062B3" w:rsidR="00A15163" w:rsidRPr="00A15163" w:rsidRDefault="002D32B9" w:rsidP="00A15163">
      <w:pPr>
        <w:pStyle w:val="Heading1"/>
        <w:numPr>
          <w:ilvl w:val="0"/>
          <w:numId w:val="0"/>
        </w:numPr>
        <w:spacing w:before="0" w:after="0"/>
        <w:rPr>
          <w:rFonts w:asciiTheme="minorHAnsi" w:hAnsiTheme="minorHAnsi" w:cstheme="minorHAnsi"/>
          <w:sz w:val="23"/>
          <w:szCs w:val="23"/>
        </w:rPr>
      </w:pPr>
      <w:r>
        <w:rPr>
          <w:rFonts w:asciiTheme="minorHAnsi" w:hAnsiTheme="minorHAnsi" w:cstheme="minorHAnsi"/>
          <w:sz w:val="23"/>
          <w:szCs w:val="23"/>
        </w:rPr>
        <w:t>Vientiane, Lao PDR</w:t>
      </w:r>
    </w:p>
    <w:p w14:paraId="02407F24" w14:textId="77777777" w:rsidR="00A15163" w:rsidRPr="00A15163" w:rsidRDefault="00A15163" w:rsidP="00A15163">
      <w:pPr>
        <w:pStyle w:val="Heading1"/>
        <w:numPr>
          <w:ilvl w:val="0"/>
          <w:numId w:val="0"/>
        </w:numPr>
        <w:spacing w:before="0" w:after="0"/>
        <w:rPr>
          <w:rFonts w:asciiTheme="minorHAnsi" w:hAnsiTheme="minorHAnsi" w:cstheme="minorHAnsi"/>
          <w:sz w:val="23"/>
          <w:szCs w:val="23"/>
        </w:rPr>
      </w:pPr>
      <w:r w:rsidRPr="00A15163">
        <w:rPr>
          <w:rFonts w:asciiTheme="minorHAnsi" w:hAnsiTheme="minorHAnsi" w:cstheme="minorHAnsi"/>
          <w:sz w:val="23"/>
          <w:szCs w:val="23"/>
        </w:rPr>
        <w:t>Full-time</w:t>
      </w:r>
    </w:p>
    <w:p w14:paraId="7906647E"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7F5A49A3" w14:textId="7144D759" w:rsidR="00A15163" w:rsidRPr="00A15163" w:rsidRDefault="00A15163" w:rsidP="00A15163">
      <w:pPr>
        <w:pStyle w:val="Heading1"/>
        <w:numPr>
          <w:ilvl w:val="0"/>
          <w:numId w:val="0"/>
        </w:numPr>
        <w:spacing w:before="0" w:after="0"/>
        <w:rPr>
          <w:rFonts w:asciiTheme="minorHAnsi" w:hAnsiTheme="minorHAnsi" w:cstheme="minorHAnsi"/>
          <w:bCs/>
          <w:sz w:val="23"/>
          <w:szCs w:val="23"/>
        </w:rPr>
      </w:pPr>
      <w:r w:rsidRPr="00A15163">
        <w:rPr>
          <w:rFonts w:asciiTheme="minorHAnsi" w:hAnsiTheme="minorHAnsi" w:cstheme="minorHAnsi"/>
          <w:bCs/>
          <w:sz w:val="23"/>
          <w:szCs w:val="23"/>
        </w:rPr>
        <w:t>Company Description</w:t>
      </w:r>
    </w:p>
    <w:p w14:paraId="45C7EFF2" w14:textId="20792247" w:rsidR="00A15163" w:rsidRPr="00A15163" w:rsidRDefault="00A15163" w:rsidP="00A15163">
      <w:pPr>
        <w:pStyle w:val="Heading1"/>
        <w:numPr>
          <w:ilvl w:val="0"/>
          <w:numId w:val="0"/>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SNV is a global development partner deeply rooted in the countries where we operate. We are driven by a vision of a better world: A world where</w:t>
      </w:r>
      <w:r w:rsidR="00357CB4">
        <w:rPr>
          <w:rFonts w:asciiTheme="minorHAnsi" w:hAnsiTheme="minorHAnsi" w:cstheme="minorHAnsi"/>
          <w:b w:val="0"/>
          <w:bCs/>
          <w:sz w:val="23"/>
          <w:szCs w:val="23"/>
        </w:rPr>
        <w:t>, across every society,</w:t>
      </w:r>
      <w:r w:rsidRPr="00A15163">
        <w:rPr>
          <w:rFonts w:asciiTheme="minorHAnsi" w:hAnsiTheme="minorHAnsi" w:cstheme="minorHAnsi"/>
          <w:b w:val="0"/>
          <w:bCs/>
          <w:sz w:val="23"/>
          <w:szCs w:val="23"/>
        </w:rPr>
        <w:t xml:space="preserve"> all people live with dignity and have equitable opportunities to thrive sustainably. To make this vision a reality, we need transformations in vital agri-food, energy, and water systems. SNV contributes by strengthening capacities and catalysing partnerships in these sectors. We help strengthen institutions and effective governance, reduce gender inequalities and barriers to social inclusion, and enable adaptation and mitigation to the climate and biodiversity crises.</w:t>
      </w:r>
      <w:r w:rsidRPr="00A15163">
        <w:rPr>
          <w:rFonts w:asciiTheme="minorHAnsi" w:hAnsiTheme="minorHAnsi" w:cstheme="minorHAnsi"/>
          <w:b w:val="0"/>
          <w:bCs/>
          <w:sz w:val="23"/>
          <w:szCs w:val="23"/>
        </w:rPr>
        <w:br/>
      </w:r>
      <w:r w:rsidRPr="00A15163">
        <w:rPr>
          <w:rFonts w:asciiTheme="minorHAnsi" w:hAnsiTheme="minorHAnsi" w:cstheme="minorHAnsi"/>
          <w:b w:val="0"/>
          <w:bCs/>
          <w:sz w:val="23"/>
          <w:szCs w:val="23"/>
        </w:rPr>
        <w:br/>
        <w:t>Building on 60 years of experience, we support our partners with our technical and process expertise and methodological rigour. We do this in more than 20 countries in Africa and Asia with a team of approximately 1,600 colleagues. By being adaptable and tailoring our approaches to these different contexts, we can contribute to impact at scale, resulting in more equitable lives for all.</w:t>
      </w:r>
    </w:p>
    <w:p w14:paraId="224CFFE4" w14:textId="77777777" w:rsidR="00A15163" w:rsidRPr="00A15163" w:rsidRDefault="00A15163" w:rsidP="00A15163">
      <w:pPr>
        <w:pStyle w:val="Heading1"/>
        <w:numPr>
          <w:ilvl w:val="0"/>
          <w:numId w:val="0"/>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To delve deeper into SNV's initiatives, explore our website at </w:t>
      </w:r>
      <w:hyperlink r:id="rId13" w:history="1">
        <w:r w:rsidRPr="00A15163">
          <w:rPr>
            <w:rStyle w:val="Hyperlink"/>
            <w:rFonts w:asciiTheme="minorHAnsi" w:hAnsiTheme="minorHAnsi" w:cstheme="minorHAnsi"/>
            <w:b w:val="0"/>
            <w:bCs/>
            <w:sz w:val="23"/>
            <w:szCs w:val="23"/>
          </w:rPr>
          <w:t>snv.org</w:t>
        </w:r>
      </w:hyperlink>
      <w:r w:rsidRPr="00A15163">
        <w:rPr>
          <w:rFonts w:asciiTheme="minorHAnsi" w:hAnsiTheme="minorHAnsi" w:cstheme="minorHAnsi"/>
          <w:b w:val="0"/>
          <w:bCs/>
          <w:sz w:val="23"/>
          <w:szCs w:val="23"/>
        </w:rPr>
        <w:t>.</w:t>
      </w:r>
    </w:p>
    <w:p w14:paraId="0C13BD6A"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7F0193A8" w14:textId="054A3D06" w:rsidR="00A15163" w:rsidRPr="00A15163" w:rsidRDefault="00A15163" w:rsidP="00A15163">
      <w:pPr>
        <w:pStyle w:val="Heading1"/>
        <w:numPr>
          <w:ilvl w:val="0"/>
          <w:numId w:val="0"/>
        </w:numPr>
        <w:spacing w:before="0" w:after="0"/>
        <w:rPr>
          <w:rFonts w:asciiTheme="minorHAnsi" w:hAnsiTheme="minorHAnsi" w:cstheme="minorHAnsi"/>
          <w:bCs/>
          <w:sz w:val="23"/>
          <w:szCs w:val="23"/>
        </w:rPr>
      </w:pPr>
      <w:r w:rsidRPr="00A15163">
        <w:rPr>
          <w:rFonts w:asciiTheme="minorHAnsi" w:hAnsiTheme="minorHAnsi" w:cstheme="minorHAnsi"/>
          <w:bCs/>
          <w:sz w:val="23"/>
          <w:szCs w:val="23"/>
        </w:rPr>
        <w:t>Job Description</w:t>
      </w:r>
    </w:p>
    <w:p w14:paraId="7A8A9F52" w14:textId="697C8F95" w:rsidR="00A15163" w:rsidRPr="00A15163" w:rsidRDefault="00A15163" w:rsidP="00A15163">
      <w:pPr>
        <w:pStyle w:val="Heading1"/>
        <w:numPr>
          <w:ilvl w:val="0"/>
          <w:numId w:val="0"/>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We are currently looking for a dynamic and experienced Country Finance Manager  </w:t>
      </w:r>
    </w:p>
    <w:p w14:paraId="330F0068" w14:textId="77777777" w:rsidR="00A15163" w:rsidRPr="00A15163" w:rsidRDefault="00A15163" w:rsidP="00AE3D97">
      <w:pPr>
        <w:pStyle w:val="Heading1"/>
        <w:numPr>
          <w:ilvl w:val="0"/>
          <w:numId w:val="25"/>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Type: Full time   </w:t>
      </w:r>
    </w:p>
    <w:p w14:paraId="618F53BF" w14:textId="6C4C8CAE" w:rsidR="00A15163" w:rsidRPr="00A15163" w:rsidRDefault="00A15163" w:rsidP="00AE3D97">
      <w:pPr>
        <w:pStyle w:val="Heading1"/>
        <w:numPr>
          <w:ilvl w:val="0"/>
          <w:numId w:val="25"/>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Location</w:t>
      </w:r>
      <w:r w:rsidR="002D32B9">
        <w:rPr>
          <w:rFonts w:asciiTheme="minorHAnsi" w:hAnsiTheme="minorHAnsi" w:cstheme="minorHAnsi"/>
          <w:b w:val="0"/>
          <w:bCs/>
          <w:sz w:val="23"/>
          <w:szCs w:val="23"/>
        </w:rPr>
        <w:t>: Vientiane, Lao PDR</w:t>
      </w:r>
    </w:p>
    <w:p w14:paraId="4425766F"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528CA88B" w14:textId="2DEC63FE" w:rsidR="00A15163" w:rsidRPr="00A15163" w:rsidRDefault="00A15163" w:rsidP="00A15163">
      <w:pPr>
        <w:pStyle w:val="Heading1"/>
        <w:numPr>
          <w:ilvl w:val="0"/>
          <w:numId w:val="0"/>
        </w:numPr>
        <w:spacing w:before="0" w:after="0"/>
        <w:rPr>
          <w:rFonts w:asciiTheme="minorHAnsi" w:hAnsiTheme="minorHAnsi" w:cstheme="minorHAnsi"/>
          <w:sz w:val="23"/>
          <w:szCs w:val="23"/>
        </w:rPr>
      </w:pPr>
      <w:r w:rsidRPr="00A15163">
        <w:rPr>
          <w:rFonts w:asciiTheme="minorHAnsi" w:hAnsiTheme="minorHAnsi" w:cstheme="minorHAnsi"/>
          <w:bCs/>
          <w:sz w:val="23"/>
          <w:szCs w:val="23"/>
        </w:rPr>
        <w:t>Your role  </w:t>
      </w:r>
      <w:r w:rsidRPr="00A15163">
        <w:rPr>
          <w:rFonts w:asciiTheme="minorHAnsi" w:hAnsiTheme="minorHAnsi" w:cstheme="minorHAnsi"/>
          <w:sz w:val="23"/>
          <w:szCs w:val="23"/>
        </w:rPr>
        <w:br/>
      </w:r>
      <w:r w:rsidRPr="00A15163">
        <w:rPr>
          <w:rFonts w:asciiTheme="minorHAnsi" w:hAnsiTheme="minorHAnsi" w:cstheme="minorHAnsi"/>
          <w:b w:val="0"/>
          <w:bCs/>
          <w:sz w:val="23"/>
          <w:szCs w:val="23"/>
        </w:rPr>
        <w:t>As the Country Finance Manager</w:t>
      </w:r>
      <w:r w:rsidR="00437376">
        <w:rPr>
          <w:rFonts w:asciiTheme="minorHAnsi" w:hAnsiTheme="minorHAnsi" w:cstheme="minorHAnsi"/>
          <w:b w:val="0"/>
          <w:bCs/>
          <w:sz w:val="23"/>
          <w:szCs w:val="23"/>
        </w:rPr>
        <w:t xml:space="preserve">, you will lead our finance department at the national level (comprising </w:t>
      </w:r>
      <w:r w:rsidRPr="00A15163">
        <w:rPr>
          <w:rFonts w:asciiTheme="minorHAnsi" w:hAnsiTheme="minorHAnsi" w:cstheme="minorHAnsi"/>
          <w:b w:val="0"/>
          <w:bCs/>
          <w:sz w:val="23"/>
          <w:szCs w:val="23"/>
        </w:rPr>
        <w:t xml:space="preserve">a team of </w:t>
      </w:r>
      <w:r w:rsidR="001777E0">
        <w:rPr>
          <w:rFonts w:asciiTheme="minorHAnsi" w:hAnsiTheme="minorHAnsi" w:cstheme="minorHAnsi"/>
          <w:b w:val="0"/>
          <w:bCs/>
          <w:sz w:val="23"/>
          <w:szCs w:val="23"/>
        </w:rPr>
        <w:t>3</w:t>
      </w:r>
      <w:r w:rsidRPr="00A15163">
        <w:rPr>
          <w:rFonts w:asciiTheme="minorHAnsi" w:hAnsiTheme="minorHAnsi" w:cstheme="minorHAnsi"/>
          <w:b w:val="0"/>
          <w:bCs/>
          <w:sz w:val="23"/>
          <w:szCs w:val="23"/>
        </w:rPr>
        <w:t xml:space="preserve"> team members</w:t>
      </w:r>
      <w:r w:rsidR="001777E0">
        <w:rPr>
          <w:rFonts w:asciiTheme="minorHAnsi" w:hAnsiTheme="minorHAnsi" w:cstheme="minorHAnsi"/>
          <w:b w:val="0"/>
          <w:bCs/>
          <w:sz w:val="23"/>
          <w:szCs w:val="23"/>
        </w:rPr>
        <w:t xml:space="preserve"> and project administrators</w:t>
      </w:r>
      <w:r w:rsidRPr="00A15163">
        <w:rPr>
          <w:rFonts w:asciiTheme="minorHAnsi" w:hAnsiTheme="minorHAnsi" w:cstheme="minorHAnsi"/>
          <w:b w:val="0"/>
          <w:bCs/>
          <w:sz w:val="23"/>
          <w:szCs w:val="23"/>
        </w:rPr>
        <w:t>), ensuring alignment with SNV’s global and national guidelines and procedures. In this pivotal role</w:t>
      </w:r>
      <w:r w:rsidR="00437376">
        <w:rPr>
          <w:rFonts w:asciiTheme="minorHAnsi" w:hAnsiTheme="minorHAnsi" w:cstheme="minorHAnsi"/>
          <w:b w:val="0"/>
          <w:bCs/>
          <w:sz w:val="23"/>
          <w:szCs w:val="23"/>
        </w:rPr>
        <w:t>,</w:t>
      </w:r>
      <w:r w:rsidRPr="00A15163">
        <w:rPr>
          <w:rFonts w:asciiTheme="minorHAnsi" w:hAnsiTheme="minorHAnsi" w:cstheme="minorHAnsi"/>
          <w:b w:val="0"/>
          <w:bCs/>
          <w:sz w:val="23"/>
          <w:szCs w:val="23"/>
        </w:rPr>
        <w:t xml:space="preserve"> you will ensure the execution, monitoring, and control of all finance-related activities in the country, ensuring compliance with SNV’s global &amp; national financial guidelines, donor requirements, international and national auditing, accounting, and reporting regulations, and applicable national laws, including taxes. As a key member of the Country Management Team, the Country Finance Manager plays a critical role in maintaining financial integrity and supporting the overall mission of SNV.  The Country Finance </w:t>
      </w:r>
      <w:r w:rsidR="00437376">
        <w:rPr>
          <w:rFonts w:asciiTheme="minorHAnsi" w:hAnsiTheme="minorHAnsi" w:cstheme="minorHAnsi"/>
          <w:b w:val="0"/>
          <w:bCs/>
          <w:sz w:val="23"/>
          <w:szCs w:val="23"/>
        </w:rPr>
        <w:t xml:space="preserve">Manager will also provide detailed forecasting and analysis of project finance trends and advice to the Country Director on the </w:t>
      </w:r>
      <w:r w:rsidRPr="00A15163">
        <w:rPr>
          <w:rFonts w:asciiTheme="minorHAnsi" w:hAnsiTheme="minorHAnsi" w:cstheme="minorHAnsi"/>
          <w:b w:val="0"/>
          <w:bCs/>
          <w:sz w:val="23"/>
          <w:szCs w:val="23"/>
        </w:rPr>
        <w:t>financial health and direction of SNV.</w:t>
      </w:r>
    </w:p>
    <w:p w14:paraId="08CFCDE6"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792AB462" w14:textId="6C3D5AC3" w:rsidR="00A15163" w:rsidRPr="00A15163" w:rsidRDefault="00A15163" w:rsidP="00A15163">
      <w:pPr>
        <w:pStyle w:val="Heading1"/>
        <w:numPr>
          <w:ilvl w:val="0"/>
          <w:numId w:val="0"/>
        </w:numPr>
        <w:spacing w:before="0" w:after="0"/>
        <w:rPr>
          <w:rFonts w:asciiTheme="minorHAnsi" w:hAnsiTheme="minorHAnsi" w:cstheme="minorHAnsi"/>
          <w:sz w:val="23"/>
          <w:szCs w:val="23"/>
        </w:rPr>
      </w:pPr>
      <w:r w:rsidRPr="00A15163">
        <w:rPr>
          <w:rFonts w:asciiTheme="minorHAnsi" w:hAnsiTheme="minorHAnsi" w:cstheme="minorHAnsi"/>
          <w:bCs/>
          <w:sz w:val="23"/>
          <w:szCs w:val="23"/>
        </w:rPr>
        <w:t>Key Job Responsibilities </w:t>
      </w:r>
    </w:p>
    <w:p w14:paraId="76571646" w14:textId="096453DB"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Cs/>
          <w:sz w:val="23"/>
          <w:szCs w:val="23"/>
          <w:u w:val="single"/>
        </w:rPr>
        <w:t>Financial Strategy:</w:t>
      </w:r>
      <w:r w:rsidRPr="00A15163">
        <w:rPr>
          <w:rFonts w:asciiTheme="minorHAnsi" w:hAnsiTheme="minorHAnsi" w:cstheme="minorHAnsi"/>
          <w:b w:val="0"/>
          <w:sz w:val="23"/>
          <w:szCs w:val="23"/>
        </w:rPr>
        <w:t xml:space="preserve"> Responsible for adapting global financial strategies, policies, and procedures to the country context, considering </w:t>
      </w:r>
      <w:r w:rsidR="00F6230D">
        <w:rPr>
          <w:rFonts w:asciiTheme="minorHAnsi" w:hAnsiTheme="minorHAnsi" w:cstheme="minorHAnsi"/>
          <w:b w:val="0"/>
          <w:sz w:val="23"/>
          <w:szCs w:val="23"/>
        </w:rPr>
        <w:t xml:space="preserve">the </w:t>
      </w:r>
      <w:r w:rsidRPr="00A15163">
        <w:rPr>
          <w:rFonts w:asciiTheme="minorHAnsi" w:hAnsiTheme="minorHAnsi" w:cstheme="minorHAnsi"/>
          <w:b w:val="0"/>
          <w:sz w:val="23"/>
          <w:szCs w:val="23"/>
        </w:rPr>
        <w:t>national context. Implement the financial strategy after approval from the Country Director</w:t>
      </w:r>
      <w:r w:rsidR="005074C5">
        <w:rPr>
          <w:rFonts w:asciiTheme="minorHAnsi" w:hAnsiTheme="minorHAnsi" w:cstheme="minorHAnsi"/>
          <w:b w:val="0"/>
          <w:sz w:val="23"/>
          <w:szCs w:val="23"/>
        </w:rPr>
        <w:t>, contribute to the development of medium-term national projections,</w:t>
      </w:r>
      <w:r w:rsidR="00084E0B">
        <w:rPr>
          <w:rFonts w:asciiTheme="minorHAnsi" w:hAnsiTheme="minorHAnsi" w:cstheme="minorHAnsi"/>
          <w:b w:val="0"/>
          <w:sz w:val="23"/>
          <w:szCs w:val="23"/>
        </w:rPr>
        <w:t xml:space="preserve"> and</w:t>
      </w:r>
      <w:r w:rsidRPr="00A15163">
        <w:rPr>
          <w:rFonts w:asciiTheme="minorHAnsi" w:hAnsiTheme="minorHAnsi" w:cstheme="minorHAnsi"/>
          <w:b w:val="0"/>
          <w:sz w:val="23"/>
          <w:szCs w:val="23"/>
        </w:rPr>
        <w:t xml:space="preserve"> identify and analyse financial opportunities and threats.</w:t>
      </w:r>
    </w:p>
    <w:p w14:paraId="05FE733E" w14:textId="522D0EC2"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Cs/>
          <w:sz w:val="23"/>
          <w:szCs w:val="23"/>
          <w:u w:val="single"/>
        </w:rPr>
        <w:lastRenderedPageBreak/>
        <w:t>Financial Operations:</w:t>
      </w:r>
      <w:r w:rsidRPr="00A15163">
        <w:rPr>
          <w:rFonts w:asciiTheme="minorHAnsi" w:hAnsiTheme="minorHAnsi" w:cstheme="minorHAnsi"/>
          <w:b w:val="0"/>
          <w:sz w:val="23"/>
          <w:szCs w:val="23"/>
        </w:rPr>
        <w:t xml:space="preserve"> Supervise and </w:t>
      </w:r>
      <w:r w:rsidR="00084E0B">
        <w:rPr>
          <w:rFonts w:asciiTheme="minorHAnsi" w:hAnsiTheme="minorHAnsi" w:cstheme="minorHAnsi"/>
          <w:b w:val="0"/>
          <w:sz w:val="23"/>
          <w:szCs w:val="23"/>
        </w:rPr>
        <w:t>organise</w:t>
      </w:r>
      <w:r w:rsidRPr="00A15163">
        <w:rPr>
          <w:rFonts w:asciiTheme="minorHAnsi" w:hAnsiTheme="minorHAnsi" w:cstheme="minorHAnsi"/>
          <w:b w:val="0"/>
          <w:sz w:val="23"/>
          <w:szCs w:val="23"/>
        </w:rPr>
        <w:t xml:space="preserve"> the </w:t>
      </w:r>
      <w:r w:rsidR="00F6230D">
        <w:rPr>
          <w:rFonts w:asciiTheme="minorHAnsi" w:hAnsiTheme="minorHAnsi" w:cstheme="minorHAnsi"/>
          <w:b w:val="0"/>
          <w:sz w:val="23"/>
          <w:szCs w:val="23"/>
        </w:rPr>
        <w:t>country's financial function</w:t>
      </w:r>
      <w:r w:rsidRPr="00A15163">
        <w:rPr>
          <w:rFonts w:asciiTheme="minorHAnsi" w:hAnsiTheme="minorHAnsi" w:cstheme="minorHAnsi"/>
          <w:b w:val="0"/>
          <w:sz w:val="23"/>
          <w:szCs w:val="23"/>
        </w:rPr>
        <w:t xml:space="preserve"> and manage the finance department, including all its activities and aspects. Ensure adherence to the approved plan, budget, and relevant procedures to achieve financial objectives for both donors and SNV. Act as the </w:t>
      </w:r>
      <w:r w:rsidR="00F6230D">
        <w:rPr>
          <w:rFonts w:asciiTheme="minorHAnsi" w:hAnsiTheme="minorHAnsi" w:cstheme="minorHAnsi"/>
          <w:b w:val="0"/>
          <w:sz w:val="23"/>
          <w:szCs w:val="23"/>
        </w:rPr>
        <w:t>country's</w:t>
      </w:r>
      <w:r w:rsidRPr="00A15163">
        <w:rPr>
          <w:rFonts w:asciiTheme="minorHAnsi" w:hAnsiTheme="minorHAnsi" w:cstheme="minorHAnsi"/>
          <w:b w:val="0"/>
          <w:sz w:val="23"/>
          <w:szCs w:val="23"/>
        </w:rPr>
        <w:t xml:space="preserve"> focal point on financial matters, guiding administration and project managers </w:t>
      </w:r>
      <w:r w:rsidR="00F6230D">
        <w:rPr>
          <w:rFonts w:asciiTheme="minorHAnsi" w:hAnsiTheme="minorHAnsi" w:cstheme="minorHAnsi"/>
          <w:b w:val="0"/>
          <w:sz w:val="23"/>
          <w:szCs w:val="23"/>
        </w:rPr>
        <w:t>promptly and appropriately</w:t>
      </w:r>
      <w:r w:rsidRPr="00A15163">
        <w:rPr>
          <w:rFonts w:asciiTheme="minorHAnsi" w:hAnsiTheme="minorHAnsi" w:cstheme="minorHAnsi"/>
          <w:b w:val="0"/>
          <w:sz w:val="23"/>
          <w:szCs w:val="23"/>
        </w:rPr>
        <w:t>.</w:t>
      </w:r>
    </w:p>
    <w:p w14:paraId="0D97D616" w14:textId="65F779B8"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Cs/>
          <w:sz w:val="23"/>
          <w:szCs w:val="23"/>
          <w:u w:val="single"/>
        </w:rPr>
        <w:t>Financial Planning and Control</w:t>
      </w:r>
      <w:r w:rsidRPr="00A15163">
        <w:rPr>
          <w:rFonts w:asciiTheme="minorHAnsi" w:hAnsiTheme="minorHAnsi" w:cstheme="minorHAnsi"/>
          <w:bCs/>
          <w:sz w:val="23"/>
          <w:szCs w:val="23"/>
        </w:rPr>
        <w:t>:</w:t>
      </w:r>
      <w:r w:rsidRPr="00A15163">
        <w:rPr>
          <w:rFonts w:asciiTheme="minorHAnsi" w:hAnsiTheme="minorHAnsi" w:cstheme="minorHAnsi"/>
          <w:b w:val="0"/>
          <w:sz w:val="23"/>
          <w:szCs w:val="23"/>
        </w:rPr>
        <w:t xml:space="preserve"> Supports all budget holders in </w:t>
      </w:r>
      <w:r w:rsidR="0058448E">
        <w:rPr>
          <w:rFonts w:asciiTheme="minorHAnsi" w:hAnsiTheme="minorHAnsi" w:cstheme="minorHAnsi"/>
          <w:b w:val="0"/>
          <w:sz w:val="23"/>
          <w:szCs w:val="23"/>
        </w:rPr>
        <w:t>complying with internal and external procedures, regulations, SNV, and donor guidelines regarding the financial administration of country operations and projects. Leads the development, consolidation, forecasting,</w:t>
      </w:r>
      <w:r w:rsidRPr="00A15163">
        <w:rPr>
          <w:rFonts w:asciiTheme="minorHAnsi" w:hAnsiTheme="minorHAnsi" w:cstheme="minorHAnsi"/>
          <w:b w:val="0"/>
          <w:sz w:val="23"/>
          <w:szCs w:val="23"/>
        </w:rPr>
        <w:t xml:space="preserve"> and periodical review (incl. compliance, audits) of the countries and project budgets and funds (grant management). Contributes (challenges and advises) to efficiency improvement and implements measures to minimise the risk of irregularities.</w:t>
      </w:r>
    </w:p>
    <w:p w14:paraId="14FCC530" w14:textId="70F13EE7"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Cs/>
          <w:sz w:val="23"/>
          <w:szCs w:val="23"/>
          <w:u w:val="single"/>
        </w:rPr>
        <w:t>Grant Management</w:t>
      </w:r>
      <w:r w:rsidRPr="00A15163">
        <w:rPr>
          <w:rFonts w:asciiTheme="minorHAnsi" w:hAnsiTheme="minorHAnsi" w:cstheme="minorHAnsi"/>
          <w:b w:val="0"/>
          <w:sz w:val="23"/>
          <w:szCs w:val="23"/>
          <w:u w:val="single"/>
        </w:rPr>
        <w:t>:</w:t>
      </w:r>
      <w:r w:rsidRPr="00A15163">
        <w:rPr>
          <w:rFonts w:asciiTheme="minorHAnsi" w:hAnsiTheme="minorHAnsi" w:cstheme="minorHAnsi"/>
          <w:b w:val="0"/>
          <w:sz w:val="23"/>
          <w:szCs w:val="23"/>
        </w:rPr>
        <w:t xml:space="preserve"> Conduct due diligence </w:t>
      </w:r>
      <w:r w:rsidR="00F6230D">
        <w:rPr>
          <w:rFonts w:asciiTheme="minorHAnsi" w:hAnsiTheme="minorHAnsi" w:cstheme="minorHAnsi"/>
          <w:b w:val="0"/>
          <w:sz w:val="23"/>
          <w:szCs w:val="23"/>
        </w:rPr>
        <w:t>on new implementation partners, establish systems and procedures for grant management, and develop implementation partners' capacity</w:t>
      </w:r>
      <w:r w:rsidRPr="00A15163">
        <w:rPr>
          <w:rFonts w:asciiTheme="minorHAnsi" w:hAnsiTheme="minorHAnsi" w:cstheme="minorHAnsi"/>
          <w:b w:val="0"/>
          <w:sz w:val="23"/>
          <w:szCs w:val="23"/>
        </w:rPr>
        <w:t>.</w:t>
      </w:r>
    </w:p>
    <w:p w14:paraId="402588F2" w14:textId="35CE57C2"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 w:val="0"/>
          <w:sz w:val="23"/>
          <w:szCs w:val="23"/>
        </w:rPr>
        <w:t>Program Planning and Control: Ensure financial plans for programs, monitor progress, and support project managers with budget control</w:t>
      </w:r>
      <w:r w:rsidR="00F6230D">
        <w:rPr>
          <w:rFonts w:asciiTheme="minorHAnsi" w:hAnsiTheme="minorHAnsi" w:cstheme="minorHAnsi"/>
          <w:b w:val="0"/>
          <w:sz w:val="23"/>
          <w:szCs w:val="23"/>
        </w:rPr>
        <w:t>. Suggest actions and provide</w:t>
      </w:r>
      <w:r w:rsidRPr="00A15163">
        <w:rPr>
          <w:rFonts w:asciiTheme="minorHAnsi" w:hAnsiTheme="minorHAnsi" w:cstheme="minorHAnsi"/>
          <w:b w:val="0"/>
          <w:sz w:val="23"/>
          <w:szCs w:val="23"/>
        </w:rPr>
        <w:t xml:space="preserve"> support to improve project financial performance.</w:t>
      </w:r>
    </w:p>
    <w:p w14:paraId="7B0382D4" w14:textId="43485F37"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Cs/>
          <w:sz w:val="23"/>
          <w:szCs w:val="23"/>
          <w:u w:val="single"/>
        </w:rPr>
        <w:t>Information Management</w:t>
      </w:r>
      <w:r w:rsidRPr="00A15163">
        <w:rPr>
          <w:rFonts w:asciiTheme="minorHAnsi" w:hAnsiTheme="minorHAnsi" w:cstheme="minorHAnsi"/>
          <w:b w:val="0"/>
          <w:sz w:val="23"/>
          <w:szCs w:val="23"/>
          <w:u w:val="single"/>
        </w:rPr>
        <w:t>:</w:t>
      </w:r>
      <w:r w:rsidRPr="00A15163">
        <w:rPr>
          <w:rFonts w:asciiTheme="minorHAnsi" w:hAnsiTheme="minorHAnsi" w:cstheme="minorHAnsi"/>
          <w:b w:val="0"/>
          <w:sz w:val="23"/>
          <w:szCs w:val="23"/>
        </w:rPr>
        <w:t xml:space="preserve"> Regularly provide financial reports and analyses to give insights into the overall financial situation of the country and projects to internal and external parties (e.g., donors), </w:t>
      </w:r>
      <w:r w:rsidR="003D4E5A">
        <w:rPr>
          <w:rFonts w:asciiTheme="minorHAnsi" w:hAnsiTheme="minorHAnsi" w:cstheme="minorHAnsi"/>
          <w:b w:val="0"/>
          <w:sz w:val="23"/>
          <w:szCs w:val="23"/>
        </w:rPr>
        <w:t>safeguard financial performance and profitability, assess financial risks, and take</w:t>
      </w:r>
      <w:r w:rsidRPr="00A15163">
        <w:rPr>
          <w:rFonts w:asciiTheme="minorHAnsi" w:hAnsiTheme="minorHAnsi" w:cstheme="minorHAnsi"/>
          <w:b w:val="0"/>
          <w:sz w:val="23"/>
          <w:szCs w:val="23"/>
        </w:rPr>
        <w:t xml:space="preserve"> necessary actions.</w:t>
      </w:r>
    </w:p>
    <w:p w14:paraId="50BEF3D4" w14:textId="77777777"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Cs/>
          <w:sz w:val="23"/>
          <w:szCs w:val="23"/>
          <w:u w:val="single"/>
        </w:rPr>
        <w:t>Program Development:</w:t>
      </w:r>
      <w:r w:rsidRPr="00A15163">
        <w:rPr>
          <w:rFonts w:asciiTheme="minorHAnsi" w:hAnsiTheme="minorHAnsi" w:cstheme="minorHAnsi"/>
          <w:b w:val="0"/>
          <w:sz w:val="23"/>
          <w:szCs w:val="23"/>
        </w:rPr>
        <w:t xml:space="preserve"> Develop and refine budgets in proposals, ensuring compliance with guidelines and donor requirements.</w:t>
      </w:r>
    </w:p>
    <w:p w14:paraId="489CECBF" w14:textId="756A07F3" w:rsidR="00A15163" w:rsidRPr="00A15163" w:rsidRDefault="00A15163" w:rsidP="00AE3D97">
      <w:pPr>
        <w:pStyle w:val="Heading1"/>
        <w:numPr>
          <w:ilvl w:val="0"/>
          <w:numId w:val="26"/>
        </w:numPr>
        <w:spacing w:before="0" w:after="0"/>
        <w:rPr>
          <w:rFonts w:asciiTheme="minorHAnsi" w:hAnsiTheme="minorHAnsi" w:cstheme="minorHAnsi"/>
          <w:b w:val="0"/>
          <w:sz w:val="23"/>
          <w:szCs w:val="23"/>
        </w:rPr>
      </w:pPr>
      <w:r w:rsidRPr="00A15163">
        <w:rPr>
          <w:rFonts w:asciiTheme="minorHAnsi" w:hAnsiTheme="minorHAnsi" w:cstheme="minorHAnsi"/>
          <w:bCs/>
          <w:sz w:val="23"/>
          <w:szCs w:val="23"/>
          <w:u w:val="single"/>
        </w:rPr>
        <w:t>Team Management</w:t>
      </w:r>
      <w:r w:rsidRPr="00A15163">
        <w:rPr>
          <w:rFonts w:asciiTheme="minorHAnsi" w:hAnsiTheme="minorHAnsi" w:cstheme="minorHAnsi"/>
          <w:b w:val="0"/>
          <w:sz w:val="23"/>
          <w:szCs w:val="23"/>
          <w:u w:val="single"/>
        </w:rPr>
        <w:t>:</w:t>
      </w:r>
      <w:r w:rsidRPr="00A15163">
        <w:rPr>
          <w:rFonts w:asciiTheme="minorHAnsi" w:hAnsiTheme="minorHAnsi" w:cstheme="minorHAnsi"/>
          <w:b w:val="0"/>
          <w:sz w:val="23"/>
          <w:szCs w:val="23"/>
        </w:rPr>
        <w:t xml:space="preserve"> Guides, develops, coaches, and motivates the </w:t>
      </w:r>
      <w:r w:rsidR="003D4E5A">
        <w:rPr>
          <w:rFonts w:asciiTheme="minorHAnsi" w:hAnsiTheme="minorHAnsi" w:cstheme="minorHAnsi"/>
          <w:b w:val="0"/>
          <w:sz w:val="23"/>
          <w:szCs w:val="23"/>
        </w:rPr>
        <w:t xml:space="preserve">internal and external finance staff to realise the </w:t>
      </w:r>
      <w:r w:rsidRPr="00A15163">
        <w:rPr>
          <w:rFonts w:asciiTheme="minorHAnsi" w:hAnsiTheme="minorHAnsi" w:cstheme="minorHAnsi"/>
          <w:b w:val="0"/>
          <w:sz w:val="23"/>
          <w:szCs w:val="23"/>
        </w:rPr>
        <w:t>department’s objectives. Acts as a source of expertise for (project) management. </w:t>
      </w:r>
    </w:p>
    <w:p w14:paraId="44D70FC9"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47334855" w14:textId="271AA921" w:rsidR="00A15163" w:rsidRPr="00A15163" w:rsidRDefault="00A15163" w:rsidP="00A15163">
      <w:pPr>
        <w:pStyle w:val="Heading1"/>
        <w:numPr>
          <w:ilvl w:val="0"/>
          <w:numId w:val="0"/>
        </w:numPr>
        <w:spacing w:before="0" w:after="0"/>
        <w:rPr>
          <w:rFonts w:asciiTheme="minorHAnsi" w:hAnsiTheme="minorHAnsi" w:cstheme="minorHAnsi"/>
          <w:bCs/>
          <w:sz w:val="23"/>
          <w:szCs w:val="23"/>
        </w:rPr>
      </w:pPr>
      <w:r w:rsidRPr="00A15163">
        <w:rPr>
          <w:rFonts w:asciiTheme="minorHAnsi" w:hAnsiTheme="minorHAnsi" w:cstheme="minorHAnsi"/>
          <w:bCs/>
          <w:sz w:val="23"/>
          <w:szCs w:val="23"/>
        </w:rPr>
        <w:t>Qualifications</w:t>
      </w:r>
    </w:p>
    <w:p w14:paraId="156AC2C4"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Master’s degree in finance, accounting, business administration or a related field.</w:t>
      </w:r>
    </w:p>
    <w:p w14:paraId="3BBEA388" w14:textId="0645F824"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 xml:space="preserve">Minimum of 15 years of progressive financial management experience, with at least </w:t>
      </w:r>
      <w:r w:rsidR="005074C5">
        <w:rPr>
          <w:rFonts w:asciiTheme="minorHAnsi" w:hAnsiTheme="minorHAnsi" w:cstheme="minorHAnsi"/>
          <w:b w:val="0"/>
          <w:bCs/>
          <w:sz w:val="23"/>
          <w:szCs w:val="23"/>
        </w:rPr>
        <w:t>six</w:t>
      </w:r>
      <w:r w:rsidRPr="00A15163">
        <w:rPr>
          <w:rFonts w:asciiTheme="minorHAnsi" w:hAnsiTheme="minorHAnsi" w:cstheme="minorHAnsi"/>
          <w:b w:val="0"/>
          <w:bCs/>
          <w:sz w:val="23"/>
          <w:szCs w:val="23"/>
        </w:rPr>
        <w:t xml:space="preserve"> years in a senior leadership role such as Finance Manager, Finance Director, Chief Financial Officer, etc., in an International NGO setting or equivalent.</w:t>
      </w:r>
    </w:p>
    <w:p w14:paraId="1B947971"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Experience in financial management of multiple projects and coordinating various audits.</w:t>
      </w:r>
    </w:p>
    <w:p w14:paraId="2A03A025"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Proven ability to adapt global financial strategies to national contexts and implement them effectively.</w:t>
      </w:r>
    </w:p>
    <w:p w14:paraId="682378D7"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Strong leadership skills, with experience managing a finance team (5+ team members), fostering cooperation to achieve objectives, continuous improvements, efficiency, process automation and identifying financial opportunities and risks.</w:t>
      </w:r>
    </w:p>
    <w:p w14:paraId="33DFC24C"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Expertise in financial planning, forecasting, and (annual) budget control.</w:t>
      </w:r>
    </w:p>
    <w:p w14:paraId="2A2DB08F" w14:textId="0CDA9FB2"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 xml:space="preserve">Commitment to integrity, adhering to the standards, values, and rules of conduct expected for the position and the </w:t>
      </w:r>
      <w:r w:rsidR="003D4E5A">
        <w:rPr>
          <w:rFonts w:asciiTheme="minorHAnsi" w:hAnsiTheme="minorHAnsi" w:cstheme="minorHAnsi"/>
          <w:b w:val="0"/>
          <w:bCs/>
          <w:sz w:val="23"/>
          <w:szCs w:val="23"/>
        </w:rPr>
        <w:t>organisational</w:t>
      </w:r>
      <w:r w:rsidRPr="00A15163">
        <w:rPr>
          <w:rFonts w:asciiTheme="minorHAnsi" w:hAnsiTheme="minorHAnsi" w:cstheme="minorHAnsi"/>
          <w:b w:val="0"/>
          <w:bCs/>
          <w:sz w:val="23"/>
          <w:szCs w:val="23"/>
        </w:rPr>
        <w:t xml:space="preserve"> culture.</w:t>
      </w:r>
    </w:p>
    <w:p w14:paraId="35DB1459"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Cultural awareness and adaptability to different cultures.</w:t>
      </w:r>
    </w:p>
    <w:p w14:paraId="30A86F3A"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Effective communication skills with internal and external stakeholders and direct donor engagement.</w:t>
      </w:r>
    </w:p>
    <w:p w14:paraId="48BFD631" w14:textId="385BF9B0"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 xml:space="preserve">Preferred candidates will have knowledge of tax principles in </w:t>
      </w:r>
      <w:r w:rsidR="002D32B9">
        <w:rPr>
          <w:rFonts w:asciiTheme="minorHAnsi" w:hAnsiTheme="minorHAnsi" w:cstheme="minorHAnsi"/>
          <w:b w:val="0"/>
          <w:bCs/>
          <w:sz w:val="23"/>
          <w:szCs w:val="23"/>
        </w:rPr>
        <w:t>Laos</w:t>
      </w:r>
      <w:r w:rsidRPr="00A15163">
        <w:rPr>
          <w:rFonts w:asciiTheme="minorHAnsi" w:hAnsiTheme="minorHAnsi" w:cstheme="minorHAnsi"/>
          <w:b w:val="0"/>
          <w:bCs/>
          <w:sz w:val="23"/>
          <w:szCs w:val="23"/>
        </w:rPr>
        <w:t xml:space="preserve"> and a strong understanding of the country's political, social, and economic context, with knowledge of the </w:t>
      </w:r>
      <w:r w:rsidR="002D32B9">
        <w:rPr>
          <w:rFonts w:asciiTheme="minorHAnsi" w:hAnsiTheme="minorHAnsi" w:cstheme="minorHAnsi"/>
          <w:b w:val="0"/>
          <w:bCs/>
          <w:sz w:val="23"/>
          <w:szCs w:val="23"/>
        </w:rPr>
        <w:t>Lao I</w:t>
      </w:r>
      <w:r w:rsidRPr="00A15163">
        <w:rPr>
          <w:rFonts w:asciiTheme="minorHAnsi" w:hAnsiTheme="minorHAnsi" w:cstheme="minorHAnsi"/>
          <w:b w:val="0"/>
          <w:bCs/>
          <w:sz w:val="23"/>
          <w:szCs w:val="23"/>
        </w:rPr>
        <w:t>NGO context.</w:t>
      </w:r>
    </w:p>
    <w:p w14:paraId="0288F2A4" w14:textId="7777777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Proficiency in the use of ERPs and SAP would be an advantage.</w:t>
      </w:r>
    </w:p>
    <w:p w14:paraId="5AD13313" w14:textId="5FE2F187" w:rsidR="00A15163" w:rsidRPr="00A15163" w:rsidRDefault="00A15163" w:rsidP="00AE3D97">
      <w:pPr>
        <w:pStyle w:val="Heading1"/>
        <w:numPr>
          <w:ilvl w:val="0"/>
          <w:numId w:val="24"/>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lastRenderedPageBreak/>
        <w:t xml:space="preserve">High-level business communication skills in English; proficiency in </w:t>
      </w:r>
      <w:r w:rsidR="002D32B9">
        <w:rPr>
          <w:rFonts w:asciiTheme="minorHAnsi" w:hAnsiTheme="minorHAnsi" w:cstheme="minorHAnsi"/>
          <w:b w:val="0"/>
          <w:bCs/>
          <w:sz w:val="23"/>
          <w:szCs w:val="23"/>
        </w:rPr>
        <w:t>local languages</w:t>
      </w:r>
      <w:r w:rsidRPr="00A15163">
        <w:rPr>
          <w:rFonts w:asciiTheme="minorHAnsi" w:hAnsiTheme="minorHAnsi" w:cstheme="minorHAnsi"/>
          <w:b w:val="0"/>
          <w:bCs/>
          <w:sz w:val="23"/>
          <w:szCs w:val="23"/>
        </w:rPr>
        <w:t xml:space="preserve"> is a plus, or willingness to learn.</w:t>
      </w:r>
    </w:p>
    <w:p w14:paraId="5CB5FD8B"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26A15445" w14:textId="09855FB9" w:rsidR="00A15163" w:rsidRPr="00A15163" w:rsidRDefault="00A15163" w:rsidP="00A15163">
      <w:pPr>
        <w:pStyle w:val="Heading1"/>
        <w:numPr>
          <w:ilvl w:val="0"/>
          <w:numId w:val="0"/>
        </w:numPr>
        <w:spacing w:before="0" w:after="0"/>
        <w:rPr>
          <w:rFonts w:asciiTheme="minorHAnsi" w:hAnsiTheme="minorHAnsi" w:cstheme="minorHAnsi"/>
          <w:bCs/>
          <w:sz w:val="23"/>
          <w:szCs w:val="23"/>
        </w:rPr>
      </w:pPr>
      <w:r w:rsidRPr="00A15163">
        <w:rPr>
          <w:rFonts w:asciiTheme="minorHAnsi" w:hAnsiTheme="minorHAnsi" w:cstheme="minorHAnsi"/>
          <w:bCs/>
          <w:sz w:val="23"/>
          <w:szCs w:val="23"/>
        </w:rPr>
        <w:t>Additional information</w:t>
      </w:r>
    </w:p>
    <w:p w14:paraId="162AA8EB" w14:textId="55DFEC45" w:rsidR="00A15163" w:rsidRPr="00A15163" w:rsidRDefault="00A15163" w:rsidP="00A15163">
      <w:pPr>
        <w:pStyle w:val="Heading1"/>
        <w:numPr>
          <w:ilvl w:val="0"/>
          <w:numId w:val="0"/>
        </w:numPr>
        <w:spacing w:before="0" w:after="0"/>
        <w:rPr>
          <w:rFonts w:asciiTheme="minorHAnsi" w:hAnsiTheme="minorHAnsi" w:cstheme="minorHAnsi"/>
          <w:b w:val="0"/>
          <w:sz w:val="23"/>
          <w:szCs w:val="23"/>
        </w:rPr>
      </w:pPr>
      <w:r w:rsidRPr="00A15163">
        <w:rPr>
          <w:rFonts w:asciiTheme="minorHAnsi" w:hAnsiTheme="minorHAnsi" w:cstheme="minorHAnsi"/>
          <w:b w:val="0"/>
          <w:sz w:val="23"/>
          <w:szCs w:val="23"/>
        </w:rPr>
        <w:t xml:space="preserve">Initial contract duration: </w:t>
      </w:r>
      <w:r w:rsidR="002D32B9">
        <w:rPr>
          <w:rFonts w:asciiTheme="minorHAnsi" w:hAnsiTheme="minorHAnsi" w:cstheme="minorHAnsi"/>
          <w:b w:val="0"/>
          <w:sz w:val="23"/>
          <w:szCs w:val="23"/>
        </w:rPr>
        <w:t>1</w:t>
      </w:r>
      <w:r w:rsidRPr="00A15163">
        <w:rPr>
          <w:rFonts w:asciiTheme="minorHAnsi" w:hAnsiTheme="minorHAnsi" w:cstheme="minorHAnsi"/>
          <w:b w:val="0"/>
          <w:sz w:val="23"/>
          <w:szCs w:val="23"/>
        </w:rPr>
        <w:t xml:space="preserve"> year with the possibility of extension</w:t>
      </w:r>
    </w:p>
    <w:p w14:paraId="7D9F0EA4" w14:textId="53DE9156" w:rsidR="00A15163" w:rsidRPr="00A15163" w:rsidRDefault="00A15163" w:rsidP="00A15163">
      <w:pPr>
        <w:pStyle w:val="Heading1"/>
        <w:numPr>
          <w:ilvl w:val="0"/>
          <w:numId w:val="0"/>
        </w:numPr>
        <w:spacing w:before="0" w:after="0"/>
        <w:rPr>
          <w:rFonts w:asciiTheme="minorHAnsi" w:hAnsiTheme="minorHAnsi" w:cstheme="minorHAnsi"/>
          <w:b w:val="0"/>
          <w:sz w:val="23"/>
          <w:szCs w:val="23"/>
        </w:rPr>
      </w:pPr>
      <w:r w:rsidRPr="00A15163">
        <w:rPr>
          <w:rFonts w:asciiTheme="minorHAnsi" w:hAnsiTheme="minorHAnsi" w:cstheme="minorHAnsi"/>
          <w:b w:val="0"/>
          <w:sz w:val="23"/>
          <w:szCs w:val="23"/>
        </w:rPr>
        <w:t xml:space="preserve">Duty station: </w:t>
      </w:r>
      <w:r w:rsidR="002D32B9">
        <w:rPr>
          <w:rFonts w:asciiTheme="minorHAnsi" w:hAnsiTheme="minorHAnsi" w:cstheme="minorHAnsi"/>
          <w:b w:val="0"/>
          <w:sz w:val="23"/>
          <w:szCs w:val="23"/>
        </w:rPr>
        <w:t>Vientiane</w:t>
      </w:r>
      <w:r w:rsidRPr="00A15163">
        <w:rPr>
          <w:rFonts w:asciiTheme="minorHAnsi" w:hAnsiTheme="minorHAnsi" w:cstheme="minorHAnsi"/>
          <w:b w:val="0"/>
          <w:sz w:val="23"/>
          <w:szCs w:val="23"/>
        </w:rPr>
        <w:t xml:space="preserve">, </w:t>
      </w:r>
      <w:r w:rsidR="002D32B9">
        <w:rPr>
          <w:rFonts w:asciiTheme="minorHAnsi" w:hAnsiTheme="minorHAnsi" w:cstheme="minorHAnsi"/>
          <w:b w:val="0"/>
          <w:sz w:val="23"/>
          <w:szCs w:val="23"/>
        </w:rPr>
        <w:t>Lao PDR</w:t>
      </w:r>
    </w:p>
    <w:p w14:paraId="5A01B086" w14:textId="77777777" w:rsidR="00A15163" w:rsidRPr="00A15163" w:rsidRDefault="00A15163" w:rsidP="00A15163">
      <w:pPr>
        <w:pStyle w:val="Heading1"/>
        <w:numPr>
          <w:ilvl w:val="0"/>
          <w:numId w:val="0"/>
        </w:numPr>
        <w:spacing w:before="0" w:after="0"/>
        <w:rPr>
          <w:rFonts w:asciiTheme="minorHAnsi" w:hAnsiTheme="minorHAnsi" w:cstheme="minorHAnsi"/>
          <w:b w:val="0"/>
          <w:sz w:val="23"/>
          <w:szCs w:val="23"/>
        </w:rPr>
      </w:pPr>
      <w:r w:rsidRPr="00A15163">
        <w:rPr>
          <w:rFonts w:asciiTheme="minorHAnsi" w:hAnsiTheme="minorHAnsi" w:cstheme="minorHAnsi"/>
          <w:b w:val="0"/>
          <w:sz w:val="23"/>
          <w:szCs w:val="23"/>
        </w:rPr>
        <w:t>Expected start date: as soon as possible</w:t>
      </w:r>
    </w:p>
    <w:p w14:paraId="0DDDE3C4" w14:textId="7921028A" w:rsidR="00A15163" w:rsidRPr="00A15163" w:rsidRDefault="00A15163" w:rsidP="00A15163">
      <w:pPr>
        <w:pStyle w:val="Heading1"/>
        <w:numPr>
          <w:ilvl w:val="0"/>
          <w:numId w:val="0"/>
        </w:numPr>
        <w:spacing w:before="0" w:after="0"/>
        <w:rPr>
          <w:rFonts w:asciiTheme="minorHAnsi" w:hAnsiTheme="minorHAnsi" w:cstheme="minorHAnsi"/>
          <w:b w:val="0"/>
          <w:sz w:val="23"/>
          <w:szCs w:val="23"/>
        </w:rPr>
      </w:pPr>
      <w:r w:rsidRPr="00A15163">
        <w:rPr>
          <w:rFonts w:asciiTheme="minorHAnsi" w:hAnsiTheme="minorHAnsi" w:cstheme="minorHAnsi"/>
          <w:b w:val="0"/>
          <w:sz w:val="23"/>
          <w:szCs w:val="23"/>
        </w:rPr>
        <w:t>Open to both national candidates</w:t>
      </w:r>
      <w:r w:rsidR="002D32B9">
        <w:rPr>
          <w:rFonts w:asciiTheme="minorHAnsi" w:hAnsiTheme="minorHAnsi" w:cstheme="minorHAnsi"/>
          <w:b w:val="0"/>
          <w:sz w:val="23"/>
          <w:szCs w:val="23"/>
        </w:rPr>
        <w:t xml:space="preserve"> only</w:t>
      </w:r>
    </w:p>
    <w:p w14:paraId="6215760C"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14779CF0" w14:textId="0EFBEAB0" w:rsidR="00A15163" w:rsidRPr="00A15163" w:rsidRDefault="00A15163" w:rsidP="00A15163">
      <w:pPr>
        <w:pStyle w:val="Heading1"/>
        <w:numPr>
          <w:ilvl w:val="0"/>
          <w:numId w:val="0"/>
        </w:numPr>
        <w:spacing w:before="0" w:after="0"/>
        <w:rPr>
          <w:rFonts w:asciiTheme="minorHAnsi" w:hAnsiTheme="minorHAnsi" w:cstheme="minorHAnsi"/>
          <w:sz w:val="23"/>
          <w:szCs w:val="23"/>
        </w:rPr>
      </w:pPr>
      <w:r w:rsidRPr="00A15163">
        <w:rPr>
          <w:rFonts w:asciiTheme="minorHAnsi" w:hAnsiTheme="minorHAnsi" w:cstheme="minorHAnsi"/>
          <w:bCs/>
          <w:sz w:val="23"/>
          <w:szCs w:val="23"/>
        </w:rPr>
        <w:t>How to apply </w:t>
      </w:r>
      <w:r w:rsidRPr="00A15163">
        <w:rPr>
          <w:rFonts w:asciiTheme="minorHAnsi" w:hAnsiTheme="minorHAnsi" w:cstheme="minorHAnsi"/>
          <w:sz w:val="23"/>
          <w:szCs w:val="23"/>
        </w:rPr>
        <w:br/>
      </w:r>
      <w:r w:rsidRPr="00A15163">
        <w:rPr>
          <w:rFonts w:asciiTheme="minorHAnsi" w:hAnsiTheme="minorHAnsi" w:cstheme="minorHAnsi"/>
          <w:b w:val="0"/>
          <w:bCs/>
          <w:sz w:val="23"/>
          <w:szCs w:val="23"/>
        </w:rPr>
        <w:t>If you meet the outlined requirements,</w:t>
      </w:r>
      <w:r w:rsidRPr="00A15163">
        <w:rPr>
          <w:rFonts w:asciiTheme="minorHAnsi" w:hAnsiTheme="minorHAnsi" w:cstheme="minorHAnsi"/>
          <w:b w:val="0"/>
          <w:bCs/>
          <w:sz w:val="23"/>
          <w:szCs w:val="23"/>
          <w:u w:val="single"/>
        </w:rPr>
        <w:t xml:space="preserve"> we invite you to submit your application on or before </w:t>
      </w:r>
      <w:r w:rsidR="005074C5">
        <w:rPr>
          <w:rFonts w:asciiTheme="minorHAnsi" w:hAnsiTheme="minorHAnsi" w:cstheme="minorHAnsi"/>
          <w:b w:val="0"/>
          <w:bCs/>
          <w:sz w:val="23"/>
          <w:szCs w:val="23"/>
          <w:u w:val="single"/>
        </w:rPr>
        <w:t xml:space="preserve">October 31st, 2024. </w:t>
      </w:r>
      <w:r w:rsidRPr="00A15163">
        <w:rPr>
          <w:rFonts w:asciiTheme="minorHAnsi" w:hAnsiTheme="minorHAnsi" w:cstheme="minorHAnsi"/>
          <w:b w:val="0"/>
          <w:bCs/>
          <w:sz w:val="23"/>
          <w:szCs w:val="23"/>
        </w:rPr>
        <w:t xml:space="preserve">Please submit your application only via </w:t>
      </w:r>
      <w:r w:rsidR="00431334">
        <w:rPr>
          <w:rFonts w:asciiTheme="minorHAnsi" w:hAnsiTheme="minorHAnsi" w:cstheme="minorHAnsi"/>
          <w:b w:val="0"/>
          <w:bCs/>
          <w:sz w:val="23"/>
          <w:szCs w:val="23"/>
        </w:rPr>
        <w:t xml:space="preserve">the </w:t>
      </w:r>
      <w:r w:rsidRPr="00A15163">
        <w:rPr>
          <w:rFonts w:asciiTheme="minorHAnsi" w:hAnsiTheme="minorHAnsi" w:cstheme="minorHAnsi"/>
          <w:b w:val="0"/>
          <w:bCs/>
          <w:sz w:val="23"/>
          <w:szCs w:val="23"/>
        </w:rPr>
        <w:t>Smart Recruiters</w:t>
      </w:r>
      <w:r w:rsidR="002D32B9">
        <w:rPr>
          <w:rFonts w:asciiTheme="minorHAnsi" w:hAnsiTheme="minorHAnsi" w:cstheme="minorHAnsi"/>
          <w:b w:val="0"/>
          <w:bCs/>
          <w:sz w:val="23"/>
          <w:szCs w:val="23"/>
        </w:rPr>
        <w:t xml:space="preserve"> Link</w:t>
      </w:r>
      <w:r w:rsidR="00D47492">
        <w:rPr>
          <w:rFonts w:asciiTheme="minorHAnsi" w:hAnsiTheme="minorHAnsi" w:cstheme="minorHAnsi"/>
          <w:b w:val="0"/>
          <w:bCs/>
          <w:sz w:val="23"/>
          <w:szCs w:val="23"/>
        </w:rPr>
        <w:t xml:space="preserve">: </w:t>
      </w:r>
      <w:hyperlink r:id="rId14" w:history="1">
        <w:r w:rsidR="00D47492" w:rsidRPr="00C30D78">
          <w:rPr>
            <w:rStyle w:val="Hyperlink"/>
            <w:rFonts w:asciiTheme="minorHAnsi" w:hAnsiTheme="minorHAnsi" w:cstheme="minorHAnsi"/>
            <w:b w:val="0"/>
            <w:bCs/>
            <w:sz w:val="23"/>
            <w:szCs w:val="23"/>
          </w:rPr>
          <w:t>https://smrtr.io/nx6S9</w:t>
        </w:r>
      </w:hyperlink>
      <w:r w:rsidR="00D47492">
        <w:rPr>
          <w:rFonts w:asciiTheme="minorHAnsi" w:hAnsiTheme="minorHAnsi" w:cstheme="minorHAnsi"/>
          <w:b w:val="0"/>
          <w:bCs/>
          <w:sz w:val="23"/>
          <w:szCs w:val="23"/>
        </w:rPr>
        <w:t xml:space="preserve"> </w:t>
      </w:r>
      <w:r w:rsidR="0061251D">
        <w:rPr>
          <w:rFonts w:asciiTheme="minorHAnsi" w:hAnsiTheme="minorHAnsi" w:cstheme="minorHAnsi"/>
          <w:b w:val="0"/>
          <w:bCs/>
          <w:sz w:val="23"/>
          <w:szCs w:val="23"/>
        </w:rPr>
        <w:t>.</w:t>
      </w:r>
      <w:r w:rsidRPr="00A15163">
        <w:rPr>
          <w:rFonts w:asciiTheme="minorHAnsi" w:hAnsiTheme="minorHAnsi" w:cstheme="minorHAnsi"/>
          <w:b w:val="0"/>
          <w:bCs/>
          <w:sz w:val="23"/>
          <w:szCs w:val="23"/>
        </w:rPr>
        <w:t xml:space="preserve"> All information will be processed in the strictest confidence. </w:t>
      </w:r>
      <w:r w:rsidRPr="00A15163">
        <w:rPr>
          <w:rFonts w:asciiTheme="minorHAnsi" w:hAnsiTheme="minorHAnsi" w:cstheme="minorHAnsi"/>
          <w:b w:val="0"/>
          <w:bCs/>
          <w:sz w:val="23"/>
          <w:szCs w:val="23"/>
        </w:rPr>
        <w:br/>
      </w:r>
      <w:r w:rsidRPr="00A15163">
        <w:rPr>
          <w:rFonts w:asciiTheme="minorHAnsi" w:hAnsiTheme="minorHAnsi" w:cstheme="minorHAnsi"/>
          <w:b w:val="0"/>
          <w:bCs/>
          <w:sz w:val="23"/>
          <w:szCs w:val="23"/>
        </w:rPr>
        <w:br/>
        <w:t xml:space="preserve">If your experience and skills match the </w:t>
      </w:r>
      <w:r w:rsidR="001E662B">
        <w:rPr>
          <w:rFonts w:asciiTheme="minorHAnsi" w:hAnsiTheme="minorHAnsi" w:cstheme="minorHAnsi"/>
          <w:b w:val="0"/>
          <w:bCs/>
          <w:sz w:val="23"/>
          <w:szCs w:val="23"/>
        </w:rPr>
        <w:t>position's requirements</w:t>
      </w:r>
      <w:r w:rsidRPr="00A15163">
        <w:rPr>
          <w:rFonts w:asciiTheme="minorHAnsi" w:hAnsiTheme="minorHAnsi" w:cstheme="minorHAnsi"/>
          <w:b w:val="0"/>
          <w:bCs/>
          <w:sz w:val="23"/>
          <w:szCs w:val="23"/>
        </w:rPr>
        <w:t>, we will contact you to advise you of the next steps in the recruitment process. Selected candidates will participate in two interviews and an assessment</w:t>
      </w:r>
      <w:r w:rsidR="002D32B9">
        <w:rPr>
          <w:rFonts w:asciiTheme="minorHAnsi" w:hAnsiTheme="minorHAnsi" w:cstheme="minorHAnsi"/>
          <w:b w:val="0"/>
          <w:bCs/>
          <w:sz w:val="23"/>
          <w:szCs w:val="23"/>
        </w:rPr>
        <w:t xml:space="preserve">. </w:t>
      </w:r>
    </w:p>
    <w:p w14:paraId="03E808D6"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4BCC68A5" w14:textId="49E4B488" w:rsidR="00A15163" w:rsidRPr="00A15163" w:rsidRDefault="00A15163" w:rsidP="00A15163">
      <w:pPr>
        <w:pStyle w:val="Heading1"/>
        <w:numPr>
          <w:ilvl w:val="0"/>
          <w:numId w:val="0"/>
        </w:numPr>
        <w:spacing w:before="0" w:after="0"/>
        <w:rPr>
          <w:rFonts w:asciiTheme="minorHAnsi" w:hAnsiTheme="minorHAnsi" w:cstheme="minorHAnsi"/>
          <w:b w:val="0"/>
          <w:bCs/>
          <w:sz w:val="23"/>
          <w:szCs w:val="23"/>
        </w:rPr>
      </w:pPr>
      <w:r w:rsidRPr="00A15163">
        <w:rPr>
          <w:rFonts w:asciiTheme="minorHAnsi" w:hAnsiTheme="minorHAnsi" w:cstheme="minorHAnsi"/>
          <w:bCs/>
          <w:sz w:val="23"/>
          <w:szCs w:val="23"/>
        </w:rPr>
        <w:t>Working at SNV   </w:t>
      </w:r>
      <w:r w:rsidRPr="00A15163">
        <w:rPr>
          <w:rFonts w:asciiTheme="minorHAnsi" w:hAnsiTheme="minorHAnsi" w:cstheme="minorHAnsi"/>
          <w:sz w:val="23"/>
          <w:szCs w:val="23"/>
        </w:rPr>
        <w:br/>
      </w:r>
      <w:r w:rsidRPr="00A15163">
        <w:rPr>
          <w:rFonts w:asciiTheme="minorHAnsi" w:hAnsiTheme="minorHAnsi" w:cstheme="minorHAnsi"/>
          <w:b w:val="0"/>
          <w:bCs/>
          <w:sz w:val="23"/>
          <w:szCs w:val="23"/>
        </w:rPr>
        <w:t xml:space="preserve">SNV offers a competitive salary and comprehensive benefits package. We </w:t>
      </w:r>
      <w:r w:rsidR="005074C5">
        <w:rPr>
          <w:rFonts w:asciiTheme="minorHAnsi" w:hAnsiTheme="minorHAnsi" w:cstheme="minorHAnsi"/>
          <w:b w:val="0"/>
          <w:bCs/>
          <w:sz w:val="23"/>
          <w:szCs w:val="23"/>
        </w:rPr>
        <w:t>provide</w:t>
      </w:r>
      <w:r w:rsidRPr="00A15163">
        <w:rPr>
          <w:rFonts w:asciiTheme="minorHAnsi" w:hAnsiTheme="minorHAnsi" w:cstheme="minorHAnsi"/>
          <w:b w:val="0"/>
          <w:bCs/>
          <w:sz w:val="23"/>
          <w:szCs w:val="23"/>
        </w:rPr>
        <w:t xml:space="preserve"> a stimulating work environment, opportunities to lead and innovate, and a commitment to growing your skills in a fulfilling and diverse environment. Our team members benefit from</w:t>
      </w:r>
      <w:r w:rsidR="009D5D3F">
        <w:rPr>
          <w:rFonts w:asciiTheme="minorHAnsi" w:hAnsiTheme="minorHAnsi" w:cstheme="minorHAnsi"/>
          <w:b w:val="0"/>
          <w:bCs/>
          <w:sz w:val="23"/>
          <w:szCs w:val="23"/>
        </w:rPr>
        <w:t xml:space="preserve"> and contribute to</w:t>
      </w:r>
      <w:r w:rsidRPr="00A15163">
        <w:rPr>
          <w:rFonts w:asciiTheme="minorHAnsi" w:hAnsiTheme="minorHAnsi" w:cstheme="minorHAnsi"/>
          <w:b w:val="0"/>
          <w:bCs/>
          <w:sz w:val="23"/>
          <w:szCs w:val="23"/>
        </w:rPr>
        <w:t xml:space="preserve"> an internal global network of experts.</w:t>
      </w:r>
    </w:p>
    <w:p w14:paraId="7BD76A63" w14:textId="77777777" w:rsidR="00A15163" w:rsidRPr="00A15163" w:rsidRDefault="00A15163" w:rsidP="00A15163">
      <w:pPr>
        <w:pStyle w:val="Heading1"/>
        <w:numPr>
          <w:ilvl w:val="0"/>
          <w:numId w:val="0"/>
        </w:numPr>
        <w:spacing w:before="0" w:after="0"/>
        <w:rPr>
          <w:rFonts w:asciiTheme="minorHAnsi" w:hAnsiTheme="minorHAnsi" w:cstheme="minorHAnsi"/>
          <w:b w:val="0"/>
          <w:bCs/>
          <w:sz w:val="23"/>
          <w:szCs w:val="23"/>
        </w:rPr>
      </w:pPr>
      <w:r w:rsidRPr="00A15163">
        <w:rPr>
          <w:rFonts w:asciiTheme="minorHAnsi" w:hAnsiTheme="minorHAnsi" w:cstheme="minorHAnsi"/>
          <w:b w:val="0"/>
          <w:bCs/>
          <w:sz w:val="23"/>
          <w:szCs w:val="23"/>
        </w:rPr>
        <w:t>At SNV, inclusivity is at the heart of our ethos. We celebrate the diversity of our workforce and uphold a policy of non-discrimination based on factors such as disability status, religion, ethnic origin, gender, sexual orientation, and more.</w:t>
      </w:r>
    </w:p>
    <w:p w14:paraId="783F7CE8" w14:textId="77777777" w:rsidR="00A15163" w:rsidRDefault="00A15163" w:rsidP="00A15163">
      <w:pPr>
        <w:pStyle w:val="Heading1"/>
        <w:numPr>
          <w:ilvl w:val="0"/>
          <w:numId w:val="0"/>
        </w:numPr>
        <w:spacing w:before="0" w:after="0"/>
        <w:rPr>
          <w:rFonts w:asciiTheme="minorHAnsi" w:hAnsiTheme="minorHAnsi" w:cstheme="minorHAnsi"/>
          <w:bCs/>
          <w:sz w:val="23"/>
          <w:szCs w:val="23"/>
        </w:rPr>
      </w:pPr>
    </w:p>
    <w:p w14:paraId="1B56BF99" w14:textId="63C441AE" w:rsidR="001E662B" w:rsidRDefault="00A15163" w:rsidP="00A15163">
      <w:pPr>
        <w:pStyle w:val="Heading1"/>
        <w:numPr>
          <w:ilvl w:val="0"/>
          <w:numId w:val="0"/>
        </w:numPr>
        <w:spacing w:before="0" w:after="0"/>
        <w:rPr>
          <w:rFonts w:asciiTheme="minorHAnsi" w:hAnsiTheme="minorHAnsi" w:cstheme="minorHAnsi"/>
          <w:b w:val="0"/>
          <w:bCs/>
          <w:sz w:val="23"/>
          <w:szCs w:val="23"/>
        </w:rPr>
      </w:pPr>
      <w:r w:rsidRPr="00A15163">
        <w:rPr>
          <w:rFonts w:asciiTheme="minorHAnsi" w:hAnsiTheme="minorHAnsi" w:cstheme="minorHAnsi"/>
          <w:bCs/>
          <w:sz w:val="23"/>
          <w:szCs w:val="23"/>
        </w:rPr>
        <w:t>Reference &amp; vetting check</w:t>
      </w:r>
      <w:r w:rsidRPr="00A15163">
        <w:rPr>
          <w:rFonts w:asciiTheme="minorHAnsi" w:hAnsiTheme="minorHAnsi" w:cstheme="minorHAnsi"/>
          <w:sz w:val="23"/>
          <w:szCs w:val="23"/>
        </w:rPr>
        <w:br/>
      </w:r>
      <w:r w:rsidRPr="00A15163">
        <w:rPr>
          <w:rFonts w:asciiTheme="minorHAnsi" w:hAnsiTheme="minorHAnsi" w:cstheme="minorHAnsi"/>
          <w:b w:val="0"/>
          <w:bCs/>
          <w:sz w:val="23"/>
          <w:szCs w:val="23"/>
        </w:rPr>
        <w:t>We will require that you provide us with the full details of two people willing to act as a reference.  We will not contact these referees without your explicit permission.</w:t>
      </w:r>
      <w:r w:rsidRPr="00A15163">
        <w:rPr>
          <w:rFonts w:asciiTheme="minorHAnsi" w:hAnsiTheme="minorHAnsi" w:cstheme="minorHAnsi"/>
          <w:b w:val="0"/>
          <w:bCs/>
          <w:sz w:val="23"/>
          <w:szCs w:val="23"/>
        </w:rPr>
        <w:br/>
      </w:r>
      <w:r w:rsidRPr="00A15163">
        <w:rPr>
          <w:rFonts w:asciiTheme="minorHAnsi" w:hAnsiTheme="minorHAnsi" w:cstheme="minorHAnsi"/>
          <w:b w:val="0"/>
          <w:bCs/>
          <w:sz w:val="23"/>
          <w:szCs w:val="23"/>
        </w:rPr>
        <w:br/>
        <w:t xml:space="preserve">SNV </w:t>
      </w:r>
      <w:r w:rsidR="001E662B">
        <w:rPr>
          <w:rFonts w:asciiTheme="minorHAnsi" w:hAnsiTheme="minorHAnsi" w:cstheme="minorHAnsi"/>
          <w:b w:val="0"/>
          <w:bCs/>
          <w:sz w:val="23"/>
          <w:szCs w:val="23"/>
        </w:rPr>
        <w:t>conducts</w:t>
      </w:r>
      <w:r w:rsidRPr="00A15163">
        <w:rPr>
          <w:rFonts w:asciiTheme="minorHAnsi" w:hAnsiTheme="minorHAnsi" w:cstheme="minorHAnsi"/>
          <w:b w:val="0"/>
          <w:bCs/>
          <w:sz w:val="23"/>
          <w:szCs w:val="23"/>
        </w:rPr>
        <w:t xml:space="preserve"> rigorous background and reference checks concerning possible safeguarding incidents for all candidates. </w:t>
      </w:r>
    </w:p>
    <w:p w14:paraId="443942CB" w14:textId="77777777" w:rsidR="001E662B" w:rsidRDefault="001E662B" w:rsidP="00A15163">
      <w:pPr>
        <w:pStyle w:val="Heading1"/>
        <w:numPr>
          <w:ilvl w:val="0"/>
          <w:numId w:val="0"/>
        </w:numPr>
        <w:spacing w:before="0" w:after="0"/>
        <w:rPr>
          <w:rFonts w:asciiTheme="minorHAnsi" w:hAnsiTheme="minorHAnsi" w:cstheme="minorHAnsi"/>
          <w:b w:val="0"/>
          <w:bCs/>
          <w:sz w:val="23"/>
          <w:szCs w:val="23"/>
        </w:rPr>
      </w:pPr>
    </w:p>
    <w:p w14:paraId="7288EDA8" w14:textId="6A010567" w:rsidR="00A15163" w:rsidRPr="00A15163" w:rsidRDefault="00A15163" w:rsidP="00A15163">
      <w:pPr>
        <w:pStyle w:val="Heading1"/>
        <w:numPr>
          <w:ilvl w:val="0"/>
          <w:numId w:val="0"/>
        </w:numPr>
        <w:spacing w:before="0" w:after="0"/>
        <w:rPr>
          <w:rFonts w:asciiTheme="minorHAnsi" w:hAnsiTheme="minorHAnsi" w:cstheme="minorHAnsi"/>
          <w:b w:val="0"/>
          <w:bCs/>
          <w:sz w:val="23"/>
          <w:szCs w:val="23"/>
        </w:rPr>
      </w:pPr>
      <w:r w:rsidRPr="00A15163">
        <w:rPr>
          <w:rFonts w:asciiTheme="minorHAnsi" w:hAnsiTheme="minorHAnsi" w:cstheme="minorHAnsi"/>
          <w:b w:val="0"/>
          <w:bCs/>
          <w:i/>
          <w:iCs/>
          <w:sz w:val="23"/>
          <w:szCs w:val="23"/>
        </w:rPr>
        <w:t>*We do not appreciate third-party mediation based on this advertisement.</w:t>
      </w:r>
    </w:p>
    <w:p w14:paraId="4E7F6C27" w14:textId="77777777" w:rsidR="000B6330" w:rsidRPr="00A15163" w:rsidRDefault="000B6330" w:rsidP="00A15163">
      <w:pPr>
        <w:pStyle w:val="Heading1"/>
        <w:numPr>
          <w:ilvl w:val="0"/>
          <w:numId w:val="0"/>
        </w:numPr>
        <w:spacing w:before="0" w:after="0"/>
        <w:rPr>
          <w:rFonts w:asciiTheme="minorHAnsi" w:hAnsiTheme="minorHAnsi" w:cstheme="minorHAnsi"/>
          <w:sz w:val="23"/>
          <w:szCs w:val="23"/>
        </w:rPr>
      </w:pPr>
    </w:p>
    <w:p w14:paraId="0964FBB9" w14:textId="77777777" w:rsidR="00972933" w:rsidRPr="00A15163" w:rsidRDefault="00972933" w:rsidP="00A15163">
      <w:pPr>
        <w:rPr>
          <w:rFonts w:cstheme="minorHAnsi"/>
          <w:b/>
          <w:color w:val="375380" w:themeColor="text2"/>
          <w:sz w:val="23"/>
          <w:szCs w:val="23"/>
        </w:rPr>
      </w:pPr>
    </w:p>
    <w:sectPr w:rsidR="00972933" w:rsidRPr="00A15163" w:rsidSect="00A15163">
      <w:headerReference w:type="first" r:id="rId15"/>
      <w:footerReference w:type="first" r:id="rId16"/>
      <w:pgSz w:w="11906" w:h="16838" w:code="9"/>
      <w:pgMar w:top="709" w:right="1418" w:bottom="170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9972C" w14:textId="77777777" w:rsidR="006D7162" w:rsidRDefault="006D7162" w:rsidP="002419DA">
      <w:pPr>
        <w:spacing w:line="240" w:lineRule="auto"/>
      </w:pPr>
      <w:r>
        <w:separator/>
      </w:r>
    </w:p>
  </w:endnote>
  <w:endnote w:type="continuationSeparator" w:id="0">
    <w:p w14:paraId="239DB657" w14:textId="77777777" w:rsidR="006D7162" w:rsidRDefault="006D7162" w:rsidP="00241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oMargin"/>
      <w:tblW w:w="10545" w:type="dxa"/>
      <w:tblInd w:w="-567" w:type="dxa"/>
      <w:tblLook w:val="04A0" w:firstRow="1" w:lastRow="0" w:firstColumn="1" w:lastColumn="0" w:noHBand="0" w:noVBand="1"/>
    </w:tblPr>
    <w:tblGrid>
      <w:gridCol w:w="4536"/>
      <w:gridCol w:w="3515"/>
      <w:gridCol w:w="2494"/>
    </w:tblGrid>
    <w:tr w:rsidR="005B4F41" w14:paraId="5ADDCA2C" w14:textId="77777777" w:rsidTr="005B4F41">
      <w:tc>
        <w:tcPr>
          <w:tcW w:w="4536" w:type="dxa"/>
          <w:vAlign w:val="bottom"/>
        </w:tcPr>
        <w:p w14:paraId="2A4493F2" w14:textId="77777777" w:rsidR="000C1D84" w:rsidRDefault="000C1D84" w:rsidP="005B4F41">
          <w:pPr>
            <w:pStyle w:val="Footer"/>
          </w:pPr>
        </w:p>
      </w:tc>
      <w:tc>
        <w:tcPr>
          <w:tcW w:w="3515" w:type="dxa"/>
          <w:tcMar>
            <w:left w:w="992" w:type="dxa"/>
          </w:tcMar>
          <w:vAlign w:val="bottom"/>
        </w:tcPr>
        <w:p w14:paraId="23EC6356" w14:textId="77777777" w:rsidR="000C1D84" w:rsidRPr="00233F7F" w:rsidRDefault="000C1D84" w:rsidP="00233F7F">
          <w:pPr>
            <w:pStyle w:val="Footer"/>
          </w:pPr>
        </w:p>
      </w:tc>
      <w:tc>
        <w:tcPr>
          <w:tcW w:w="2494" w:type="dxa"/>
          <w:vAlign w:val="bottom"/>
        </w:tcPr>
        <w:p w14:paraId="3EABAB77" w14:textId="77777777" w:rsidR="000C1D84" w:rsidRPr="002503B1" w:rsidRDefault="000C1D84" w:rsidP="00233F7F">
          <w:pPr>
            <w:pStyle w:val="Footer"/>
            <w:rPr>
              <w:rFonts w:asciiTheme="majorHAnsi" w:hAnsiTheme="majorHAnsi"/>
              <w:b/>
              <w:bCs/>
            </w:rPr>
          </w:pPr>
        </w:p>
      </w:tc>
    </w:tr>
  </w:tbl>
  <w:p w14:paraId="09A1E0F1" w14:textId="77777777" w:rsidR="002419DA" w:rsidRDefault="00233F7F" w:rsidP="00233F7F">
    <w:pPr>
      <w:pStyle w:val="Footer"/>
      <w:tabs>
        <w:tab w:val="left" w:pos="4820"/>
      </w:tabs>
      <w:spacing w:line="14" w:lineRule="exact"/>
    </w:pPr>
    <w:r>
      <mc:AlternateContent>
        <mc:Choice Requires="wps">
          <w:drawing>
            <wp:anchor distT="0" distB="0" distL="114300" distR="114300" simplePos="0" relativeHeight="251667456" behindDoc="1" locked="1" layoutInCell="1" allowOverlap="1" wp14:anchorId="2A109FD8" wp14:editId="5AD0ECC5">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133A" id="Graphic 7" o:spid="_x0000_s1026" alt="&quot;&quot;" style="position:absolute;margin-left:252.4pt;margin-top:0;width:303.6pt;height:178.6pt;z-index:-2516490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FF4F5" w14:textId="77777777" w:rsidR="006D7162" w:rsidRDefault="006D7162" w:rsidP="002419DA">
      <w:pPr>
        <w:spacing w:line="240" w:lineRule="auto"/>
      </w:pPr>
      <w:r>
        <w:separator/>
      </w:r>
    </w:p>
  </w:footnote>
  <w:footnote w:type="continuationSeparator" w:id="0">
    <w:p w14:paraId="485A8507" w14:textId="77777777" w:rsidR="006D7162" w:rsidRDefault="006D7162" w:rsidP="002419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21B" w14:textId="77777777" w:rsidR="002419DA" w:rsidRDefault="00233F7F" w:rsidP="005F1140">
    <w:pPr>
      <w:pStyle w:val="Header"/>
      <w:spacing w:line="2960" w:lineRule="exact"/>
    </w:pPr>
    <w:r>
      <w:drawing>
        <wp:anchor distT="0" distB="0" distL="114300" distR="114300" simplePos="0" relativeHeight="251668480" behindDoc="0" locked="0" layoutInCell="1" allowOverlap="1" wp14:anchorId="2FE70A35" wp14:editId="4D7F5C9C">
          <wp:simplePos x="0" y="0"/>
          <wp:positionH relativeFrom="page">
            <wp:posOffset>483235</wp:posOffset>
          </wp:positionH>
          <wp:positionV relativeFrom="page">
            <wp:posOffset>490220</wp:posOffset>
          </wp:positionV>
          <wp:extent cx="2232000" cy="1114544"/>
          <wp:effectExtent l="0" t="0" r="0" b="0"/>
          <wp:wrapNone/>
          <wp:docPr id="822443456"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E14ECF"/>
    <w:multiLevelType w:val="hybridMultilevel"/>
    <w:tmpl w:val="320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3" w15:restartNumberingAfterBreak="0">
    <w:nsid w:val="08124313"/>
    <w:multiLevelType w:val="multilevel"/>
    <w:tmpl w:val="0A0E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C0F60"/>
    <w:multiLevelType w:val="multilevel"/>
    <w:tmpl w:val="108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17988"/>
    <w:multiLevelType w:val="multilevel"/>
    <w:tmpl w:val="68121924"/>
    <w:numStyleLink w:val="Koppenlijst"/>
  </w:abstractNum>
  <w:abstractNum w:abstractNumId="6"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7" w15:restartNumberingAfterBreak="0">
    <w:nsid w:val="273E2866"/>
    <w:multiLevelType w:val="multilevel"/>
    <w:tmpl w:val="F74E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1" w15:restartNumberingAfterBreak="0">
    <w:nsid w:val="3DAA759F"/>
    <w:multiLevelType w:val="multilevel"/>
    <w:tmpl w:val="59D4A8E2"/>
    <w:numStyleLink w:val="Cijfers"/>
  </w:abstractNum>
  <w:abstractNum w:abstractNumId="12" w15:restartNumberingAfterBreak="0">
    <w:nsid w:val="3E56312E"/>
    <w:multiLevelType w:val="hybridMultilevel"/>
    <w:tmpl w:val="E2687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64C75"/>
    <w:multiLevelType w:val="multilevel"/>
    <w:tmpl w:val="68121924"/>
    <w:numStyleLink w:val="Koppenlijst"/>
  </w:abstractNum>
  <w:abstractNum w:abstractNumId="14"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EF26673"/>
    <w:multiLevelType w:val="multilevel"/>
    <w:tmpl w:val="3ACC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73B11"/>
    <w:multiLevelType w:val="hybridMultilevel"/>
    <w:tmpl w:val="7F80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5752D"/>
    <w:multiLevelType w:val="multilevel"/>
    <w:tmpl w:val="A15CC90A"/>
    <w:lvl w:ilvl="0">
      <w:start w:val="1"/>
      <w:numFmt w:val="decimal"/>
      <w:lvlText w:val="%1."/>
      <w:lvlJc w:val="left"/>
      <w:pPr>
        <w:ind w:left="397" w:hanging="397"/>
      </w:pPr>
      <w:rPr>
        <w:rFonts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18"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9" w15:restartNumberingAfterBreak="0">
    <w:nsid w:val="75994813"/>
    <w:multiLevelType w:val="hybridMultilevel"/>
    <w:tmpl w:val="8D6A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6"/>
  </w:num>
  <w:num w:numId="2" w16cid:durableId="1243250502">
    <w:abstractNumId w:val="6"/>
  </w:num>
  <w:num w:numId="3" w16cid:durableId="616104099">
    <w:abstractNumId w:val="2"/>
  </w:num>
  <w:num w:numId="4" w16cid:durableId="557207167">
    <w:abstractNumId w:val="11"/>
  </w:num>
  <w:num w:numId="5" w16cid:durableId="1271474752">
    <w:abstractNumId w:val="10"/>
  </w:num>
  <w:num w:numId="6" w16cid:durableId="185218025">
    <w:abstractNumId w:val="10"/>
  </w:num>
  <w:num w:numId="7" w16cid:durableId="801267783">
    <w:abstractNumId w:val="10"/>
  </w:num>
  <w:num w:numId="8" w16cid:durableId="1096902998">
    <w:abstractNumId w:val="18"/>
  </w:num>
  <w:num w:numId="9" w16cid:durableId="610670841">
    <w:abstractNumId w:val="6"/>
  </w:num>
  <w:num w:numId="10" w16cid:durableId="49766568">
    <w:abstractNumId w:val="11"/>
  </w:num>
  <w:num w:numId="11" w16cid:durableId="20323767">
    <w:abstractNumId w:val="13"/>
  </w:num>
  <w:num w:numId="12" w16cid:durableId="36973620">
    <w:abstractNumId w:val="5"/>
  </w:num>
  <w:num w:numId="13" w16cid:durableId="398480499">
    <w:abstractNumId w:val="20"/>
  </w:num>
  <w:num w:numId="14" w16cid:durableId="80413668">
    <w:abstractNumId w:val="0"/>
  </w:num>
  <w:num w:numId="15" w16cid:durableId="1157040786">
    <w:abstractNumId w:val="9"/>
  </w:num>
  <w:num w:numId="16" w16cid:durableId="19089233">
    <w:abstractNumId w:val="8"/>
  </w:num>
  <w:num w:numId="17" w16cid:durableId="2075929641">
    <w:abstractNumId w:val="14"/>
  </w:num>
  <w:num w:numId="18" w16cid:durableId="86385517">
    <w:abstractNumId w:val="17"/>
  </w:num>
  <w:num w:numId="19" w16cid:durableId="662051180">
    <w:abstractNumId w:val="4"/>
  </w:num>
  <w:num w:numId="20" w16cid:durableId="1485203465">
    <w:abstractNumId w:val="3"/>
  </w:num>
  <w:num w:numId="21" w16cid:durableId="1664971113">
    <w:abstractNumId w:val="15"/>
  </w:num>
  <w:num w:numId="22" w16cid:durableId="81608387">
    <w:abstractNumId w:val="7"/>
  </w:num>
  <w:num w:numId="23" w16cid:durableId="195047281">
    <w:abstractNumId w:val="12"/>
  </w:num>
  <w:num w:numId="24" w16cid:durableId="2103719569">
    <w:abstractNumId w:val="1"/>
  </w:num>
  <w:num w:numId="25" w16cid:durableId="965621265">
    <w:abstractNumId w:val="16"/>
  </w:num>
  <w:num w:numId="26" w16cid:durableId="10276803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63"/>
    <w:rsid w:val="00023840"/>
    <w:rsid w:val="00026820"/>
    <w:rsid w:val="00027F66"/>
    <w:rsid w:val="0004480A"/>
    <w:rsid w:val="00047BCE"/>
    <w:rsid w:val="0005570D"/>
    <w:rsid w:val="00084E0B"/>
    <w:rsid w:val="000B6330"/>
    <w:rsid w:val="000C1D84"/>
    <w:rsid w:val="000D0B3D"/>
    <w:rsid w:val="00110854"/>
    <w:rsid w:val="001777E0"/>
    <w:rsid w:val="0019678B"/>
    <w:rsid w:val="001E6468"/>
    <w:rsid w:val="001E662B"/>
    <w:rsid w:val="00233F7F"/>
    <w:rsid w:val="002419DA"/>
    <w:rsid w:val="00245C6F"/>
    <w:rsid w:val="002503B1"/>
    <w:rsid w:val="00261FF8"/>
    <w:rsid w:val="002C26C1"/>
    <w:rsid w:val="002D32B9"/>
    <w:rsid w:val="002F028C"/>
    <w:rsid w:val="002F4714"/>
    <w:rsid w:val="00315481"/>
    <w:rsid w:val="00354A63"/>
    <w:rsid w:val="00357CB4"/>
    <w:rsid w:val="00372C5F"/>
    <w:rsid w:val="00383CCC"/>
    <w:rsid w:val="003B1310"/>
    <w:rsid w:val="003B3233"/>
    <w:rsid w:val="003D2FD1"/>
    <w:rsid w:val="003D4E5A"/>
    <w:rsid w:val="003E7D58"/>
    <w:rsid w:val="00427B77"/>
    <w:rsid w:val="00430E6A"/>
    <w:rsid w:val="00431334"/>
    <w:rsid w:val="00437376"/>
    <w:rsid w:val="00450B24"/>
    <w:rsid w:val="00462E14"/>
    <w:rsid w:val="00471148"/>
    <w:rsid w:val="00480A6C"/>
    <w:rsid w:val="004F1E46"/>
    <w:rsid w:val="004F6807"/>
    <w:rsid w:val="00505A92"/>
    <w:rsid w:val="005074C5"/>
    <w:rsid w:val="005334BE"/>
    <w:rsid w:val="00537E34"/>
    <w:rsid w:val="00543A1D"/>
    <w:rsid w:val="00544A1E"/>
    <w:rsid w:val="00546D7F"/>
    <w:rsid w:val="0058448E"/>
    <w:rsid w:val="0059325B"/>
    <w:rsid w:val="005B4F41"/>
    <w:rsid w:val="005D5AAC"/>
    <w:rsid w:val="005D5D88"/>
    <w:rsid w:val="005F1140"/>
    <w:rsid w:val="0060794F"/>
    <w:rsid w:val="00610A43"/>
    <w:rsid w:val="0061251D"/>
    <w:rsid w:val="006342F8"/>
    <w:rsid w:val="00636967"/>
    <w:rsid w:val="00651608"/>
    <w:rsid w:val="006665D3"/>
    <w:rsid w:val="006A159E"/>
    <w:rsid w:val="006B682F"/>
    <w:rsid w:val="006C37D9"/>
    <w:rsid w:val="006D7162"/>
    <w:rsid w:val="006F1C31"/>
    <w:rsid w:val="00701A94"/>
    <w:rsid w:val="00786100"/>
    <w:rsid w:val="007B1205"/>
    <w:rsid w:val="007D0821"/>
    <w:rsid w:val="007F4FFE"/>
    <w:rsid w:val="00810CA0"/>
    <w:rsid w:val="0084749D"/>
    <w:rsid w:val="00887956"/>
    <w:rsid w:val="00902DAF"/>
    <w:rsid w:val="00920F6F"/>
    <w:rsid w:val="00961627"/>
    <w:rsid w:val="00961C13"/>
    <w:rsid w:val="00972933"/>
    <w:rsid w:val="00975D3E"/>
    <w:rsid w:val="009D5D3F"/>
    <w:rsid w:val="009E53D6"/>
    <w:rsid w:val="009F0619"/>
    <w:rsid w:val="00A06C4F"/>
    <w:rsid w:val="00A15163"/>
    <w:rsid w:val="00A21DF8"/>
    <w:rsid w:val="00A42FF3"/>
    <w:rsid w:val="00A4544F"/>
    <w:rsid w:val="00A5069D"/>
    <w:rsid w:val="00A642E3"/>
    <w:rsid w:val="00AA025D"/>
    <w:rsid w:val="00AA0CD5"/>
    <w:rsid w:val="00AB3598"/>
    <w:rsid w:val="00AE3D97"/>
    <w:rsid w:val="00B50715"/>
    <w:rsid w:val="00B54689"/>
    <w:rsid w:val="00BA20E8"/>
    <w:rsid w:val="00C0238D"/>
    <w:rsid w:val="00C320AE"/>
    <w:rsid w:val="00C719A3"/>
    <w:rsid w:val="00C90720"/>
    <w:rsid w:val="00CD0194"/>
    <w:rsid w:val="00CD35D9"/>
    <w:rsid w:val="00D16820"/>
    <w:rsid w:val="00D41F6D"/>
    <w:rsid w:val="00D458A5"/>
    <w:rsid w:val="00D47492"/>
    <w:rsid w:val="00D47B2D"/>
    <w:rsid w:val="00D501AA"/>
    <w:rsid w:val="00D51567"/>
    <w:rsid w:val="00D51CF4"/>
    <w:rsid w:val="00D628DB"/>
    <w:rsid w:val="00DB12BD"/>
    <w:rsid w:val="00E15C48"/>
    <w:rsid w:val="00E64330"/>
    <w:rsid w:val="00E6666C"/>
    <w:rsid w:val="00E710F3"/>
    <w:rsid w:val="00E721B9"/>
    <w:rsid w:val="00E97455"/>
    <w:rsid w:val="00EC1AC5"/>
    <w:rsid w:val="00EC1BE6"/>
    <w:rsid w:val="00EE5329"/>
    <w:rsid w:val="00EF1E5D"/>
    <w:rsid w:val="00EF1E8E"/>
    <w:rsid w:val="00F14AAB"/>
    <w:rsid w:val="00F34AB2"/>
    <w:rsid w:val="00F6230D"/>
    <w:rsid w:val="00F63542"/>
    <w:rsid w:val="00F95197"/>
    <w:rsid w:val="00FE0FEB"/>
  </w:rsids>
  <m:mathPr>
    <m:mathFont m:val="Cambria Math"/>
    <m:brkBin m:val="before"/>
    <m:brkBinSub m:val="--"/>
    <m:smallFrac m:val="0"/>
    <m:dispDef/>
    <m:lMargin m:val="0"/>
    <m:rMargin m:val="0"/>
    <m:defJc m:val="centerGroup"/>
    <m:wrapIndent m:val="1440"/>
    <m:intLim m:val="subSup"/>
    <m:naryLim m:val="undOvr"/>
  </m:mathPr>
  <w:themeFontLang w:val="nl-NL"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7F21C"/>
  <w15:chartTrackingRefBased/>
  <w15:docId w15:val="{13456368-7DC4-4935-82B5-F24FE118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pPr>
      <w:spacing w:line="270" w:lineRule="atLeast"/>
    </w:pPr>
    <w:rPr>
      <w:sz w:val="21"/>
      <w:lang w:val="en-GB"/>
    </w:rPr>
  </w:style>
  <w:style w:type="paragraph" w:styleId="Heading1">
    <w:name w:val="heading 1"/>
    <w:aliases w:val="H1"/>
    <w:basedOn w:val="Normal"/>
    <w:next w:val="Normal"/>
    <w:link w:val="Heading1Char"/>
    <w:uiPriority w:val="3"/>
    <w:qFormat/>
    <w:rsid w:val="00F63542"/>
    <w:pPr>
      <w:keepNext/>
      <w:keepLines/>
      <w:numPr>
        <w:numId w:val="12"/>
      </w:numPr>
      <w:spacing w:before="270" w:after="270"/>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3"/>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semiHidden/>
    <w:unhideWhenUsed/>
    <w:rsid w:val="00A15163"/>
    <w:pPr>
      <w:keepNext/>
      <w:keepLines/>
      <w:spacing w:before="80" w:after="40"/>
      <w:outlineLvl w:val="4"/>
    </w:pPr>
    <w:rPr>
      <w:rFonts w:eastAsiaTheme="majorEastAsia" w:cstheme="majorBidi"/>
      <w:color w:val="1188A9" w:themeColor="accent1" w:themeShade="BF"/>
    </w:rPr>
  </w:style>
  <w:style w:type="paragraph" w:styleId="Heading6">
    <w:name w:val="heading 6"/>
    <w:basedOn w:val="Normal"/>
    <w:next w:val="Normal"/>
    <w:link w:val="Heading6Char"/>
    <w:uiPriority w:val="9"/>
    <w:semiHidden/>
    <w:unhideWhenUsed/>
    <w:qFormat/>
    <w:rsid w:val="00A151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1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1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1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F6354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character" w:customStyle="1" w:styleId="Heading5Char">
    <w:name w:val="Heading 5 Char"/>
    <w:basedOn w:val="DefaultParagraphFont"/>
    <w:link w:val="Heading5"/>
    <w:uiPriority w:val="9"/>
    <w:semiHidden/>
    <w:rsid w:val="00A15163"/>
    <w:rPr>
      <w:rFonts w:eastAsiaTheme="majorEastAsia" w:cstheme="majorBidi"/>
      <w:color w:val="1188A9" w:themeColor="accent1" w:themeShade="BF"/>
      <w:sz w:val="21"/>
      <w:lang w:val="en-GB"/>
    </w:rPr>
  </w:style>
  <w:style w:type="character" w:customStyle="1" w:styleId="Heading6Char">
    <w:name w:val="Heading 6 Char"/>
    <w:basedOn w:val="DefaultParagraphFont"/>
    <w:link w:val="Heading6"/>
    <w:uiPriority w:val="9"/>
    <w:semiHidden/>
    <w:rsid w:val="00A15163"/>
    <w:rPr>
      <w:rFonts w:eastAsiaTheme="majorEastAsia" w:cstheme="majorBidi"/>
      <w:i/>
      <w:iCs/>
      <w:color w:val="595959" w:themeColor="text1" w:themeTint="A6"/>
      <w:sz w:val="21"/>
      <w:lang w:val="en-GB"/>
    </w:rPr>
  </w:style>
  <w:style w:type="character" w:customStyle="1" w:styleId="Heading7Char">
    <w:name w:val="Heading 7 Char"/>
    <w:basedOn w:val="DefaultParagraphFont"/>
    <w:link w:val="Heading7"/>
    <w:uiPriority w:val="9"/>
    <w:semiHidden/>
    <w:rsid w:val="00A15163"/>
    <w:rPr>
      <w:rFonts w:eastAsiaTheme="majorEastAsia" w:cstheme="majorBidi"/>
      <w:color w:val="595959" w:themeColor="text1" w:themeTint="A6"/>
      <w:sz w:val="21"/>
      <w:lang w:val="en-GB"/>
    </w:rPr>
  </w:style>
  <w:style w:type="character" w:customStyle="1" w:styleId="Heading8Char">
    <w:name w:val="Heading 8 Char"/>
    <w:basedOn w:val="DefaultParagraphFont"/>
    <w:link w:val="Heading8"/>
    <w:uiPriority w:val="9"/>
    <w:semiHidden/>
    <w:rsid w:val="00A15163"/>
    <w:rPr>
      <w:rFonts w:eastAsiaTheme="majorEastAsia" w:cstheme="majorBidi"/>
      <w:i/>
      <w:iCs/>
      <w:color w:val="272727" w:themeColor="text1" w:themeTint="D8"/>
      <w:sz w:val="21"/>
      <w:lang w:val="en-GB"/>
    </w:rPr>
  </w:style>
  <w:style w:type="character" w:customStyle="1" w:styleId="Heading9Char">
    <w:name w:val="Heading 9 Char"/>
    <w:basedOn w:val="DefaultParagraphFont"/>
    <w:link w:val="Heading9"/>
    <w:uiPriority w:val="9"/>
    <w:semiHidden/>
    <w:rsid w:val="00A15163"/>
    <w:rPr>
      <w:rFonts w:eastAsiaTheme="majorEastAsia" w:cstheme="majorBidi"/>
      <w:color w:val="272727" w:themeColor="text1" w:themeTint="D8"/>
      <w:sz w:val="21"/>
      <w:lang w:val="en-GB"/>
    </w:rPr>
  </w:style>
  <w:style w:type="paragraph" w:styleId="Subtitle">
    <w:name w:val="Subtitle"/>
    <w:basedOn w:val="Normal"/>
    <w:next w:val="Normal"/>
    <w:link w:val="SubtitleChar"/>
    <w:uiPriority w:val="11"/>
    <w:rsid w:val="00A151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16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A151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5163"/>
    <w:rPr>
      <w:i/>
      <w:iCs/>
      <w:color w:val="404040" w:themeColor="text1" w:themeTint="BF"/>
      <w:sz w:val="21"/>
      <w:lang w:val="en-GB"/>
    </w:rPr>
  </w:style>
  <w:style w:type="character" w:styleId="IntenseEmphasis">
    <w:name w:val="Intense Emphasis"/>
    <w:basedOn w:val="DefaultParagraphFont"/>
    <w:uiPriority w:val="21"/>
    <w:rsid w:val="00A15163"/>
    <w:rPr>
      <w:i/>
      <w:iCs/>
      <w:color w:val="1188A9" w:themeColor="accent1" w:themeShade="BF"/>
    </w:rPr>
  </w:style>
  <w:style w:type="paragraph" w:styleId="IntenseQuote">
    <w:name w:val="Intense Quote"/>
    <w:basedOn w:val="Normal"/>
    <w:next w:val="Normal"/>
    <w:link w:val="IntenseQuoteChar"/>
    <w:uiPriority w:val="30"/>
    <w:rsid w:val="00A15163"/>
    <w:pPr>
      <w:pBdr>
        <w:top w:val="single" w:sz="4" w:space="10" w:color="1188A9" w:themeColor="accent1" w:themeShade="BF"/>
        <w:bottom w:val="single" w:sz="4" w:space="10" w:color="1188A9" w:themeColor="accent1" w:themeShade="BF"/>
      </w:pBdr>
      <w:spacing w:before="360" w:after="360"/>
      <w:ind w:left="864" w:right="864"/>
      <w:jc w:val="center"/>
    </w:pPr>
    <w:rPr>
      <w:i/>
      <w:iCs/>
      <w:color w:val="1188A9" w:themeColor="accent1" w:themeShade="BF"/>
    </w:rPr>
  </w:style>
  <w:style w:type="character" w:customStyle="1" w:styleId="IntenseQuoteChar">
    <w:name w:val="Intense Quote Char"/>
    <w:basedOn w:val="DefaultParagraphFont"/>
    <w:link w:val="IntenseQuote"/>
    <w:uiPriority w:val="30"/>
    <w:rsid w:val="00A15163"/>
    <w:rPr>
      <w:i/>
      <w:iCs/>
      <w:color w:val="1188A9" w:themeColor="accent1" w:themeShade="BF"/>
      <w:sz w:val="21"/>
      <w:lang w:val="en-GB"/>
    </w:rPr>
  </w:style>
  <w:style w:type="character" w:styleId="IntenseReference">
    <w:name w:val="Intense Reference"/>
    <w:basedOn w:val="DefaultParagraphFont"/>
    <w:uiPriority w:val="32"/>
    <w:rsid w:val="00A15163"/>
    <w:rPr>
      <w:b/>
      <w:bCs/>
      <w:smallCaps/>
      <w:color w:val="1188A9"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9101">
      <w:bodyDiv w:val="1"/>
      <w:marLeft w:val="0"/>
      <w:marRight w:val="0"/>
      <w:marTop w:val="0"/>
      <w:marBottom w:val="0"/>
      <w:divBdr>
        <w:top w:val="none" w:sz="0" w:space="0" w:color="auto"/>
        <w:left w:val="none" w:sz="0" w:space="0" w:color="auto"/>
        <w:bottom w:val="none" w:sz="0" w:space="0" w:color="auto"/>
        <w:right w:val="none" w:sz="0" w:space="0" w:color="auto"/>
      </w:divBdr>
      <w:divsChild>
        <w:div w:id="926963860">
          <w:marLeft w:val="0"/>
          <w:marRight w:val="0"/>
          <w:marTop w:val="0"/>
          <w:marBottom w:val="0"/>
          <w:divBdr>
            <w:top w:val="none" w:sz="0" w:space="0" w:color="auto"/>
            <w:left w:val="none" w:sz="0" w:space="0" w:color="auto"/>
            <w:bottom w:val="none" w:sz="0" w:space="0" w:color="auto"/>
            <w:right w:val="none" w:sz="0" w:space="0" w:color="auto"/>
          </w:divBdr>
        </w:div>
        <w:div w:id="457261591">
          <w:marLeft w:val="0"/>
          <w:marRight w:val="0"/>
          <w:marTop w:val="0"/>
          <w:marBottom w:val="0"/>
          <w:divBdr>
            <w:top w:val="none" w:sz="0" w:space="0" w:color="auto"/>
            <w:left w:val="none" w:sz="0" w:space="0" w:color="auto"/>
            <w:bottom w:val="none" w:sz="0" w:space="0" w:color="auto"/>
            <w:right w:val="none" w:sz="0" w:space="0" w:color="auto"/>
          </w:divBdr>
          <w:divsChild>
            <w:div w:id="1772504269">
              <w:marLeft w:val="0"/>
              <w:marRight w:val="0"/>
              <w:marTop w:val="0"/>
              <w:marBottom w:val="0"/>
              <w:divBdr>
                <w:top w:val="none" w:sz="0" w:space="0" w:color="auto"/>
                <w:left w:val="none" w:sz="0" w:space="0" w:color="auto"/>
                <w:bottom w:val="none" w:sz="0" w:space="0" w:color="auto"/>
                <w:right w:val="none" w:sz="0" w:space="0" w:color="auto"/>
              </w:divBdr>
              <w:divsChild>
                <w:div w:id="12994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3114">
          <w:marLeft w:val="0"/>
          <w:marRight w:val="0"/>
          <w:marTop w:val="0"/>
          <w:marBottom w:val="0"/>
          <w:divBdr>
            <w:top w:val="none" w:sz="0" w:space="0" w:color="auto"/>
            <w:left w:val="none" w:sz="0" w:space="0" w:color="auto"/>
            <w:bottom w:val="none" w:sz="0" w:space="0" w:color="auto"/>
            <w:right w:val="none" w:sz="0" w:space="0" w:color="auto"/>
          </w:divBdr>
          <w:divsChild>
            <w:div w:id="1979915651">
              <w:marLeft w:val="0"/>
              <w:marRight w:val="0"/>
              <w:marTop w:val="0"/>
              <w:marBottom w:val="0"/>
              <w:divBdr>
                <w:top w:val="none" w:sz="0" w:space="0" w:color="auto"/>
                <w:left w:val="none" w:sz="0" w:space="0" w:color="auto"/>
                <w:bottom w:val="none" w:sz="0" w:space="0" w:color="auto"/>
                <w:right w:val="none" w:sz="0" w:space="0" w:color="auto"/>
              </w:divBdr>
            </w:div>
          </w:divsChild>
        </w:div>
        <w:div w:id="101148842">
          <w:marLeft w:val="0"/>
          <w:marRight w:val="0"/>
          <w:marTop w:val="0"/>
          <w:marBottom w:val="0"/>
          <w:divBdr>
            <w:top w:val="none" w:sz="0" w:space="0" w:color="auto"/>
            <w:left w:val="none" w:sz="0" w:space="0" w:color="auto"/>
            <w:bottom w:val="none" w:sz="0" w:space="0" w:color="auto"/>
            <w:right w:val="none" w:sz="0" w:space="0" w:color="auto"/>
          </w:divBdr>
          <w:divsChild>
            <w:div w:id="1239831458">
              <w:marLeft w:val="0"/>
              <w:marRight w:val="0"/>
              <w:marTop w:val="0"/>
              <w:marBottom w:val="0"/>
              <w:divBdr>
                <w:top w:val="none" w:sz="0" w:space="0" w:color="auto"/>
                <w:left w:val="none" w:sz="0" w:space="0" w:color="auto"/>
                <w:bottom w:val="none" w:sz="0" w:space="0" w:color="auto"/>
                <w:right w:val="none" w:sz="0" w:space="0" w:color="auto"/>
              </w:divBdr>
            </w:div>
          </w:divsChild>
        </w:div>
        <w:div w:id="996618116">
          <w:marLeft w:val="0"/>
          <w:marRight w:val="0"/>
          <w:marTop w:val="0"/>
          <w:marBottom w:val="0"/>
          <w:divBdr>
            <w:top w:val="none" w:sz="0" w:space="0" w:color="auto"/>
            <w:left w:val="none" w:sz="0" w:space="0" w:color="auto"/>
            <w:bottom w:val="none" w:sz="0" w:space="0" w:color="auto"/>
            <w:right w:val="none" w:sz="0" w:space="0" w:color="auto"/>
          </w:divBdr>
          <w:divsChild>
            <w:div w:id="1221746583">
              <w:marLeft w:val="0"/>
              <w:marRight w:val="0"/>
              <w:marTop w:val="0"/>
              <w:marBottom w:val="0"/>
              <w:divBdr>
                <w:top w:val="none" w:sz="0" w:space="0" w:color="auto"/>
                <w:left w:val="none" w:sz="0" w:space="0" w:color="auto"/>
                <w:bottom w:val="none" w:sz="0" w:space="0" w:color="auto"/>
                <w:right w:val="none" w:sz="0" w:space="0" w:color="auto"/>
              </w:divBdr>
            </w:div>
          </w:divsChild>
        </w:div>
        <w:div w:id="721178600">
          <w:marLeft w:val="0"/>
          <w:marRight w:val="0"/>
          <w:marTop w:val="0"/>
          <w:marBottom w:val="0"/>
          <w:divBdr>
            <w:top w:val="none" w:sz="0" w:space="0" w:color="auto"/>
            <w:left w:val="none" w:sz="0" w:space="0" w:color="auto"/>
            <w:bottom w:val="none" w:sz="0" w:space="0" w:color="auto"/>
            <w:right w:val="none" w:sz="0" w:space="0" w:color="auto"/>
          </w:divBdr>
          <w:divsChild>
            <w:div w:id="19890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52629">
      <w:bodyDiv w:val="1"/>
      <w:marLeft w:val="0"/>
      <w:marRight w:val="0"/>
      <w:marTop w:val="0"/>
      <w:marBottom w:val="0"/>
      <w:divBdr>
        <w:top w:val="none" w:sz="0" w:space="0" w:color="auto"/>
        <w:left w:val="none" w:sz="0" w:space="0" w:color="auto"/>
        <w:bottom w:val="none" w:sz="0" w:space="0" w:color="auto"/>
        <w:right w:val="none" w:sz="0" w:space="0" w:color="auto"/>
      </w:divBdr>
      <w:divsChild>
        <w:div w:id="1337489946">
          <w:marLeft w:val="0"/>
          <w:marRight w:val="0"/>
          <w:marTop w:val="0"/>
          <w:marBottom w:val="0"/>
          <w:divBdr>
            <w:top w:val="none" w:sz="0" w:space="0" w:color="auto"/>
            <w:left w:val="none" w:sz="0" w:space="0" w:color="auto"/>
            <w:bottom w:val="none" w:sz="0" w:space="0" w:color="auto"/>
            <w:right w:val="none" w:sz="0" w:space="0" w:color="auto"/>
          </w:divBdr>
        </w:div>
        <w:div w:id="119962493">
          <w:marLeft w:val="0"/>
          <w:marRight w:val="0"/>
          <w:marTop w:val="0"/>
          <w:marBottom w:val="0"/>
          <w:divBdr>
            <w:top w:val="none" w:sz="0" w:space="0" w:color="auto"/>
            <w:left w:val="none" w:sz="0" w:space="0" w:color="auto"/>
            <w:bottom w:val="none" w:sz="0" w:space="0" w:color="auto"/>
            <w:right w:val="none" w:sz="0" w:space="0" w:color="auto"/>
          </w:divBdr>
          <w:divsChild>
            <w:div w:id="796291874">
              <w:marLeft w:val="0"/>
              <w:marRight w:val="0"/>
              <w:marTop w:val="0"/>
              <w:marBottom w:val="0"/>
              <w:divBdr>
                <w:top w:val="none" w:sz="0" w:space="0" w:color="auto"/>
                <w:left w:val="none" w:sz="0" w:space="0" w:color="auto"/>
                <w:bottom w:val="none" w:sz="0" w:space="0" w:color="auto"/>
                <w:right w:val="none" w:sz="0" w:space="0" w:color="auto"/>
              </w:divBdr>
              <w:divsChild>
                <w:div w:id="18000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917">
          <w:marLeft w:val="0"/>
          <w:marRight w:val="0"/>
          <w:marTop w:val="0"/>
          <w:marBottom w:val="0"/>
          <w:divBdr>
            <w:top w:val="none" w:sz="0" w:space="0" w:color="auto"/>
            <w:left w:val="none" w:sz="0" w:space="0" w:color="auto"/>
            <w:bottom w:val="none" w:sz="0" w:space="0" w:color="auto"/>
            <w:right w:val="none" w:sz="0" w:space="0" w:color="auto"/>
          </w:divBdr>
          <w:divsChild>
            <w:div w:id="630404492">
              <w:marLeft w:val="0"/>
              <w:marRight w:val="0"/>
              <w:marTop w:val="0"/>
              <w:marBottom w:val="0"/>
              <w:divBdr>
                <w:top w:val="none" w:sz="0" w:space="0" w:color="auto"/>
                <w:left w:val="none" w:sz="0" w:space="0" w:color="auto"/>
                <w:bottom w:val="none" w:sz="0" w:space="0" w:color="auto"/>
                <w:right w:val="none" w:sz="0" w:space="0" w:color="auto"/>
              </w:divBdr>
            </w:div>
          </w:divsChild>
        </w:div>
        <w:div w:id="362832324">
          <w:marLeft w:val="0"/>
          <w:marRight w:val="0"/>
          <w:marTop w:val="0"/>
          <w:marBottom w:val="0"/>
          <w:divBdr>
            <w:top w:val="none" w:sz="0" w:space="0" w:color="auto"/>
            <w:left w:val="none" w:sz="0" w:space="0" w:color="auto"/>
            <w:bottom w:val="none" w:sz="0" w:space="0" w:color="auto"/>
            <w:right w:val="none" w:sz="0" w:space="0" w:color="auto"/>
          </w:divBdr>
          <w:divsChild>
            <w:div w:id="1826819847">
              <w:marLeft w:val="0"/>
              <w:marRight w:val="0"/>
              <w:marTop w:val="0"/>
              <w:marBottom w:val="0"/>
              <w:divBdr>
                <w:top w:val="none" w:sz="0" w:space="0" w:color="auto"/>
                <w:left w:val="none" w:sz="0" w:space="0" w:color="auto"/>
                <w:bottom w:val="none" w:sz="0" w:space="0" w:color="auto"/>
                <w:right w:val="none" w:sz="0" w:space="0" w:color="auto"/>
              </w:divBdr>
            </w:div>
          </w:divsChild>
        </w:div>
        <w:div w:id="1275752380">
          <w:marLeft w:val="0"/>
          <w:marRight w:val="0"/>
          <w:marTop w:val="0"/>
          <w:marBottom w:val="0"/>
          <w:divBdr>
            <w:top w:val="none" w:sz="0" w:space="0" w:color="auto"/>
            <w:left w:val="none" w:sz="0" w:space="0" w:color="auto"/>
            <w:bottom w:val="none" w:sz="0" w:space="0" w:color="auto"/>
            <w:right w:val="none" w:sz="0" w:space="0" w:color="auto"/>
          </w:divBdr>
          <w:divsChild>
            <w:div w:id="161436730">
              <w:marLeft w:val="0"/>
              <w:marRight w:val="0"/>
              <w:marTop w:val="0"/>
              <w:marBottom w:val="0"/>
              <w:divBdr>
                <w:top w:val="none" w:sz="0" w:space="0" w:color="auto"/>
                <w:left w:val="none" w:sz="0" w:space="0" w:color="auto"/>
                <w:bottom w:val="none" w:sz="0" w:space="0" w:color="auto"/>
                <w:right w:val="none" w:sz="0" w:space="0" w:color="auto"/>
              </w:divBdr>
            </w:div>
          </w:divsChild>
        </w:div>
        <w:div w:id="512188962">
          <w:marLeft w:val="0"/>
          <w:marRight w:val="0"/>
          <w:marTop w:val="0"/>
          <w:marBottom w:val="0"/>
          <w:divBdr>
            <w:top w:val="none" w:sz="0" w:space="0" w:color="auto"/>
            <w:left w:val="none" w:sz="0" w:space="0" w:color="auto"/>
            <w:bottom w:val="none" w:sz="0" w:space="0" w:color="auto"/>
            <w:right w:val="none" w:sz="0" w:space="0" w:color="auto"/>
          </w:divBdr>
          <w:divsChild>
            <w:div w:id="692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1773745050">
          <w:marLeft w:val="0"/>
          <w:marRight w:val="0"/>
          <w:marTop w:val="0"/>
          <w:marBottom w:val="0"/>
          <w:divBdr>
            <w:top w:val="none" w:sz="0" w:space="0" w:color="auto"/>
            <w:left w:val="none" w:sz="0" w:space="0" w:color="auto"/>
            <w:bottom w:val="none" w:sz="0" w:space="0" w:color="auto"/>
            <w:right w:val="none" w:sz="0" w:space="0" w:color="auto"/>
          </w:divBdr>
        </w:div>
        <w:div w:id="657540767">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v.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mrtr.io/nx6S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7329dd-438a-4558-bb02-8c32828ba005" ContentTypeId="0x0101" PreviousValue="false" LastSyncTimeStamp="2015-08-26T14:02:58.683Z"/>
</file>

<file path=customXml/item2.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1c6111e-db33-4955-a8fd-de624ffbfc24">
      <Terms xmlns="http://schemas.microsoft.com/office/infopath/2007/PartnerControls"/>
    </lcf76f155ced4ddcb4097134ff3c332f>
    <PublishedtoOurSNV xmlns="51c6111e-db33-4955-a8fd-de624ffbfc24">
      <Url xsi:nil="true"/>
      <Description xsi:nil="true"/>
    </PublishedtoOurSNV>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56AEAB2E12C04C838F7AEAB36C8AB2" ma:contentTypeVersion="12" ma:contentTypeDescription="Create a new document." ma:contentTypeScope="" ma:versionID="2278aafbe569d5cdda475e764543c286">
  <xsd:schema xmlns:xsd="http://www.w3.org/2001/XMLSchema" xmlns:xs="http://www.w3.org/2001/XMLSchema" xmlns:p="http://schemas.microsoft.com/office/2006/metadata/properties" xmlns:ns2="51c6111e-db33-4955-a8fd-de624ffbfc24" xmlns:ns3="e387ade4-6730-4aab-9d7a-b895e19528e3" targetNamespace="http://schemas.microsoft.com/office/2006/metadata/properties" ma:root="true" ma:fieldsID="211a560c91ee95c2b1a7d333d2d365ff" ns2:_="" ns3:_="">
    <xsd:import namespace="51c6111e-db33-4955-a8fd-de624ffbfc24"/>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111e-db33-4955-a8fd-de624ffbfc24"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8514a1-121e-4fa6-8c7d-98f8f7a2c274}" ma:internalName="TaxCatchAll" ma:showField="CatchAllData" ma:web="34ae09bd-8baf-4a78-a5dd-03523e07f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7FE4F-27FD-47E1-8697-506A747F8F95}">
  <ds:schemaRefs>
    <ds:schemaRef ds:uri="Microsoft.SharePoint.Taxonomy.ContentTypeSync"/>
  </ds:schemaRefs>
</ds:datastoreItem>
</file>

<file path=customXml/itemProps2.xml><?xml version="1.0" encoding="utf-8"?>
<ds:datastoreItem xmlns:ds="http://schemas.openxmlformats.org/officeDocument/2006/customXml" ds:itemID="{A6A8DDF6-B456-4A93-8C68-8F4E6FBD3849}">
  <ds:schemaRefs>
    <ds:schemaRef ds:uri="http://schemas.microsoft.com/office/2006/metadata/properties"/>
    <ds:schemaRef ds:uri="http://schemas.microsoft.com/office/infopath/2007/PartnerControls"/>
    <ds:schemaRef ds:uri="e387ade4-6730-4aab-9d7a-b895e19528e3"/>
    <ds:schemaRef ds:uri="51c6111e-db33-4955-a8fd-de624ffbfc24"/>
  </ds:schemaRefs>
</ds:datastoreItem>
</file>

<file path=customXml/itemProps3.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4.xml><?xml version="1.0" encoding="utf-8"?>
<ds:datastoreItem xmlns:ds="http://schemas.openxmlformats.org/officeDocument/2006/customXml" ds:itemID="{A3AFE482-0DAC-4076-B500-673B0CD5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111e-db33-4955-a8fd-de624ffbfc24"/>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02F2DB-EC0D-4A01-864B-820B1B17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909</Words>
  <Characters>6969</Characters>
  <Application>Microsoft Office Word</Application>
  <DocSecurity>0</DocSecurity>
  <Lines>409</Lines>
  <Paragraphs>315</Paragraphs>
  <ScaleCrop>false</ScaleCrop>
  <Company>SNV Netherlands Development Organisation</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Kadilli, Oriola</dc:creator>
  <cp:keywords/>
  <dc:description/>
  <cp:lastModifiedBy>Saysouk, Natdaly</cp:lastModifiedBy>
  <cp:revision>16</cp:revision>
  <dcterms:created xsi:type="dcterms:W3CDTF">2024-10-07T10:28:00Z</dcterms:created>
  <dcterms:modified xsi:type="dcterms:W3CDTF">2024-10-08T08:06:00Z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0x0101000165B45A7FF93C458F4C2E4366CC1836</vt:lpwstr>
  </property>
  <property fmtid="{D5CDD505-2E9C-101B-9397-08002B2CF9AE}" pid="3" name="MediaServiceImageTags">
    <vt:lpwstr/>
  </property>
  <property fmtid="{D5CDD505-2E9C-101B-9397-08002B2CF9AE}" pid="4" name="GrammarlyDocumentId">
    <vt:lpwstr>7ab4d5ee-abcf-4131-b03b-dff9b57ca3e2</vt:lpwstr>
  </property>
</Properties>
</file>