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46FF" w14:textId="7A21F6BF" w:rsidR="00A81F9B" w:rsidRPr="00816746" w:rsidRDefault="00A81F9B" w:rsidP="20837993">
      <w:pPr>
        <w:spacing w:after="0" w:line="240" w:lineRule="auto"/>
        <w:jc w:val="right"/>
        <w:rPr>
          <w:rFonts w:ascii="Garamond" w:eastAsia="Garamond" w:hAnsi="Garamond" w:cs="Garamond"/>
          <w:b/>
          <w:bCs/>
        </w:rPr>
      </w:pPr>
      <w:r w:rsidRPr="00816746">
        <w:rPr>
          <w:rFonts w:ascii="Times New Roman" w:hAnsi="Times New Roman" w:cs="Times New Roman"/>
          <w:b/>
          <w:bCs/>
          <w:noProof/>
        </w:rPr>
        <w:drawing>
          <wp:anchor distT="0" distB="0" distL="114300" distR="114300" simplePos="0" relativeHeight="251658240" behindDoc="0" locked="0" layoutInCell="1" allowOverlap="1" wp14:anchorId="5EBA4EC8" wp14:editId="4DC2E0CE">
            <wp:simplePos x="0" y="0"/>
            <wp:positionH relativeFrom="column">
              <wp:posOffset>9948</wp:posOffset>
            </wp:positionH>
            <wp:positionV relativeFrom="paragraph">
              <wp:posOffset>117961</wp:posOffset>
            </wp:positionV>
            <wp:extent cx="2234887" cy="686664"/>
            <wp:effectExtent l="0" t="0" r="635" b="0"/>
            <wp:wrapNone/>
            <wp:docPr id="125532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27049" name="Picture 12553270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4887" cy="686664"/>
                    </a:xfrm>
                    <a:prstGeom prst="rect">
                      <a:avLst/>
                    </a:prstGeom>
                  </pic:spPr>
                </pic:pic>
              </a:graphicData>
            </a:graphic>
            <wp14:sizeRelH relativeFrom="page">
              <wp14:pctWidth>0</wp14:pctWidth>
            </wp14:sizeRelH>
            <wp14:sizeRelV relativeFrom="page">
              <wp14:pctHeight>0</wp14:pctHeight>
            </wp14:sizeRelV>
          </wp:anchor>
        </w:drawing>
      </w:r>
      <w:r w:rsidR="0D959AD2" w:rsidRPr="20837993">
        <w:rPr>
          <w:rFonts w:ascii="Garamond" w:eastAsia="Garamond" w:hAnsi="Garamond" w:cs="Garamond"/>
          <w:b/>
          <w:bCs/>
        </w:rPr>
        <w:t>WCS Lao PDR Program</w:t>
      </w:r>
    </w:p>
    <w:p w14:paraId="08BC5CC3" w14:textId="28E1D12A" w:rsidR="00A81F9B" w:rsidRPr="00816746" w:rsidRDefault="0D959AD2" w:rsidP="20837993">
      <w:pPr>
        <w:spacing w:after="0" w:line="240" w:lineRule="auto"/>
        <w:jc w:val="right"/>
        <w:rPr>
          <w:rFonts w:ascii="Garamond" w:eastAsia="Garamond" w:hAnsi="Garamond" w:cs="Garamond"/>
          <w:b/>
          <w:bCs/>
        </w:rPr>
      </w:pPr>
      <w:r w:rsidRPr="20837993">
        <w:rPr>
          <w:rFonts w:ascii="Garamond" w:eastAsia="Garamond" w:hAnsi="Garamond" w:cs="Garamond"/>
          <w:b/>
          <w:bCs/>
        </w:rPr>
        <w:t>PO Box 6712</w:t>
      </w:r>
    </w:p>
    <w:p w14:paraId="3D3F5A30" w14:textId="77777777" w:rsidR="00A81F9B" w:rsidRPr="00816746" w:rsidRDefault="0D959AD2" w:rsidP="20837993">
      <w:pPr>
        <w:spacing w:after="0" w:line="240" w:lineRule="auto"/>
        <w:jc w:val="right"/>
        <w:rPr>
          <w:rFonts w:ascii="Garamond" w:eastAsia="Garamond" w:hAnsi="Garamond" w:cs="Garamond"/>
          <w:b/>
          <w:bCs/>
        </w:rPr>
      </w:pPr>
      <w:r w:rsidRPr="20837993">
        <w:rPr>
          <w:rFonts w:ascii="Garamond" w:eastAsia="Garamond" w:hAnsi="Garamond" w:cs="Garamond"/>
          <w:b/>
          <w:bCs/>
        </w:rPr>
        <w:t xml:space="preserve">House No 390, Unit 34, </w:t>
      </w:r>
      <w:proofErr w:type="spellStart"/>
      <w:r w:rsidRPr="20837993">
        <w:rPr>
          <w:rFonts w:ascii="Garamond" w:eastAsia="Garamond" w:hAnsi="Garamond" w:cs="Garamond"/>
          <w:b/>
          <w:bCs/>
        </w:rPr>
        <w:t>Naxay</w:t>
      </w:r>
      <w:proofErr w:type="spellEnd"/>
      <w:r w:rsidRPr="20837993">
        <w:rPr>
          <w:rFonts w:ascii="Garamond" w:eastAsia="Garamond" w:hAnsi="Garamond" w:cs="Garamond"/>
          <w:b/>
          <w:bCs/>
        </w:rPr>
        <w:t xml:space="preserve"> Village,</w:t>
      </w:r>
    </w:p>
    <w:p w14:paraId="4273C9DD" w14:textId="77777777" w:rsidR="00A81F9B" w:rsidRPr="00816746" w:rsidRDefault="0D959AD2" w:rsidP="20837993">
      <w:pPr>
        <w:spacing w:after="0" w:line="240" w:lineRule="auto"/>
        <w:jc w:val="right"/>
        <w:rPr>
          <w:rFonts w:ascii="Garamond" w:eastAsia="Garamond" w:hAnsi="Garamond" w:cs="Garamond"/>
          <w:b/>
          <w:bCs/>
        </w:rPr>
      </w:pPr>
      <w:proofErr w:type="spellStart"/>
      <w:r w:rsidRPr="20837993">
        <w:rPr>
          <w:rFonts w:ascii="Garamond" w:eastAsia="Garamond" w:hAnsi="Garamond" w:cs="Garamond"/>
          <w:b/>
          <w:bCs/>
        </w:rPr>
        <w:t>Xaysettha</w:t>
      </w:r>
      <w:proofErr w:type="spellEnd"/>
      <w:r w:rsidRPr="20837993">
        <w:rPr>
          <w:rFonts w:ascii="Garamond" w:eastAsia="Garamond" w:hAnsi="Garamond" w:cs="Garamond"/>
          <w:b/>
          <w:bCs/>
        </w:rPr>
        <w:t xml:space="preserve"> District, Vientiane, Lao PDR</w:t>
      </w:r>
    </w:p>
    <w:p w14:paraId="6996D11C" w14:textId="6F1408BC" w:rsidR="00A81F9B" w:rsidRPr="00816746" w:rsidRDefault="0D959AD2" w:rsidP="20837993">
      <w:pPr>
        <w:spacing w:after="0" w:line="240" w:lineRule="auto"/>
        <w:jc w:val="right"/>
        <w:rPr>
          <w:rFonts w:ascii="Garamond" w:eastAsia="Garamond" w:hAnsi="Garamond" w:cs="Garamond"/>
          <w:b/>
          <w:bCs/>
        </w:rPr>
      </w:pPr>
      <w:r w:rsidRPr="20837993">
        <w:rPr>
          <w:rFonts w:ascii="Garamond" w:eastAsia="Garamond" w:hAnsi="Garamond" w:cs="Garamond"/>
          <w:b/>
          <w:bCs/>
        </w:rPr>
        <w:t>Tel | Fax +856 21 215400</w:t>
      </w:r>
    </w:p>
    <w:p w14:paraId="088BF3A4" w14:textId="77777777" w:rsidR="00A81F9B" w:rsidRPr="00816746" w:rsidRDefault="00A81F9B" w:rsidP="20837993">
      <w:pPr>
        <w:spacing w:after="0" w:line="240" w:lineRule="auto"/>
        <w:rPr>
          <w:rFonts w:ascii="Garamond" w:eastAsia="Garamond" w:hAnsi="Garamond" w:cs="Garamond"/>
          <w:b/>
          <w:bCs/>
          <w:sz w:val="24"/>
          <w:szCs w:val="24"/>
        </w:rPr>
      </w:pPr>
    </w:p>
    <w:p w14:paraId="0D8E25EA" w14:textId="77777777" w:rsidR="00A81F9B" w:rsidRPr="00816746" w:rsidRDefault="00A81F9B" w:rsidP="20837993">
      <w:pPr>
        <w:spacing w:after="0" w:line="240" w:lineRule="auto"/>
        <w:rPr>
          <w:rFonts w:ascii="Garamond" w:eastAsia="Garamond" w:hAnsi="Garamond" w:cs="Garamond"/>
          <w:b/>
          <w:bCs/>
          <w:sz w:val="24"/>
          <w:szCs w:val="24"/>
        </w:rPr>
      </w:pPr>
    </w:p>
    <w:p w14:paraId="63656BA9" w14:textId="527C606C" w:rsidR="00C47B22" w:rsidRPr="00816746" w:rsidRDefault="0D959AD2" w:rsidP="20837993">
      <w:pPr>
        <w:spacing w:after="0" w:line="240" w:lineRule="auto"/>
        <w:jc w:val="center"/>
        <w:rPr>
          <w:rFonts w:ascii="Garamond" w:eastAsia="Garamond" w:hAnsi="Garamond" w:cs="Garamond"/>
          <w:b/>
          <w:bCs/>
          <w:caps/>
          <w:sz w:val="24"/>
          <w:szCs w:val="24"/>
        </w:rPr>
      </w:pPr>
      <w:r w:rsidRPr="20837993">
        <w:rPr>
          <w:rFonts w:ascii="Garamond" w:eastAsia="Garamond" w:hAnsi="Garamond" w:cs="Garamond"/>
          <w:b/>
          <w:bCs/>
          <w:sz w:val="24"/>
          <w:szCs w:val="24"/>
        </w:rPr>
        <w:t>CONSULTANT VACANCY ANNOUNCEMENT</w:t>
      </w:r>
    </w:p>
    <w:p w14:paraId="32EFA12E" w14:textId="77777777" w:rsidR="00FE7230" w:rsidRPr="00816746" w:rsidRDefault="00FE7230" w:rsidP="20837993">
      <w:pPr>
        <w:tabs>
          <w:tab w:val="left" w:pos="858"/>
        </w:tabs>
        <w:spacing w:after="0" w:line="240" w:lineRule="auto"/>
        <w:jc w:val="both"/>
        <w:rPr>
          <w:rFonts w:ascii="Garamond" w:eastAsia="Garamond" w:hAnsi="Garamond" w:cs="Garamond"/>
          <w:b/>
          <w:bCs/>
          <w:sz w:val="24"/>
          <w:szCs w:val="24"/>
        </w:rPr>
      </w:pPr>
    </w:p>
    <w:p w14:paraId="33F236F6" w14:textId="5D741B27" w:rsidR="00FE7230" w:rsidRPr="00816746" w:rsidRDefault="6A4A3815" w:rsidP="20837993">
      <w:pPr>
        <w:tabs>
          <w:tab w:val="left" w:pos="858"/>
        </w:tabs>
        <w:spacing w:after="0" w:line="240" w:lineRule="auto"/>
        <w:jc w:val="both"/>
        <w:rPr>
          <w:rFonts w:ascii="Garamond" w:eastAsia="Garamond" w:hAnsi="Garamond" w:cs="Garamond"/>
        </w:rPr>
      </w:pPr>
      <w:r w:rsidRPr="20837993">
        <w:rPr>
          <w:rFonts w:ascii="Garamond" w:eastAsia="Garamond" w:hAnsi="Garamond" w:cs="Garamond"/>
          <w:b/>
          <w:bCs/>
        </w:rPr>
        <w:t xml:space="preserve">Title: </w:t>
      </w:r>
      <w:r w:rsidRPr="20837993">
        <w:rPr>
          <w:rFonts w:ascii="Garamond" w:eastAsia="Garamond" w:hAnsi="Garamond" w:cs="Garamond"/>
        </w:rPr>
        <w:t>Website Redesign Consultant,</w:t>
      </w:r>
      <w:r w:rsidR="005E435E" w:rsidRPr="005E435E">
        <w:t xml:space="preserve"> </w:t>
      </w:r>
      <w:hyperlink r:id="rId8">
        <w:r w:rsidR="005E435E" w:rsidRPr="20837993">
          <w:rPr>
            <w:rStyle w:val="Hyperlink"/>
            <w:rFonts w:ascii="Garamond" w:eastAsia="Garamond" w:hAnsi="Garamond" w:cs="Garamond"/>
          </w:rPr>
          <w:t>www.namet.org</w:t>
        </w:r>
      </w:hyperlink>
      <w:r w:rsidR="005E435E">
        <w:rPr>
          <w:rStyle w:val="Hyperlink"/>
          <w:rFonts w:ascii="Garamond" w:eastAsia="Garamond" w:hAnsi="Garamond" w:cs="Garamond"/>
        </w:rPr>
        <w:t xml:space="preserve"> </w:t>
      </w:r>
      <w:r w:rsidRPr="20837993">
        <w:rPr>
          <w:rFonts w:ascii="Garamond" w:eastAsia="Garamond" w:hAnsi="Garamond" w:cs="Garamond"/>
        </w:rPr>
        <w:t xml:space="preserve"> WCS Lao PDR Program</w:t>
      </w:r>
    </w:p>
    <w:p w14:paraId="6E3357AD" w14:textId="084C417C" w:rsidR="00FE7230" w:rsidRPr="00816746" w:rsidRDefault="6A4A3815" w:rsidP="20837993">
      <w:pPr>
        <w:tabs>
          <w:tab w:val="left" w:pos="858"/>
        </w:tabs>
        <w:spacing w:after="0" w:line="240" w:lineRule="auto"/>
        <w:jc w:val="both"/>
        <w:rPr>
          <w:rFonts w:ascii="Garamond" w:eastAsia="Garamond" w:hAnsi="Garamond" w:cs="Garamond"/>
        </w:rPr>
      </w:pPr>
      <w:r w:rsidRPr="20837993">
        <w:rPr>
          <w:rFonts w:ascii="Garamond" w:eastAsia="Garamond" w:hAnsi="Garamond" w:cs="Garamond"/>
          <w:b/>
          <w:bCs/>
        </w:rPr>
        <w:t xml:space="preserve">Location: </w:t>
      </w:r>
      <w:r w:rsidR="009D7CCF" w:rsidRPr="009D7CCF">
        <w:rPr>
          <w:rFonts w:ascii="Garamond" w:eastAsia="Garamond" w:hAnsi="Garamond" w:cs="Garamond"/>
        </w:rPr>
        <w:t>Remote, with meeting in</w:t>
      </w:r>
      <w:r w:rsidR="009D7CCF">
        <w:rPr>
          <w:rFonts w:ascii="Garamond" w:eastAsia="Garamond" w:hAnsi="Garamond" w:cs="Garamond"/>
          <w:b/>
          <w:bCs/>
        </w:rPr>
        <w:t xml:space="preserve"> </w:t>
      </w:r>
      <w:r w:rsidRPr="20837993">
        <w:rPr>
          <w:rFonts w:ascii="Garamond" w:eastAsia="Garamond" w:hAnsi="Garamond" w:cs="Garamond"/>
        </w:rPr>
        <w:t xml:space="preserve">Vientiane with </w:t>
      </w:r>
      <w:r w:rsidR="19BB2E84" w:rsidRPr="20837993">
        <w:rPr>
          <w:rFonts w:ascii="Garamond" w:eastAsia="Garamond" w:hAnsi="Garamond" w:cs="Garamond"/>
        </w:rPr>
        <w:t xml:space="preserve">possible </w:t>
      </w:r>
      <w:r w:rsidRPr="20837993">
        <w:rPr>
          <w:rFonts w:ascii="Garamond" w:eastAsia="Garamond" w:hAnsi="Garamond" w:cs="Garamond"/>
        </w:rPr>
        <w:t>travel to NEPL NP</w:t>
      </w:r>
    </w:p>
    <w:p w14:paraId="42B77FA8" w14:textId="3FF39691" w:rsidR="00FE7230" w:rsidRPr="00816746" w:rsidRDefault="6A4A3815" w:rsidP="20837993">
      <w:pPr>
        <w:tabs>
          <w:tab w:val="left" w:pos="858"/>
        </w:tabs>
        <w:spacing w:after="0" w:line="240" w:lineRule="auto"/>
        <w:jc w:val="both"/>
        <w:rPr>
          <w:rFonts w:ascii="Garamond" w:eastAsia="Garamond" w:hAnsi="Garamond" w:cs="Garamond"/>
        </w:rPr>
      </w:pPr>
      <w:r w:rsidRPr="20837993">
        <w:rPr>
          <w:rFonts w:ascii="Garamond" w:eastAsia="Garamond" w:hAnsi="Garamond" w:cs="Garamond"/>
          <w:b/>
          <w:bCs/>
        </w:rPr>
        <w:t xml:space="preserve">Position Type: </w:t>
      </w:r>
      <w:r w:rsidRPr="20837993">
        <w:rPr>
          <w:rFonts w:ascii="Garamond" w:eastAsia="Garamond" w:hAnsi="Garamond" w:cs="Garamond"/>
        </w:rPr>
        <w:t xml:space="preserve">Part-time, </w:t>
      </w:r>
      <w:proofErr w:type="gramStart"/>
      <w:r w:rsidRPr="20837993">
        <w:rPr>
          <w:rFonts w:ascii="Garamond" w:eastAsia="Garamond" w:hAnsi="Garamond" w:cs="Garamond"/>
        </w:rPr>
        <w:t>fixed-term</w:t>
      </w:r>
      <w:proofErr w:type="gramEnd"/>
      <w:r w:rsidRPr="20837993">
        <w:rPr>
          <w:rFonts w:ascii="Garamond" w:eastAsia="Garamond" w:hAnsi="Garamond" w:cs="Garamond"/>
        </w:rPr>
        <w:t xml:space="preserve"> until </w:t>
      </w:r>
      <w:r w:rsidR="6A8C02A2" w:rsidRPr="20837993">
        <w:rPr>
          <w:rFonts w:ascii="Garamond" w:eastAsia="Garamond" w:hAnsi="Garamond" w:cs="Garamond"/>
        </w:rPr>
        <w:t>3</w:t>
      </w:r>
      <w:r w:rsidR="11F734CF" w:rsidRPr="20837993">
        <w:rPr>
          <w:rFonts w:ascii="Garamond" w:eastAsia="Garamond" w:hAnsi="Garamond" w:cs="Garamond"/>
        </w:rPr>
        <w:t xml:space="preserve">1 March </w:t>
      </w:r>
      <w:r w:rsidRPr="20837993">
        <w:rPr>
          <w:rFonts w:ascii="Garamond" w:eastAsia="Garamond" w:hAnsi="Garamond" w:cs="Garamond"/>
        </w:rPr>
        <w:t>202</w:t>
      </w:r>
      <w:r w:rsidR="479D753C" w:rsidRPr="20837993">
        <w:rPr>
          <w:rFonts w:ascii="Garamond" w:eastAsia="Garamond" w:hAnsi="Garamond" w:cs="Garamond"/>
        </w:rPr>
        <w:t>5</w:t>
      </w:r>
    </w:p>
    <w:p w14:paraId="7B352E1E" w14:textId="64F90D24" w:rsidR="00FE7230" w:rsidRPr="00816746" w:rsidRDefault="6686A354" w:rsidP="20837993">
      <w:pPr>
        <w:spacing w:after="0" w:line="240" w:lineRule="auto"/>
        <w:jc w:val="both"/>
        <w:rPr>
          <w:rFonts w:ascii="Garamond" w:eastAsia="Garamond" w:hAnsi="Garamond" w:cs="Garamond"/>
        </w:rPr>
      </w:pPr>
      <w:r w:rsidRPr="009D7CCF">
        <w:rPr>
          <w:rFonts w:ascii="Garamond" w:eastAsia="Garamond" w:hAnsi="Garamond" w:cs="Garamond"/>
          <w:b/>
          <w:bCs/>
        </w:rPr>
        <w:t>Reports to:</w:t>
      </w:r>
      <w:r w:rsidRPr="20837993">
        <w:rPr>
          <w:rFonts w:ascii="Garamond" w:eastAsia="Garamond" w:hAnsi="Garamond" w:cs="Garamond"/>
        </w:rPr>
        <w:t xml:space="preserve"> WCS Ecotourism Advisor and WCS ECILL Communications Manager.</w:t>
      </w:r>
    </w:p>
    <w:p w14:paraId="65B56B34" w14:textId="61A755BF" w:rsidR="00FE7230" w:rsidRPr="00816746" w:rsidRDefault="6A4A3815" w:rsidP="20837993">
      <w:pPr>
        <w:tabs>
          <w:tab w:val="left" w:pos="858"/>
        </w:tabs>
        <w:spacing w:after="0" w:line="240" w:lineRule="auto"/>
        <w:jc w:val="both"/>
        <w:rPr>
          <w:rFonts w:ascii="Garamond" w:eastAsia="Garamond" w:hAnsi="Garamond" w:cs="Garamond"/>
        </w:rPr>
      </w:pPr>
      <w:r w:rsidRPr="20837993">
        <w:rPr>
          <w:rFonts w:ascii="Garamond" w:eastAsia="Garamond" w:hAnsi="Garamond" w:cs="Garamond"/>
        </w:rPr>
        <w:t>This position is open to both National and International candidate</w:t>
      </w:r>
      <w:r w:rsidR="6A8C02A2" w:rsidRPr="20837993">
        <w:rPr>
          <w:rFonts w:ascii="Garamond" w:eastAsia="Garamond" w:hAnsi="Garamond" w:cs="Garamond"/>
        </w:rPr>
        <w:t>.</w:t>
      </w:r>
    </w:p>
    <w:p w14:paraId="33DCD147" w14:textId="77777777" w:rsidR="00FE7230" w:rsidRPr="00816746" w:rsidRDefault="00FE7230" w:rsidP="20837993">
      <w:pPr>
        <w:tabs>
          <w:tab w:val="left" w:pos="858"/>
        </w:tabs>
        <w:spacing w:after="0" w:line="240" w:lineRule="auto"/>
        <w:jc w:val="both"/>
        <w:rPr>
          <w:rFonts w:ascii="Garamond" w:eastAsia="Garamond" w:hAnsi="Garamond" w:cs="Garamond"/>
          <w:b/>
          <w:bCs/>
        </w:rPr>
      </w:pPr>
    </w:p>
    <w:p w14:paraId="7D556610" w14:textId="53CCE458" w:rsidR="00C47B22" w:rsidRPr="00417474" w:rsidRDefault="6A4A3815" w:rsidP="20837993">
      <w:pPr>
        <w:tabs>
          <w:tab w:val="left" w:pos="858"/>
        </w:tabs>
        <w:spacing w:after="0" w:line="240" w:lineRule="auto"/>
        <w:jc w:val="both"/>
        <w:rPr>
          <w:rFonts w:ascii="Garamond" w:eastAsia="Garamond" w:hAnsi="Garamond" w:cs="Garamond"/>
          <w:b/>
          <w:bCs/>
        </w:rPr>
      </w:pPr>
      <w:r w:rsidRPr="00417474">
        <w:rPr>
          <w:rFonts w:ascii="Garamond" w:eastAsia="Garamond" w:hAnsi="Garamond" w:cs="Garamond"/>
          <w:b/>
          <w:bCs/>
        </w:rPr>
        <w:t>Background</w:t>
      </w:r>
    </w:p>
    <w:p w14:paraId="6E166B3F" w14:textId="77777777" w:rsidR="00417474" w:rsidRPr="00417474" w:rsidRDefault="00417474" w:rsidP="00417474">
      <w:pPr>
        <w:pStyle w:val="AfDtextbody"/>
        <w:spacing w:before="0" w:after="0"/>
        <w:rPr>
          <w:lang w:val="en-GB"/>
        </w:rPr>
      </w:pPr>
      <w:r w:rsidRPr="00417474">
        <w:rPr>
          <w:lang w:val="en-GB"/>
        </w:rPr>
        <w:t>The Wildlife Conservation Society saves wildlife and wild places worldwide. We do so through science, global conservation, education, and the management of the world's largest system of urban wildlife parks, led by the flagship Bronx Zoo. Together these activities change attitudes towards nature and help people imagine wildlife and humans living in harmony. WCS is committed to this mission because it is essential to the integrity of life on Earth. During the past 25 years, WCS Lao PDR has successfully implemented 23 projects with the Government of Lao PDR, supported by more than 30 donors.  WCS began working in Lao PDR in the 1980s, surveying wildlife and habitats around the country to assist the government to create Lao PDR’s national protected area system. In the early 1990s, WCS documented wildlife and habitats in many of the newly created national protected areas and began supporting the government to train protected area managers, as well as raise awareness about the illegal wildlife trade. WCS established a country office in Lao PDR in 1994.</w:t>
      </w:r>
    </w:p>
    <w:p w14:paraId="3A10D467" w14:textId="77777777" w:rsidR="00C47B22" w:rsidRPr="00417474" w:rsidRDefault="00C47B22" w:rsidP="20837993">
      <w:pPr>
        <w:spacing w:after="0" w:line="240" w:lineRule="auto"/>
        <w:jc w:val="both"/>
        <w:rPr>
          <w:rFonts w:ascii="Garamond" w:eastAsia="Garamond" w:hAnsi="Garamond" w:cs="Garamond"/>
        </w:rPr>
      </w:pPr>
    </w:p>
    <w:p w14:paraId="3F9E744A" w14:textId="5FADE786" w:rsidR="00C47B22" w:rsidRPr="00417474" w:rsidRDefault="76EF4D6D" w:rsidP="20837993">
      <w:pPr>
        <w:spacing w:after="0" w:line="240" w:lineRule="auto"/>
        <w:jc w:val="both"/>
        <w:rPr>
          <w:rFonts w:ascii="Garamond" w:eastAsia="Garamond" w:hAnsi="Garamond" w:cs="Garamond"/>
          <w:b/>
          <w:bCs/>
        </w:rPr>
      </w:pPr>
      <w:r w:rsidRPr="00417474">
        <w:rPr>
          <w:rFonts w:ascii="Garamond" w:eastAsia="Garamond" w:hAnsi="Garamond" w:cs="Garamond"/>
          <w:b/>
          <w:bCs/>
        </w:rPr>
        <w:t>Tasks</w:t>
      </w:r>
    </w:p>
    <w:p w14:paraId="25CCB48E" w14:textId="2D97F013" w:rsidR="00C47B22" w:rsidRPr="00816746" w:rsidRDefault="76EF4D6D" w:rsidP="20837993">
      <w:pPr>
        <w:tabs>
          <w:tab w:val="left" w:pos="858"/>
        </w:tabs>
        <w:spacing w:after="0" w:line="240" w:lineRule="auto"/>
        <w:jc w:val="both"/>
        <w:rPr>
          <w:rFonts w:ascii="Garamond" w:eastAsia="Garamond" w:hAnsi="Garamond" w:cs="Garamond"/>
        </w:rPr>
      </w:pPr>
      <w:r w:rsidRPr="00417474">
        <w:rPr>
          <w:rFonts w:ascii="Garamond" w:eastAsia="Garamond" w:hAnsi="Garamond" w:cs="Garamond"/>
        </w:rPr>
        <w:t>The official NEPL NP</w:t>
      </w:r>
      <w:r w:rsidR="63ED6B64" w:rsidRPr="00417474">
        <w:rPr>
          <w:rFonts w:ascii="Garamond" w:eastAsia="Garamond" w:hAnsi="Garamond" w:cs="Garamond"/>
        </w:rPr>
        <w:t xml:space="preserve">’s </w:t>
      </w:r>
      <w:r w:rsidRPr="00417474">
        <w:rPr>
          <w:rFonts w:ascii="Garamond" w:eastAsia="Garamond" w:hAnsi="Garamond" w:cs="Garamond"/>
        </w:rPr>
        <w:t>w</w:t>
      </w:r>
      <w:r w:rsidRPr="20837993">
        <w:rPr>
          <w:rFonts w:ascii="Garamond" w:eastAsia="Garamond" w:hAnsi="Garamond" w:cs="Garamond"/>
        </w:rPr>
        <w:t xml:space="preserve">ebsite </w:t>
      </w:r>
      <w:hyperlink r:id="rId9">
        <w:r w:rsidRPr="20837993">
          <w:rPr>
            <w:rStyle w:val="Hyperlink"/>
            <w:rFonts w:ascii="Garamond" w:eastAsia="Garamond" w:hAnsi="Garamond" w:cs="Garamond"/>
          </w:rPr>
          <w:t>www.namet.org</w:t>
        </w:r>
      </w:hyperlink>
      <w:r w:rsidRPr="20837993">
        <w:rPr>
          <w:rFonts w:ascii="Garamond" w:eastAsia="Garamond" w:hAnsi="Garamond" w:cs="Garamond"/>
        </w:rPr>
        <w:t xml:space="preserve"> was created </w:t>
      </w:r>
      <w:r w:rsidR="383DA919" w:rsidRPr="20837993">
        <w:rPr>
          <w:rFonts w:ascii="Garamond" w:eastAsia="Garamond" w:hAnsi="Garamond" w:cs="Garamond"/>
        </w:rPr>
        <w:t xml:space="preserve">in 2015 </w:t>
      </w:r>
      <w:r w:rsidRPr="20837993">
        <w:rPr>
          <w:rFonts w:ascii="Garamond" w:eastAsia="Garamond" w:hAnsi="Garamond" w:cs="Garamond"/>
        </w:rPr>
        <w:t>using WordPress. Today, the website needs a full review and redesign to improve the</w:t>
      </w:r>
      <w:r w:rsidR="383DA919" w:rsidRPr="20837993">
        <w:rPr>
          <w:rFonts w:ascii="Garamond" w:eastAsia="Garamond" w:hAnsi="Garamond" w:cs="Garamond"/>
        </w:rPr>
        <w:t xml:space="preserve"> </w:t>
      </w:r>
      <w:r w:rsidR="63ED6B64" w:rsidRPr="20837993">
        <w:rPr>
          <w:rFonts w:ascii="Garamond" w:eastAsia="Garamond" w:hAnsi="Garamond" w:cs="Garamond"/>
        </w:rPr>
        <w:t>international</w:t>
      </w:r>
      <w:r w:rsidR="383DA919" w:rsidRPr="20837993">
        <w:rPr>
          <w:rFonts w:ascii="Garamond" w:eastAsia="Garamond" w:hAnsi="Garamond" w:cs="Garamond"/>
        </w:rPr>
        <w:t xml:space="preserve"> and Lao </w:t>
      </w:r>
      <w:r w:rsidRPr="20837993">
        <w:rPr>
          <w:rFonts w:ascii="Garamond" w:eastAsia="Garamond" w:hAnsi="Garamond" w:cs="Garamond"/>
        </w:rPr>
        <w:t>user experience</w:t>
      </w:r>
      <w:r w:rsidR="383DA919" w:rsidRPr="20837993">
        <w:rPr>
          <w:rFonts w:ascii="Garamond" w:eastAsia="Garamond" w:hAnsi="Garamond" w:cs="Garamond"/>
        </w:rPr>
        <w:t xml:space="preserve"> and</w:t>
      </w:r>
      <w:r w:rsidRPr="20837993">
        <w:rPr>
          <w:rFonts w:ascii="Garamond" w:eastAsia="Garamond" w:hAnsi="Garamond" w:cs="Garamond"/>
        </w:rPr>
        <w:t xml:space="preserve"> to ensure that the site content is up to date and well-aging as well as easily updatable by the national park staff.</w:t>
      </w:r>
      <w:r w:rsidR="383DA919" w:rsidRPr="20837993">
        <w:rPr>
          <w:rFonts w:ascii="Garamond" w:eastAsia="Garamond" w:hAnsi="Garamond" w:cs="Garamond"/>
        </w:rPr>
        <w:t xml:space="preserve"> </w:t>
      </w:r>
      <w:r w:rsidRPr="20837993">
        <w:rPr>
          <w:rFonts w:ascii="Garamond" w:eastAsia="Garamond" w:hAnsi="Garamond" w:cs="Garamond"/>
        </w:rPr>
        <w:t xml:space="preserve">The </w:t>
      </w:r>
      <w:r w:rsidR="7D74BAB0" w:rsidRPr="20837993">
        <w:rPr>
          <w:rFonts w:ascii="Garamond" w:eastAsia="Garamond" w:hAnsi="Garamond" w:cs="Garamond"/>
        </w:rPr>
        <w:t>Website Redesign Consultant will work closely with the WCS ECILL communications team and WCS NEPL NP ecotourism team.</w:t>
      </w:r>
    </w:p>
    <w:p w14:paraId="576C28F5" w14:textId="3D56FEE4" w:rsidR="00C47B22" w:rsidRPr="00816746" w:rsidRDefault="7305B3C3" w:rsidP="20837993">
      <w:pPr>
        <w:tabs>
          <w:tab w:val="left" w:pos="858"/>
        </w:tabs>
        <w:spacing w:after="0" w:line="240" w:lineRule="auto"/>
        <w:jc w:val="both"/>
        <w:rPr>
          <w:rFonts w:ascii="Garamond" w:eastAsia="Garamond" w:hAnsi="Garamond" w:cs="Garamond"/>
        </w:rPr>
      </w:pPr>
      <w:r w:rsidRPr="20837993">
        <w:rPr>
          <w:rFonts w:ascii="Garamond" w:eastAsia="Garamond" w:hAnsi="Garamond" w:cs="Garamond"/>
        </w:rPr>
        <w:t>Examples of expected website style</w:t>
      </w:r>
      <w:r w:rsidR="33E52A97" w:rsidRPr="20837993">
        <w:rPr>
          <w:rFonts w:ascii="Garamond" w:eastAsia="Garamond" w:hAnsi="Garamond" w:cs="Garamond"/>
        </w:rPr>
        <w:t>s</w:t>
      </w:r>
      <w:r w:rsidRPr="20837993">
        <w:rPr>
          <w:rFonts w:ascii="Garamond" w:eastAsia="Garamond" w:hAnsi="Garamond" w:cs="Garamond"/>
        </w:rPr>
        <w:t>:</w:t>
      </w:r>
      <w:r w:rsidR="3C048A29" w:rsidRPr="20837993">
        <w:rPr>
          <w:rFonts w:ascii="Garamond" w:eastAsia="Garamond" w:hAnsi="Garamond" w:cs="Garamond"/>
        </w:rPr>
        <w:t xml:space="preserve"> </w:t>
      </w:r>
      <w:hyperlink r:id="rId10">
        <w:r w:rsidR="3C048A29" w:rsidRPr="20837993">
          <w:rPr>
            <w:rStyle w:val="Hyperlink"/>
            <w:rFonts w:ascii="Garamond" w:eastAsia="Garamond" w:hAnsi="Garamond" w:cs="Garamond"/>
          </w:rPr>
          <w:t>Elephant Conservation Center</w:t>
        </w:r>
      </w:hyperlink>
      <w:r w:rsidR="3C048A29" w:rsidRPr="20837993">
        <w:rPr>
          <w:rFonts w:ascii="Garamond" w:eastAsia="Garamond" w:hAnsi="Garamond" w:cs="Garamond"/>
        </w:rPr>
        <w:t>,</w:t>
      </w:r>
      <w:r w:rsidRPr="20837993">
        <w:rPr>
          <w:rFonts w:ascii="Garamond" w:eastAsia="Garamond" w:hAnsi="Garamond" w:cs="Garamond"/>
        </w:rPr>
        <w:t xml:space="preserve"> </w:t>
      </w:r>
      <w:hyperlink r:id="rId11">
        <w:r w:rsidRPr="20837993">
          <w:rPr>
            <w:rStyle w:val="Hyperlink"/>
            <w:rFonts w:ascii="Garamond" w:eastAsia="Garamond" w:hAnsi="Garamond" w:cs="Garamond"/>
          </w:rPr>
          <w:t>Kh</w:t>
        </w:r>
        <w:r w:rsidR="16071A65" w:rsidRPr="20837993">
          <w:rPr>
            <w:rStyle w:val="Hyperlink"/>
            <w:rFonts w:ascii="Garamond" w:eastAsia="Garamond" w:hAnsi="Garamond" w:cs="Garamond"/>
          </w:rPr>
          <w:t xml:space="preserve">ao </w:t>
        </w:r>
        <w:proofErr w:type="spellStart"/>
        <w:r w:rsidR="16071A65" w:rsidRPr="20837993">
          <w:rPr>
            <w:rStyle w:val="Hyperlink"/>
            <w:rFonts w:ascii="Garamond" w:eastAsia="Garamond" w:hAnsi="Garamond" w:cs="Garamond"/>
          </w:rPr>
          <w:t>Yai</w:t>
        </w:r>
        <w:proofErr w:type="spellEnd"/>
        <w:r w:rsidR="16071A65" w:rsidRPr="20837993">
          <w:rPr>
            <w:rStyle w:val="Hyperlink"/>
            <w:rFonts w:ascii="Garamond" w:eastAsia="Garamond" w:hAnsi="Garamond" w:cs="Garamond"/>
          </w:rPr>
          <w:t xml:space="preserve"> National Park</w:t>
        </w:r>
      </w:hyperlink>
      <w:r w:rsidR="46C37957" w:rsidRPr="20837993">
        <w:rPr>
          <w:rFonts w:ascii="Garamond" w:eastAsia="Garamond" w:hAnsi="Garamond" w:cs="Garamond"/>
        </w:rPr>
        <w:t xml:space="preserve">, </w:t>
      </w:r>
      <w:hyperlink r:id="rId12">
        <w:proofErr w:type="spellStart"/>
        <w:r w:rsidR="46C37957" w:rsidRPr="20837993">
          <w:rPr>
            <w:rStyle w:val="Hyperlink"/>
            <w:rFonts w:ascii="Garamond" w:eastAsia="Garamond" w:hAnsi="Garamond" w:cs="Garamond"/>
          </w:rPr>
          <w:t>Jahoo</w:t>
        </w:r>
        <w:proofErr w:type="spellEnd"/>
        <w:r w:rsidR="46C37957" w:rsidRPr="20837993">
          <w:rPr>
            <w:rStyle w:val="Hyperlink"/>
            <w:rFonts w:ascii="Garamond" w:eastAsia="Garamond" w:hAnsi="Garamond" w:cs="Garamond"/>
          </w:rPr>
          <w:t xml:space="preserve"> Gibbon Camp</w:t>
        </w:r>
      </w:hyperlink>
      <w:r w:rsidR="46C37957" w:rsidRPr="20837993">
        <w:rPr>
          <w:rFonts w:ascii="Garamond" w:eastAsia="Garamond" w:hAnsi="Garamond" w:cs="Garamond"/>
        </w:rPr>
        <w:t xml:space="preserve"> </w:t>
      </w:r>
      <w:r w:rsidR="16071A65" w:rsidRPr="20837993">
        <w:rPr>
          <w:rFonts w:ascii="Garamond" w:eastAsia="Garamond" w:hAnsi="Garamond" w:cs="Garamond"/>
        </w:rPr>
        <w:t xml:space="preserve">and </w:t>
      </w:r>
      <w:hyperlink r:id="rId13">
        <w:proofErr w:type="spellStart"/>
        <w:r w:rsidRPr="20837993">
          <w:rPr>
            <w:rStyle w:val="Hyperlink"/>
            <w:rFonts w:ascii="Garamond" w:eastAsia="Garamond" w:hAnsi="Garamond" w:cs="Garamond"/>
          </w:rPr>
          <w:t>Hin</w:t>
        </w:r>
        <w:proofErr w:type="spellEnd"/>
        <w:r w:rsidRPr="20837993">
          <w:rPr>
            <w:rStyle w:val="Hyperlink"/>
            <w:rFonts w:ascii="Garamond" w:eastAsia="Garamond" w:hAnsi="Garamond" w:cs="Garamond"/>
          </w:rPr>
          <w:t xml:space="preserve"> Nam No National Park</w:t>
        </w:r>
      </w:hyperlink>
      <w:r w:rsidR="0B944AF9" w:rsidRPr="20837993">
        <w:rPr>
          <w:rFonts w:ascii="Garamond" w:eastAsia="Garamond" w:hAnsi="Garamond" w:cs="Garamond"/>
        </w:rPr>
        <w:t xml:space="preserve"> websites.</w:t>
      </w:r>
    </w:p>
    <w:p w14:paraId="763FEEEC" w14:textId="727547AC" w:rsidR="20837993" w:rsidRDefault="20837993" w:rsidP="20837993">
      <w:pPr>
        <w:spacing w:after="0" w:line="240" w:lineRule="auto"/>
        <w:jc w:val="both"/>
        <w:rPr>
          <w:rFonts w:ascii="Garamond" w:eastAsia="Garamond" w:hAnsi="Garamond" w:cs="Garamond"/>
          <w:b/>
          <w:bCs/>
        </w:rPr>
      </w:pPr>
    </w:p>
    <w:p w14:paraId="7A5F62D5" w14:textId="0E47C4D7" w:rsidR="00854FED" w:rsidRPr="00816746" w:rsidRDefault="5CF3261D" w:rsidP="20837993">
      <w:pPr>
        <w:spacing w:after="0" w:line="240" w:lineRule="auto"/>
        <w:jc w:val="both"/>
        <w:rPr>
          <w:rFonts w:ascii="Garamond" w:eastAsia="Garamond" w:hAnsi="Garamond" w:cs="Garamond"/>
          <w:b/>
          <w:bCs/>
        </w:rPr>
      </w:pPr>
      <w:r w:rsidRPr="20837993">
        <w:rPr>
          <w:rFonts w:ascii="Garamond" w:eastAsia="Garamond" w:hAnsi="Garamond" w:cs="Garamond"/>
          <w:b/>
          <w:bCs/>
        </w:rPr>
        <w:t>Key responsibilities:</w:t>
      </w:r>
    </w:p>
    <w:p w14:paraId="1C6A5D32" w14:textId="70097A35" w:rsidR="00C47B22" w:rsidRPr="00816746" w:rsidRDefault="70419591"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Understand the website user profiles and </w:t>
      </w:r>
      <w:r w:rsidR="383DA919" w:rsidRPr="20837993">
        <w:rPr>
          <w:rFonts w:ascii="Garamond" w:eastAsia="Garamond" w:hAnsi="Garamond" w:cs="Garamond"/>
        </w:rPr>
        <w:t xml:space="preserve">the site </w:t>
      </w:r>
      <w:r w:rsidRPr="20837993">
        <w:rPr>
          <w:rFonts w:ascii="Garamond" w:eastAsia="Garamond" w:hAnsi="Garamond" w:cs="Garamond"/>
        </w:rPr>
        <w:t>goals.</w:t>
      </w:r>
    </w:p>
    <w:p w14:paraId="29913B64" w14:textId="55627D92" w:rsidR="00C47B22" w:rsidRPr="00816746" w:rsidRDefault="7EB4E0DE"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Improve </w:t>
      </w:r>
      <w:r w:rsidR="70419591" w:rsidRPr="20837993">
        <w:rPr>
          <w:rFonts w:ascii="Garamond" w:eastAsia="Garamond" w:hAnsi="Garamond" w:cs="Garamond"/>
        </w:rPr>
        <w:t xml:space="preserve">the </w:t>
      </w:r>
      <w:r w:rsidR="6D0737C4" w:rsidRPr="20837993">
        <w:rPr>
          <w:rFonts w:ascii="Garamond" w:eastAsia="Garamond" w:hAnsi="Garamond" w:cs="Garamond"/>
        </w:rPr>
        <w:t xml:space="preserve">site structure and navigation </w:t>
      </w:r>
      <w:r w:rsidR="70419591" w:rsidRPr="20837993">
        <w:rPr>
          <w:rFonts w:ascii="Garamond" w:eastAsia="Garamond" w:hAnsi="Garamond" w:cs="Garamond"/>
        </w:rPr>
        <w:t>and recommend a new organization system</w:t>
      </w:r>
      <w:r w:rsidR="6D0737C4" w:rsidRPr="20837993">
        <w:rPr>
          <w:rFonts w:ascii="Garamond" w:eastAsia="Garamond" w:hAnsi="Garamond" w:cs="Garamond"/>
        </w:rPr>
        <w:t xml:space="preserve"> </w:t>
      </w:r>
      <w:r w:rsidR="70419591" w:rsidRPr="20837993">
        <w:rPr>
          <w:rFonts w:ascii="Garamond" w:eastAsia="Garamond" w:hAnsi="Garamond" w:cs="Garamond"/>
        </w:rPr>
        <w:t xml:space="preserve">to </w:t>
      </w:r>
      <w:r w:rsidR="6D0737C4" w:rsidRPr="20837993">
        <w:rPr>
          <w:rFonts w:ascii="Garamond" w:eastAsia="Garamond" w:hAnsi="Garamond" w:cs="Garamond"/>
        </w:rPr>
        <w:t>improve</w:t>
      </w:r>
      <w:r w:rsidR="70419591" w:rsidRPr="20837993">
        <w:rPr>
          <w:rFonts w:ascii="Garamond" w:eastAsia="Garamond" w:hAnsi="Garamond" w:cs="Garamond"/>
        </w:rPr>
        <w:t xml:space="preserve"> </w:t>
      </w:r>
      <w:r w:rsidR="6D0737C4" w:rsidRPr="20837993">
        <w:rPr>
          <w:rFonts w:ascii="Garamond" w:eastAsia="Garamond" w:hAnsi="Garamond" w:cs="Garamond"/>
        </w:rPr>
        <w:t>the</w:t>
      </w:r>
      <w:r w:rsidR="70419591" w:rsidRPr="20837993">
        <w:rPr>
          <w:rFonts w:ascii="Garamond" w:eastAsia="Garamond" w:hAnsi="Garamond" w:cs="Garamond"/>
        </w:rPr>
        <w:t xml:space="preserve"> user experience</w:t>
      </w:r>
      <w:r w:rsidR="6D0737C4" w:rsidRPr="20837993">
        <w:rPr>
          <w:rFonts w:ascii="Garamond" w:eastAsia="Garamond" w:hAnsi="Garamond" w:cs="Garamond"/>
        </w:rPr>
        <w:t xml:space="preserve"> in line with website goals. </w:t>
      </w:r>
    </w:p>
    <w:p w14:paraId="43A02F23" w14:textId="4B085CE3" w:rsidR="00C47B22" w:rsidRPr="00816746" w:rsidRDefault="55DECC6E"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C</w:t>
      </w:r>
      <w:r w:rsidR="70419591" w:rsidRPr="20837993">
        <w:rPr>
          <w:rFonts w:ascii="Garamond" w:eastAsia="Garamond" w:hAnsi="Garamond" w:cs="Garamond"/>
        </w:rPr>
        <w:t xml:space="preserve">oordinate </w:t>
      </w:r>
      <w:r w:rsidR="225CA645" w:rsidRPr="20837993">
        <w:rPr>
          <w:rFonts w:ascii="Garamond" w:eastAsia="Garamond" w:hAnsi="Garamond" w:cs="Garamond"/>
        </w:rPr>
        <w:t xml:space="preserve">with WCS on </w:t>
      </w:r>
      <w:r w:rsidR="383DA919" w:rsidRPr="20837993">
        <w:rPr>
          <w:rFonts w:ascii="Garamond" w:eastAsia="Garamond" w:hAnsi="Garamond" w:cs="Garamond"/>
        </w:rPr>
        <w:t>the</w:t>
      </w:r>
      <w:r w:rsidR="0FBC8136" w:rsidRPr="20837993">
        <w:rPr>
          <w:rFonts w:ascii="Garamond" w:eastAsia="Garamond" w:hAnsi="Garamond" w:cs="Garamond"/>
        </w:rPr>
        <w:t xml:space="preserve"> </w:t>
      </w:r>
      <w:r w:rsidR="383DA919" w:rsidRPr="20837993">
        <w:rPr>
          <w:rFonts w:ascii="Garamond" w:eastAsia="Garamond" w:hAnsi="Garamond" w:cs="Garamond"/>
        </w:rPr>
        <w:t xml:space="preserve">site </w:t>
      </w:r>
      <w:r w:rsidR="70419591" w:rsidRPr="20837993">
        <w:rPr>
          <w:rFonts w:ascii="Garamond" w:eastAsia="Garamond" w:hAnsi="Garamond" w:cs="Garamond"/>
        </w:rPr>
        <w:t>content update (text, links, photos, etc.)</w:t>
      </w:r>
      <w:r w:rsidR="383DA919" w:rsidRPr="20837993">
        <w:rPr>
          <w:rFonts w:ascii="Garamond" w:eastAsia="Garamond" w:hAnsi="Garamond" w:cs="Garamond"/>
        </w:rPr>
        <w:t xml:space="preserve"> for the content </w:t>
      </w:r>
      <w:r w:rsidR="70419591" w:rsidRPr="20837993">
        <w:rPr>
          <w:rFonts w:ascii="Garamond" w:eastAsia="Garamond" w:hAnsi="Garamond" w:cs="Garamond"/>
        </w:rPr>
        <w:t xml:space="preserve">well-aging </w:t>
      </w:r>
      <w:r w:rsidR="383DA919" w:rsidRPr="20837993">
        <w:rPr>
          <w:rFonts w:ascii="Garamond" w:eastAsia="Garamond" w:hAnsi="Garamond" w:cs="Garamond"/>
        </w:rPr>
        <w:t>and</w:t>
      </w:r>
      <w:r w:rsidR="01820900" w:rsidRPr="20837993">
        <w:rPr>
          <w:rFonts w:ascii="Garamond" w:eastAsia="Garamond" w:hAnsi="Garamond" w:cs="Garamond"/>
        </w:rPr>
        <w:t xml:space="preserve"> </w:t>
      </w:r>
      <w:r w:rsidR="70419591" w:rsidRPr="20837993">
        <w:rPr>
          <w:rFonts w:ascii="Garamond" w:eastAsia="Garamond" w:hAnsi="Garamond" w:cs="Garamond"/>
        </w:rPr>
        <w:t>easily updatable.</w:t>
      </w:r>
    </w:p>
    <w:p w14:paraId="733D3A50" w14:textId="4A25E9B5" w:rsidR="00C47B22" w:rsidRPr="00816746" w:rsidRDefault="0B430425"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Create dual language website - </w:t>
      </w:r>
      <w:r w:rsidR="70419591" w:rsidRPr="20837993">
        <w:rPr>
          <w:rFonts w:ascii="Garamond" w:eastAsia="Garamond" w:hAnsi="Garamond" w:cs="Garamond"/>
        </w:rPr>
        <w:t>Coordinate the updated English content translation into Lao language and create</w:t>
      </w:r>
      <w:r w:rsidR="26F387A3" w:rsidRPr="20837993">
        <w:rPr>
          <w:rFonts w:ascii="Garamond" w:eastAsia="Garamond" w:hAnsi="Garamond" w:cs="Garamond"/>
        </w:rPr>
        <w:t xml:space="preserve"> a mirror site in Lao language.</w:t>
      </w:r>
    </w:p>
    <w:p w14:paraId="656FDCB5" w14:textId="77CEC6AC" w:rsidR="00C47B22" w:rsidRPr="00816746" w:rsidRDefault="31D559BC"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Ensure website is responsive for all </w:t>
      </w:r>
      <w:r w:rsidR="70419591" w:rsidRPr="20837993">
        <w:rPr>
          <w:rFonts w:ascii="Garamond" w:eastAsia="Garamond" w:hAnsi="Garamond" w:cs="Garamond"/>
        </w:rPr>
        <w:t xml:space="preserve">mobile </w:t>
      </w:r>
      <w:r w:rsidR="7FB1DE75" w:rsidRPr="20837993">
        <w:rPr>
          <w:rFonts w:ascii="Garamond" w:eastAsia="Garamond" w:hAnsi="Garamond" w:cs="Garamond"/>
        </w:rPr>
        <w:t xml:space="preserve">and tablet – ensure works across multiple platforms </w:t>
      </w:r>
    </w:p>
    <w:p w14:paraId="33FA555D" w14:textId="3A70EDB8" w:rsidR="00C47B22" w:rsidRPr="00816746" w:rsidRDefault="052342FC"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Improve Website security </w:t>
      </w:r>
    </w:p>
    <w:p w14:paraId="1B2511E7" w14:textId="0393BEE8" w:rsidR="00C47B22" w:rsidRPr="00816746" w:rsidRDefault="7FB1DE75"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U</w:t>
      </w:r>
      <w:r w:rsidR="70419591" w:rsidRPr="20837993">
        <w:rPr>
          <w:rFonts w:ascii="Garamond" w:eastAsia="Garamond" w:hAnsi="Garamond" w:cs="Garamond"/>
        </w:rPr>
        <w:t>pdate the website theme, ensure that the web design is in line with the NEPL NP visual style.</w:t>
      </w:r>
      <w:r w:rsidR="5C5BC885" w:rsidRPr="20837993">
        <w:rPr>
          <w:rFonts w:ascii="Garamond" w:eastAsia="Garamond" w:hAnsi="Garamond" w:cs="Garamond"/>
        </w:rPr>
        <w:t xml:space="preserve"> </w:t>
      </w:r>
    </w:p>
    <w:p w14:paraId="782C9D30" w14:textId="6A58A404" w:rsidR="00C47B22" w:rsidRPr="00816746" w:rsidRDefault="70419591"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Review the site plugins</w:t>
      </w:r>
      <w:r w:rsidR="72BD589D" w:rsidRPr="20837993">
        <w:rPr>
          <w:rFonts w:ascii="Garamond" w:eastAsia="Garamond" w:hAnsi="Garamond" w:cs="Garamond"/>
        </w:rPr>
        <w:t xml:space="preserve"> and other tools </w:t>
      </w:r>
      <w:r w:rsidRPr="20837993">
        <w:rPr>
          <w:rFonts w:ascii="Garamond" w:eastAsia="Garamond" w:hAnsi="Garamond" w:cs="Garamond"/>
        </w:rPr>
        <w:t xml:space="preserve">and recommend open source or </w:t>
      </w:r>
      <w:r w:rsidR="0DBC66E1" w:rsidRPr="20837993">
        <w:rPr>
          <w:rFonts w:ascii="Garamond" w:eastAsia="Garamond" w:hAnsi="Garamond" w:cs="Garamond"/>
        </w:rPr>
        <w:t>one-time</w:t>
      </w:r>
      <w:r w:rsidRPr="20837993">
        <w:rPr>
          <w:rFonts w:ascii="Garamond" w:eastAsia="Garamond" w:hAnsi="Garamond" w:cs="Garamond"/>
        </w:rPr>
        <w:t xml:space="preserve"> pay</w:t>
      </w:r>
      <w:r w:rsidR="3DDBF9C3" w:rsidRPr="20837993">
        <w:rPr>
          <w:rFonts w:ascii="Garamond" w:eastAsia="Garamond" w:hAnsi="Garamond" w:cs="Garamond"/>
        </w:rPr>
        <w:t>ment</w:t>
      </w:r>
      <w:r w:rsidRPr="20837993">
        <w:rPr>
          <w:rFonts w:ascii="Garamond" w:eastAsia="Garamond" w:hAnsi="Garamond" w:cs="Garamond"/>
        </w:rPr>
        <w:t xml:space="preserve"> </w:t>
      </w:r>
      <w:r w:rsidR="72BD589D" w:rsidRPr="20837993">
        <w:rPr>
          <w:rFonts w:ascii="Garamond" w:eastAsia="Garamond" w:hAnsi="Garamond" w:cs="Garamond"/>
        </w:rPr>
        <w:t>solutions</w:t>
      </w:r>
      <w:r w:rsidRPr="20837993">
        <w:rPr>
          <w:rFonts w:ascii="Garamond" w:eastAsia="Garamond" w:hAnsi="Garamond" w:cs="Garamond"/>
        </w:rPr>
        <w:t xml:space="preserve"> for website improvement.</w:t>
      </w:r>
    </w:p>
    <w:p w14:paraId="5B7B5C50" w14:textId="0F94B4A5" w:rsidR="00C47B22" w:rsidRPr="00816746" w:rsidRDefault="6CA2B290"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Review and recommend alternative website hosting service </w:t>
      </w:r>
      <w:r w:rsidR="29A755E7" w:rsidRPr="20837993">
        <w:rPr>
          <w:rFonts w:ascii="Garamond" w:eastAsia="Garamond" w:hAnsi="Garamond" w:cs="Garamond"/>
        </w:rPr>
        <w:t xml:space="preserve">options </w:t>
      </w:r>
      <w:r w:rsidR="491AB52D" w:rsidRPr="20837993">
        <w:rPr>
          <w:rFonts w:ascii="Garamond" w:eastAsia="Garamond" w:hAnsi="Garamond" w:cs="Garamond"/>
        </w:rPr>
        <w:t>will then consider,</w:t>
      </w:r>
      <w:r w:rsidR="41048293" w:rsidRPr="20837993">
        <w:rPr>
          <w:rFonts w:ascii="Garamond" w:eastAsia="Garamond" w:hAnsi="Garamond" w:cs="Garamond"/>
        </w:rPr>
        <w:t xml:space="preserve"> support the transfer</w:t>
      </w:r>
      <w:r w:rsidRPr="20837993">
        <w:rPr>
          <w:rFonts w:ascii="Garamond" w:eastAsia="Garamond" w:hAnsi="Garamond" w:cs="Garamond"/>
        </w:rPr>
        <w:t>.</w:t>
      </w:r>
    </w:p>
    <w:p w14:paraId="19BBAEA5" w14:textId="5E1958B4" w:rsidR="003415C9" w:rsidRPr="003415C9" w:rsidRDefault="0A2FD804"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Review and recommend alternative online booking system </w:t>
      </w:r>
      <w:r w:rsidR="1D9F4FC8" w:rsidRPr="20837993">
        <w:rPr>
          <w:rFonts w:ascii="Garamond" w:eastAsia="Garamond" w:hAnsi="Garamond" w:cs="Garamond"/>
        </w:rPr>
        <w:t>options and support the transfer</w:t>
      </w:r>
      <w:r w:rsidR="2CB3CFD4" w:rsidRPr="20837993">
        <w:rPr>
          <w:rFonts w:ascii="Garamond" w:eastAsia="Garamond" w:hAnsi="Garamond" w:cs="Garamond"/>
        </w:rPr>
        <w:t xml:space="preserve"> and set up.</w:t>
      </w:r>
      <w:r w:rsidRPr="20837993">
        <w:rPr>
          <w:rFonts w:ascii="Garamond" w:eastAsia="Garamond" w:hAnsi="Garamond" w:cs="Garamond"/>
        </w:rPr>
        <w:t xml:space="preserve"> </w:t>
      </w:r>
    </w:p>
    <w:p w14:paraId="26913EC8" w14:textId="26F17FAC" w:rsidR="00C47B22" w:rsidRPr="00816746" w:rsidRDefault="70419591"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lastRenderedPageBreak/>
        <w:t>Optimize the site</w:t>
      </w:r>
      <w:r w:rsidR="6B961982" w:rsidRPr="20837993">
        <w:rPr>
          <w:rFonts w:ascii="Garamond" w:eastAsia="Garamond" w:hAnsi="Garamond" w:cs="Garamond"/>
        </w:rPr>
        <w:t xml:space="preserve"> SEO</w:t>
      </w:r>
      <w:r w:rsidRPr="20837993">
        <w:rPr>
          <w:rFonts w:ascii="Garamond" w:eastAsia="Garamond" w:hAnsi="Garamond" w:cs="Garamond"/>
        </w:rPr>
        <w:t xml:space="preserve"> for search on major search engines.</w:t>
      </w:r>
      <w:r w:rsidR="0C91B057" w:rsidRPr="20837993">
        <w:rPr>
          <w:rFonts w:ascii="Garamond" w:eastAsia="Garamond" w:hAnsi="Garamond" w:cs="Garamond"/>
        </w:rPr>
        <w:t xml:space="preserve"> </w:t>
      </w:r>
    </w:p>
    <w:p w14:paraId="2D2250B4" w14:textId="4A5331AD" w:rsidR="00C47B22" w:rsidRPr="00816746" w:rsidRDefault="70419591"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Conduct the website improvement and content update in close collaboration with the WCS communications team and NEPL NP ecotourism team.</w:t>
      </w:r>
    </w:p>
    <w:p w14:paraId="187EDF43" w14:textId="36A0AB50" w:rsidR="00C47B22" w:rsidRPr="00816746" w:rsidRDefault="70419591"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Provide a 2-day beginner</w:t>
      </w:r>
      <w:r w:rsidR="47D53575" w:rsidRPr="20837993">
        <w:rPr>
          <w:rFonts w:ascii="Garamond" w:eastAsia="Garamond" w:hAnsi="Garamond" w:cs="Garamond"/>
        </w:rPr>
        <w:t xml:space="preserve"> level</w:t>
      </w:r>
      <w:r w:rsidRPr="20837993">
        <w:rPr>
          <w:rFonts w:ascii="Garamond" w:eastAsia="Garamond" w:hAnsi="Garamond" w:cs="Garamond"/>
        </w:rPr>
        <w:t xml:space="preserve"> training on WordPress back-end management and content update to the NEPL team (around 5 people)</w:t>
      </w:r>
      <w:r w:rsidR="383DA919" w:rsidRPr="20837993">
        <w:rPr>
          <w:rFonts w:ascii="Garamond" w:eastAsia="Garamond" w:hAnsi="Garamond" w:cs="Garamond"/>
        </w:rPr>
        <w:t xml:space="preserve"> in English or Lao. </w:t>
      </w:r>
    </w:p>
    <w:p w14:paraId="5647C6F5" w14:textId="069645F9" w:rsidR="00C47B22" w:rsidRPr="00816746" w:rsidRDefault="47D53575" w:rsidP="20837993">
      <w:pPr>
        <w:pStyle w:val="ListParagraph"/>
        <w:numPr>
          <w:ilvl w:val="0"/>
          <w:numId w:val="12"/>
        </w:numPr>
        <w:spacing w:after="0" w:line="240" w:lineRule="auto"/>
        <w:jc w:val="both"/>
        <w:rPr>
          <w:rFonts w:ascii="Garamond" w:eastAsia="Garamond" w:hAnsi="Garamond" w:cs="Garamond"/>
        </w:rPr>
      </w:pPr>
      <w:r w:rsidRPr="20837993">
        <w:rPr>
          <w:rFonts w:ascii="Garamond" w:eastAsia="Garamond" w:hAnsi="Garamond" w:cs="Garamond"/>
        </w:rPr>
        <w:t xml:space="preserve">Provide </w:t>
      </w:r>
      <w:r w:rsidR="70419591" w:rsidRPr="20837993">
        <w:rPr>
          <w:rFonts w:ascii="Garamond" w:eastAsia="Garamond" w:hAnsi="Garamond" w:cs="Garamond"/>
        </w:rPr>
        <w:t>3-month post-consultancy support</w:t>
      </w:r>
      <w:r w:rsidR="7214786B" w:rsidRPr="20837993">
        <w:rPr>
          <w:rFonts w:ascii="Garamond" w:eastAsia="Garamond" w:hAnsi="Garamond" w:cs="Garamond"/>
        </w:rPr>
        <w:t xml:space="preserve"> if issues occur with website. </w:t>
      </w:r>
    </w:p>
    <w:p w14:paraId="643B23B3" w14:textId="77777777" w:rsidR="00C47B22" w:rsidRPr="00816746" w:rsidRDefault="00C47B22" w:rsidP="20837993">
      <w:pPr>
        <w:spacing w:after="0" w:line="240" w:lineRule="auto"/>
        <w:jc w:val="both"/>
        <w:rPr>
          <w:rFonts w:ascii="Garamond" w:eastAsia="Garamond" w:hAnsi="Garamond" w:cs="Garamond"/>
        </w:rPr>
      </w:pPr>
    </w:p>
    <w:p w14:paraId="420710AB" w14:textId="25254F48" w:rsidR="00E71BBC" w:rsidRPr="00816746" w:rsidRDefault="4ADA92B6" w:rsidP="20837993">
      <w:pPr>
        <w:spacing w:after="0" w:line="240" w:lineRule="auto"/>
        <w:jc w:val="both"/>
        <w:rPr>
          <w:rFonts w:ascii="Garamond" w:eastAsia="Garamond" w:hAnsi="Garamond" w:cs="Garamond"/>
        </w:rPr>
      </w:pPr>
      <w:r w:rsidRPr="20837993">
        <w:rPr>
          <w:rFonts w:ascii="Garamond" w:eastAsia="Garamond" w:hAnsi="Garamond" w:cs="Garamond"/>
          <w:b/>
          <w:bCs/>
        </w:rPr>
        <w:t>Key deliverables and timeline:</w:t>
      </w:r>
      <w:r w:rsidRPr="20837993">
        <w:rPr>
          <w:rFonts w:ascii="Garamond" w:eastAsia="Garamond" w:hAnsi="Garamond" w:cs="Garamond"/>
        </w:rPr>
        <w:t xml:space="preserve"> </w:t>
      </w:r>
    </w:p>
    <w:tbl>
      <w:tblPr>
        <w:tblW w:w="9062" w:type="dxa"/>
        <w:tblLayout w:type="fixed"/>
        <w:tblLook w:val="04A0" w:firstRow="1" w:lastRow="0" w:firstColumn="1" w:lastColumn="0" w:noHBand="0" w:noVBand="1"/>
      </w:tblPr>
      <w:tblGrid>
        <w:gridCol w:w="4810"/>
        <w:gridCol w:w="2268"/>
        <w:gridCol w:w="1984"/>
      </w:tblGrid>
      <w:tr w:rsidR="48E5D708" w14:paraId="22FE3EFC"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shd w:val="clear" w:color="auto" w:fill="CFE0F1"/>
            <w:tcMar>
              <w:top w:w="15" w:type="dxa"/>
              <w:left w:w="15" w:type="dxa"/>
              <w:bottom w:w="15" w:type="dxa"/>
              <w:right w:w="15" w:type="dxa"/>
            </w:tcMar>
            <w:vAlign w:val="center"/>
          </w:tcPr>
          <w:p w14:paraId="380B117A" w14:textId="1AFDD0EC" w:rsidR="48E5D708" w:rsidRDefault="0DCCB937" w:rsidP="20837993">
            <w:pPr>
              <w:spacing w:after="120"/>
              <w:ind w:left="160" w:right="170"/>
              <w:jc w:val="center"/>
              <w:rPr>
                <w:rFonts w:ascii="Garamond" w:eastAsia="Garamond" w:hAnsi="Garamond" w:cs="Garamond"/>
                <w:b/>
                <w:bCs/>
                <w:color w:val="000000" w:themeColor="text1"/>
              </w:rPr>
            </w:pPr>
            <w:r w:rsidRPr="20837993">
              <w:rPr>
                <w:rFonts w:ascii="Garamond" w:eastAsia="Garamond" w:hAnsi="Garamond" w:cs="Garamond"/>
                <w:b/>
                <w:bCs/>
                <w:color w:val="000000" w:themeColor="text1"/>
              </w:rPr>
              <w:t>Deliverable</w:t>
            </w:r>
          </w:p>
        </w:tc>
        <w:tc>
          <w:tcPr>
            <w:tcW w:w="2268" w:type="dxa"/>
            <w:tcBorders>
              <w:top w:val="single" w:sz="8" w:space="0" w:color="C9CBD3"/>
              <w:left w:val="single" w:sz="8" w:space="0" w:color="C9CBD3"/>
              <w:bottom w:val="single" w:sz="8" w:space="0" w:color="C9CBD3"/>
              <w:right w:val="single" w:sz="8" w:space="0" w:color="C9CBD3"/>
            </w:tcBorders>
            <w:shd w:val="clear" w:color="auto" w:fill="CFE0F1"/>
            <w:tcMar>
              <w:top w:w="15" w:type="dxa"/>
              <w:left w:w="15" w:type="dxa"/>
              <w:bottom w:w="15" w:type="dxa"/>
              <w:right w:w="15" w:type="dxa"/>
            </w:tcMar>
            <w:vAlign w:val="center"/>
          </w:tcPr>
          <w:p w14:paraId="14814FD8" w14:textId="020EB784" w:rsidR="48E5D708" w:rsidRDefault="0DCCB937" w:rsidP="20837993">
            <w:pPr>
              <w:spacing w:after="120"/>
              <w:ind w:left="220"/>
              <w:jc w:val="center"/>
              <w:rPr>
                <w:rFonts w:ascii="Garamond" w:eastAsia="Garamond" w:hAnsi="Garamond" w:cs="Garamond"/>
                <w:b/>
                <w:bCs/>
                <w:color w:val="000000" w:themeColor="text1"/>
              </w:rPr>
            </w:pPr>
            <w:r w:rsidRPr="20837993">
              <w:rPr>
                <w:rFonts w:ascii="Garamond" w:eastAsia="Garamond" w:hAnsi="Garamond" w:cs="Garamond"/>
                <w:b/>
                <w:bCs/>
                <w:color w:val="000000" w:themeColor="text1"/>
              </w:rPr>
              <w:t>Type</w:t>
            </w:r>
          </w:p>
        </w:tc>
        <w:tc>
          <w:tcPr>
            <w:tcW w:w="1984" w:type="dxa"/>
            <w:tcBorders>
              <w:top w:val="single" w:sz="8" w:space="0" w:color="C9CBD3"/>
              <w:left w:val="single" w:sz="8" w:space="0" w:color="C9CBD3"/>
              <w:bottom w:val="single" w:sz="8" w:space="0" w:color="C9CBD3"/>
              <w:right w:val="single" w:sz="8" w:space="0" w:color="C9CBD3"/>
            </w:tcBorders>
            <w:shd w:val="clear" w:color="auto" w:fill="CFE0F1"/>
            <w:tcMar>
              <w:top w:w="15" w:type="dxa"/>
              <w:left w:w="15" w:type="dxa"/>
              <w:bottom w:w="15" w:type="dxa"/>
              <w:right w:w="15" w:type="dxa"/>
            </w:tcMar>
            <w:vAlign w:val="center"/>
          </w:tcPr>
          <w:p w14:paraId="6E2187D5" w14:textId="15A07478" w:rsidR="48E5D708" w:rsidRDefault="0DCCB937" w:rsidP="20837993">
            <w:pPr>
              <w:spacing w:after="120"/>
              <w:ind w:left="300" w:hanging="60"/>
              <w:jc w:val="center"/>
              <w:rPr>
                <w:rFonts w:ascii="Garamond" w:eastAsia="Garamond" w:hAnsi="Garamond" w:cs="Garamond"/>
                <w:b/>
                <w:bCs/>
                <w:color w:val="000000" w:themeColor="text1"/>
              </w:rPr>
            </w:pPr>
            <w:r w:rsidRPr="20837993">
              <w:rPr>
                <w:rFonts w:ascii="Garamond" w:eastAsia="Garamond" w:hAnsi="Garamond" w:cs="Garamond"/>
                <w:b/>
                <w:bCs/>
                <w:color w:val="000000" w:themeColor="text1"/>
              </w:rPr>
              <w:t>Estimated Submission Date</w:t>
            </w:r>
          </w:p>
        </w:tc>
      </w:tr>
      <w:tr w:rsidR="48E5D708" w14:paraId="32F77172"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2B3F0F6E" w14:textId="767F4971" w:rsidR="3EDFA1FA" w:rsidRPr="005E435E" w:rsidRDefault="3EDC92C0" w:rsidP="20837993">
            <w:pPr>
              <w:rPr>
                <w:rFonts w:ascii="Garamond" w:eastAsia="Garamond" w:hAnsi="Garamond" w:cs="Garamond"/>
                <w:sz w:val="21"/>
                <w:szCs w:val="21"/>
              </w:rPr>
            </w:pPr>
            <w:r w:rsidRPr="005E435E">
              <w:rPr>
                <w:rFonts w:ascii="Garamond" w:eastAsia="Garamond" w:hAnsi="Garamond" w:cs="Garamond"/>
                <w:sz w:val="21"/>
                <w:szCs w:val="21"/>
              </w:rPr>
              <w:t xml:space="preserve">Create </w:t>
            </w:r>
            <w:r w:rsidR="3B2E28FA" w:rsidRPr="005E435E">
              <w:rPr>
                <w:rFonts w:ascii="Garamond" w:eastAsia="Garamond" w:hAnsi="Garamond" w:cs="Garamond"/>
                <w:sz w:val="21"/>
                <w:szCs w:val="21"/>
              </w:rPr>
              <w:t>site</w:t>
            </w:r>
            <w:r w:rsidRPr="005E435E">
              <w:rPr>
                <w:rFonts w:ascii="Garamond" w:eastAsia="Garamond" w:hAnsi="Garamond" w:cs="Garamond"/>
                <w:sz w:val="21"/>
                <w:szCs w:val="21"/>
              </w:rPr>
              <w:t xml:space="preserve"> map</w:t>
            </w:r>
            <w:r w:rsidR="22E40F44" w:rsidRPr="005E435E">
              <w:rPr>
                <w:rFonts w:ascii="Garamond" w:eastAsia="Garamond" w:hAnsi="Garamond" w:cs="Garamond"/>
                <w:sz w:val="21"/>
                <w:szCs w:val="21"/>
              </w:rPr>
              <w:t xml:space="preserve"> for website redesign and 3 themes for WCS to choose from</w:t>
            </w:r>
            <w:r w:rsidR="7F75D8B3" w:rsidRPr="005E435E">
              <w:rPr>
                <w:rFonts w:ascii="Garamond" w:eastAsia="Garamond" w:hAnsi="Garamond" w:cs="Garamond"/>
                <w:sz w:val="21"/>
                <w:szCs w:val="21"/>
              </w:rPr>
              <w:t>.</w:t>
            </w:r>
          </w:p>
        </w:tc>
        <w:tc>
          <w:tcPr>
            <w:tcW w:w="2268"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74DCE774" w14:textId="39AC460C" w:rsidR="3EDFA1FA" w:rsidRPr="00AE6308" w:rsidRDefault="718E8441"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Website </w:t>
            </w:r>
            <w:r w:rsidR="6C351D96" w:rsidRPr="00AE6308">
              <w:rPr>
                <w:rFonts w:ascii="Garamond" w:eastAsia="Garamond" w:hAnsi="Garamond" w:cs="Garamond"/>
                <w:color w:val="000000" w:themeColor="text1"/>
                <w:sz w:val="21"/>
                <w:szCs w:val="21"/>
              </w:rPr>
              <w:t>Framework</w:t>
            </w:r>
          </w:p>
        </w:tc>
        <w:tc>
          <w:tcPr>
            <w:tcW w:w="1984"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2AA04ABA" w14:textId="6964A650" w:rsidR="016A31E3" w:rsidRPr="00AE6308" w:rsidRDefault="021B35D1"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Before </w:t>
            </w:r>
            <w:r w:rsidR="4CE2FE22" w:rsidRPr="00AE6308">
              <w:rPr>
                <w:rFonts w:ascii="Garamond" w:eastAsia="Garamond" w:hAnsi="Garamond" w:cs="Garamond"/>
                <w:color w:val="000000" w:themeColor="text1"/>
                <w:sz w:val="21"/>
                <w:szCs w:val="21"/>
              </w:rPr>
              <w:t xml:space="preserve">10 October </w:t>
            </w:r>
            <w:r w:rsidR="62EB4C1C" w:rsidRPr="00AE6308">
              <w:rPr>
                <w:rFonts w:ascii="Garamond" w:eastAsia="Garamond" w:hAnsi="Garamond" w:cs="Garamond"/>
                <w:color w:val="000000" w:themeColor="text1"/>
                <w:sz w:val="21"/>
                <w:szCs w:val="21"/>
              </w:rPr>
              <w:t>2024</w:t>
            </w:r>
          </w:p>
        </w:tc>
      </w:tr>
      <w:tr w:rsidR="48E5D708" w14:paraId="0F891099"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67294845" w14:textId="6A1548A1" w:rsidR="0F42F588" w:rsidRPr="005E435E" w:rsidRDefault="6BE2981D" w:rsidP="20837993">
            <w:pPr>
              <w:spacing w:after="0" w:line="240" w:lineRule="auto"/>
              <w:rPr>
                <w:rFonts w:ascii="Garamond" w:eastAsia="Garamond" w:hAnsi="Garamond" w:cs="Garamond"/>
                <w:sz w:val="21"/>
                <w:szCs w:val="21"/>
              </w:rPr>
            </w:pPr>
            <w:r w:rsidRPr="005E435E">
              <w:rPr>
                <w:rFonts w:ascii="Garamond" w:eastAsia="Garamond" w:hAnsi="Garamond" w:cs="Garamond"/>
                <w:sz w:val="21"/>
                <w:szCs w:val="21"/>
              </w:rPr>
              <w:t xml:space="preserve">Conduct the </w:t>
            </w:r>
            <w:r w:rsidR="39101B8C" w:rsidRPr="005E435E">
              <w:rPr>
                <w:rFonts w:ascii="Garamond" w:eastAsia="Garamond" w:hAnsi="Garamond" w:cs="Garamond"/>
                <w:sz w:val="21"/>
                <w:szCs w:val="21"/>
              </w:rPr>
              <w:t xml:space="preserve">dual language </w:t>
            </w:r>
            <w:r w:rsidRPr="005E435E">
              <w:rPr>
                <w:rFonts w:ascii="Garamond" w:eastAsia="Garamond" w:hAnsi="Garamond" w:cs="Garamond"/>
                <w:sz w:val="21"/>
                <w:szCs w:val="21"/>
              </w:rPr>
              <w:t xml:space="preserve">website </w:t>
            </w:r>
            <w:r w:rsidR="53B69748" w:rsidRPr="005E435E">
              <w:rPr>
                <w:rFonts w:ascii="Garamond" w:eastAsia="Garamond" w:hAnsi="Garamond" w:cs="Garamond"/>
                <w:sz w:val="21"/>
                <w:szCs w:val="21"/>
              </w:rPr>
              <w:t>redesign</w:t>
            </w:r>
            <w:r w:rsidRPr="005E435E">
              <w:rPr>
                <w:rFonts w:ascii="Garamond" w:eastAsia="Garamond" w:hAnsi="Garamond" w:cs="Garamond"/>
                <w:sz w:val="21"/>
                <w:szCs w:val="21"/>
              </w:rPr>
              <w:t xml:space="preserve"> and content update</w:t>
            </w:r>
            <w:r w:rsidR="200D8C2E" w:rsidRPr="005E435E">
              <w:rPr>
                <w:rFonts w:ascii="Garamond" w:eastAsia="Garamond" w:hAnsi="Garamond" w:cs="Garamond"/>
                <w:sz w:val="21"/>
                <w:szCs w:val="21"/>
              </w:rPr>
              <w:t xml:space="preserve"> </w:t>
            </w:r>
            <w:r w:rsidRPr="005E435E">
              <w:rPr>
                <w:rFonts w:ascii="Garamond" w:eastAsia="Garamond" w:hAnsi="Garamond" w:cs="Garamond"/>
                <w:sz w:val="21"/>
                <w:szCs w:val="21"/>
              </w:rPr>
              <w:t>in close collaboration with the WCS communications team and NEPL NP ecotourism team.</w:t>
            </w:r>
          </w:p>
        </w:tc>
        <w:tc>
          <w:tcPr>
            <w:tcW w:w="2268"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294975DB" w14:textId="310A488E" w:rsidR="0F42F588" w:rsidRPr="00AE6308" w:rsidRDefault="6BE2981D"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Website Update</w:t>
            </w:r>
          </w:p>
        </w:tc>
        <w:tc>
          <w:tcPr>
            <w:tcW w:w="1984"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6E44BE0E" w14:textId="4018845B" w:rsidR="271AC3A2" w:rsidRPr="00AE6308" w:rsidRDefault="50341372"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Before </w:t>
            </w:r>
            <w:r w:rsidR="0968EE2C" w:rsidRPr="00AE6308">
              <w:rPr>
                <w:rFonts w:ascii="Garamond" w:eastAsia="Garamond" w:hAnsi="Garamond" w:cs="Garamond"/>
                <w:color w:val="000000" w:themeColor="text1"/>
                <w:sz w:val="21"/>
                <w:szCs w:val="21"/>
              </w:rPr>
              <w:t>15</w:t>
            </w:r>
            <w:r w:rsidR="051350A0" w:rsidRPr="00AE6308">
              <w:rPr>
                <w:rFonts w:ascii="Garamond" w:eastAsia="Garamond" w:hAnsi="Garamond" w:cs="Garamond"/>
                <w:color w:val="000000" w:themeColor="text1"/>
                <w:sz w:val="21"/>
                <w:szCs w:val="21"/>
              </w:rPr>
              <w:t xml:space="preserve"> </w:t>
            </w:r>
            <w:r w:rsidR="0DF21751" w:rsidRPr="00AE6308">
              <w:rPr>
                <w:rFonts w:ascii="Garamond" w:eastAsia="Garamond" w:hAnsi="Garamond" w:cs="Garamond"/>
                <w:color w:val="000000" w:themeColor="text1"/>
                <w:sz w:val="21"/>
                <w:szCs w:val="21"/>
              </w:rPr>
              <w:t xml:space="preserve">December </w:t>
            </w:r>
            <w:r w:rsidR="7E545F05" w:rsidRPr="00AE6308">
              <w:rPr>
                <w:rFonts w:ascii="Garamond" w:eastAsia="Garamond" w:hAnsi="Garamond" w:cs="Garamond"/>
                <w:color w:val="000000" w:themeColor="text1"/>
                <w:sz w:val="21"/>
                <w:szCs w:val="21"/>
              </w:rPr>
              <w:t>2024</w:t>
            </w:r>
          </w:p>
        </w:tc>
      </w:tr>
      <w:tr w:rsidR="48E5D708" w14:paraId="2D82D973"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38337984" w14:textId="286ED2F2" w:rsidR="0F42F588" w:rsidRPr="005E435E" w:rsidRDefault="6BE2981D" w:rsidP="20837993">
            <w:pPr>
              <w:spacing w:after="0" w:line="240" w:lineRule="auto"/>
              <w:rPr>
                <w:rFonts w:ascii="Garamond" w:eastAsia="Garamond" w:hAnsi="Garamond" w:cs="Garamond"/>
                <w:sz w:val="21"/>
                <w:szCs w:val="21"/>
              </w:rPr>
            </w:pPr>
            <w:r w:rsidRPr="005E435E">
              <w:rPr>
                <w:rFonts w:ascii="Garamond" w:eastAsia="Garamond" w:hAnsi="Garamond" w:cs="Garamond"/>
                <w:sz w:val="21"/>
                <w:szCs w:val="21"/>
              </w:rPr>
              <w:t>Provide a 2-day in person beginner level training on WordPress back-end management and content update to the WCS NEPL team (5 people).</w:t>
            </w:r>
          </w:p>
        </w:tc>
        <w:tc>
          <w:tcPr>
            <w:tcW w:w="2268"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68189F0F" w14:textId="068BB4E4" w:rsidR="0F42F588" w:rsidRPr="00AE6308" w:rsidRDefault="6BE2981D"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Short Training</w:t>
            </w:r>
          </w:p>
        </w:tc>
        <w:tc>
          <w:tcPr>
            <w:tcW w:w="1984"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0CF42BCA" w14:textId="6EF085A8" w:rsidR="4ACC762E" w:rsidRPr="00AE6308" w:rsidRDefault="01239C28"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Before 15 </w:t>
            </w:r>
            <w:r w:rsidR="45353BDD" w:rsidRPr="00AE6308">
              <w:rPr>
                <w:rFonts w:ascii="Garamond" w:eastAsia="Garamond" w:hAnsi="Garamond" w:cs="Garamond"/>
                <w:color w:val="000000" w:themeColor="text1"/>
                <w:sz w:val="21"/>
                <w:szCs w:val="21"/>
              </w:rPr>
              <w:t xml:space="preserve">December </w:t>
            </w:r>
            <w:r w:rsidR="66C183B0" w:rsidRPr="00AE6308">
              <w:rPr>
                <w:rFonts w:ascii="Garamond" w:eastAsia="Garamond" w:hAnsi="Garamond" w:cs="Garamond"/>
                <w:color w:val="000000" w:themeColor="text1"/>
                <w:sz w:val="21"/>
                <w:szCs w:val="21"/>
              </w:rPr>
              <w:t>2024</w:t>
            </w:r>
          </w:p>
        </w:tc>
      </w:tr>
      <w:tr w:rsidR="48E5D708" w14:paraId="6209D356"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76986B90" w14:textId="6BA5D329" w:rsidR="0F42F588" w:rsidRPr="005E435E" w:rsidRDefault="6BE2981D" w:rsidP="20837993">
            <w:pPr>
              <w:rPr>
                <w:rFonts w:ascii="Garamond" w:eastAsia="Garamond" w:hAnsi="Garamond" w:cs="Garamond"/>
                <w:sz w:val="21"/>
                <w:szCs w:val="21"/>
              </w:rPr>
            </w:pPr>
            <w:r w:rsidRPr="005E435E">
              <w:rPr>
                <w:rFonts w:ascii="Garamond" w:eastAsia="Garamond" w:hAnsi="Garamond" w:cs="Garamond"/>
                <w:sz w:val="21"/>
                <w:szCs w:val="21"/>
              </w:rPr>
              <w:t xml:space="preserve">Fully transfer </w:t>
            </w:r>
            <w:r w:rsidR="39C7A1C9" w:rsidRPr="005E435E">
              <w:rPr>
                <w:rFonts w:ascii="Garamond" w:eastAsia="Garamond" w:hAnsi="Garamond" w:cs="Garamond"/>
                <w:sz w:val="21"/>
                <w:szCs w:val="21"/>
              </w:rPr>
              <w:t xml:space="preserve">access to </w:t>
            </w:r>
            <w:r w:rsidRPr="005E435E">
              <w:rPr>
                <w:rFonts w:ascii="Garamond" w:eastAsia="Garamond" w:hAnsi="Garamond" w:cs="Garamond"/>
                <w:sz w:val="21"/>
                <w:szCs w:val="21"/>
              </w:rPr>
              <w:t>updated website</w:t>
            </w:r>
            <w:r w:rsidR="69D51038" w:rsidRPr="005E435E">
              <w:rPr>
                <w:rFonts w:ascii="Garamond" w:eastAsia="Garamond" w:hAnsi="Garamond" w:cs="Garamond"/>
                <w:sz w:val="21"/>
                <w:szCs w:val="21"/>
              </w:rPr>
              <w:t xml:space="preserve"> to WCS NEPL team (libraries, passwords etc.). </w:t>
            </w:r>
          </w:p>
        </w:tc>
        <w:tc>
          <w:tcPr>
            <w:tcW w:w="2268"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03A6090D" w14:textId="485A59FA" w:rsidR="0F42F588" w:rsidRPr="00AE6308" w:rsidRDefault="6BE2981D"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Website data transfer</w:t>
            </w:r>
          </w:p>
        </w:tc>
        <w:tc>
          <w:tcPr>
            <w:tcW w:w="1984"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39F86ECF" w14:textId="01266E7C" w:rsidR="1D22698E" w:rsidRPr="00AE6308" w:rsidRDefault="7B417CF4"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Before </w:t>
            </w:r>
            <w:r w:rsidR="5DDF6940" w:rsidRPr="00AE6308">
              <w:rPr>
                <w:rFonts w:ascii="Garamond" w:eastAsia="Garamond" w:hAnsi="Garamond" w:cs="Garamond"/>
                <w:color w:val="000000" w:themeColor="text1"/>
                <w:sz w:val="21"/>
                <w:szCs w:val="21"/>
              </w:rPr>
              <w:t>3</w:t>
            </w:r>
            <w:r w:rsidR="5D60AFA8" w:rsidRPr="00AE6308">
              <w:rPr>
                <w:rFonts w:ascii="Garamond" w:eastAsia="Garamond" w:hAnsi="Garamond" w:cs="Garamond"/>
                <w:color w:val="000000" w:themeColor="text1"/>
                <w:sz w:val="21"/>
                <w:szCs w:val="21"/>
              </w:rPr>
              <w:t>1</w:t>
            </w:r>
            <w:r w:rsidR="050E5050" w:rsidRPr="00AE6308">
              <w:rPr>
                <w:rFonts w:ascii="Garamond" w:eastAsia="Garamond" w:hAnsi="Garamond" w:cs="Garamond"/>
                <w:color w:val="000000" w:themeColor="text1"/>
                <w:sz w:val="21"/>
                <w:szCs w:val="21"/>
              </w:rPr>
              <w:t xml:space="preserve"> </w:t>
            </w:r>
            <w:r w:rsidR="65E92B60" w:rsidRPr="00AE6308">
              <w:rPr>
                <w:rFonts w:ascii="Garamond" w:eastAsia="Garamond" w:hAnsi="Garamond" w:cs="Garamond"/>
                <w:color w:val="000000" w:themeColor="text1"/>
                <w:sz w:val="21"/>
                <w:szCs w:val="21"/>
              </w:rPr>
              <w:t xml:space="preserve">December </w:t>
            </w:r>
            <w:r w:rsidR="2927CD0E" w:rsidRPr="00AE6308">
              <w:rPr>
                <w:rFonts w:ascii="Garamond" w:eastAsia="Garamond" w:hAnsi="Garamond" w:cs="Garamond"/>
                <w:color w:val="000000" w:themeColor="text1"/>
                <w:sz w:val="21"/>
                <w:szCs w:val="21"/>
              </w:rPr>
              <w:t>2024</w:t>
            </w:r>
          </w:p>
        </w:tc>
      </w:tr>
      <w:tr w:rsidR="48E5D708" w14:paraId="49DD1BFF" w14:textId="77777777" w:rsidTr="005E435E">
        <w:trPr>
          <w:trHeight w:val="300"/>
        </w:trPr>
        <w:tc>
          <w:tcPr>
            <w:tcW w:w="4810"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5071314D" w14:textId="2566FFF8" w:rsidR="0F42F588" w:rsidRPr="005E435E" w:rsidRDefault="6BE2981D" w:rsidP="20837993">
            <w:pPr>
              <w:rPr>
                <w:rFonts w:ascii="Garamond" w:eastAsia="Garamond" w:hAnsi="Garamond" w:cs="Garamond"/>
                <w:sz w:val="21"/>
                <w:szCs w:val="21"/>
              </w:rPr>
            </w:pPr>
            <w:r w:rsidRPr="005E435E">
              <w:rPr>
                <w:rFonts w:ascii="Garamond" w:eastAsia="Garamond" w:hAnsi="Garamond" w:cs="Garamond"/>
                <w:sz w:val="21"/>
                <w:szCs w:val="21"/>
              </w:rPr>
              <w:t xml:space="preserve">3-month post-consultancy </w:t>
            </w:r>
            <w:r w:rsidR="57B1E628" w:rsidRPr="005E435E">
              <w:rPr>
                <w:rFonts w:ascii="Garamond" w:eastAsia="Garamond" w:hAnsi="Garamond" w:cs="Garamond"/>
                <w:sz w:val="21"/>
                <w:szCs w:val="21"/>
              </w:rPr>
              <w:t xml:space="preserve">quality control, maintenance and </w:t>
            </w:r>
            <w:r w:rsidR="4E76A7EE" w:rsidRPr="005E435E">
              <w:rPr>
                <w:rFonts w:ascii="Garamond" w:eastAsia="Garamond" w:hAnsi="Garamond" w:cs="Garamond"/>
                <w:sz w:val="21"/>
                <w:szCs w:val="21"/>
              </w:rPr>
              <w:t xml:space="preserve">technical </w:t>
            </w:r>
            <w:r w:rsidRPr="005E435E">
              <w:rPr>
                <w:rFonts w:ascii="Garamond" w:eastAsia="Garamond" w:hAnsi="Garamond" w:cs="Garamond"/>
                <w:sz w:val="21"/>
                <w:szCs w:val="21"/>
              </w:rPr>
              <w:t>support</w:t>
            </w:r>
            <w:r w:rsidR="464EEA2D" w:rsidRPr="005E435E">
              <w:rPr>
                <w:rFonts w:ascii="Garamond" w:eastAsia="Garamond" w:hAnsi="Garamond" w:cs="Garamond"/>
                <w:sz w:val="21"/>
                <w:szCs w:val="21"/>
              </w:rPr>
              <w:t xml:space="preserve"> </w:t>
            </w:r>
            <w:r w:rsidR="6BC0BC1D" w:rsidRPr="005E435E">
              <w:rPr>
                <w:rFonts w:ascii="Garamond" w:eastAsia="Garamond" w:hAnsi="Garamond" w:cs="Garamond"/>
                <w:sz w:val="21"/>
                <w:szCs w:val="21"/>
              </w:rPr>
              <w:t>on back-end management and content update to the WCS NEPL team.</w:t>
            </w:r>
          </w:p>
        </w:tc>
        <w:tc>
          <w:tcPr>
            <w:tcW w:w="2268"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700BBF62" w14:textId="4DF32DC0" w:rsidR="770F03D9" w:rsidRPr="00AE6308" w:rsidRDefault="41D74B26"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Technical support</w:t>
            </w:r>
          </w:p>
        </w:tc>
        <w:tc>
          <w:tcPr>
            <w:tcW w:w="1984" w:type="dxa"/>
            <w:tcBorders>
              <w:top w:val="single" w:sz="8" w:space="0" w:color="C9CBD3"/>
              <w:left w:val="single" w:sz="8" w:space="0" w:color="C9CBD3"/>
              <w:bottom w:val="single" w:sz="8" w:space="0" w:color="C9CBD3"/>
              <w:right w:val="single" w:sz="8" w:space="0" w:color="C9CBD3"/>
            </w:tcBorders>
            <w:tcMar>
              <w:top w:w="15" w:type="dxa"/>
              <w:left w:w="15" w:type="dxa"/>
              <w:bottom w:w="15" w:type="dxa"/>
              <w:right w:w="15" w:type="dxa"/>
            </w:tcMar>
            <w:vAlign w:val="center"/>
          </w:tcPr>
          <w:p w14:paraId="299759E3" w14:textId="1CC8C763" w:rsidR="770F03D9" w:rsidRPr="00AE6308" w:rsidRDefault="41D74B26" w:rsidP="20837993">
            <w:pPr>
              <w:jc w:val="center"/>
              <w:rPr>
                <w:rFonts w:ascii="Garamond" w:eastAsia="Garamond" w:hAnsi="Garamond" w:cs="Garamond"/>
                <w:color w:val="000000" w:themeColor="text1"/>
                <w:sz w:val="21"/>
                <w:szCs w:val="21"/>
              </w:rPr>
            </w:pPr>
            <w:r w:rsidRPr="00AE6308">
              <w:rPr>
                <w:rFonts w:ascii="Garamond" w:eastAsia="Garamond" w:hAnsi="Garamond" w:cs="Garamond"/>
                <w:color w:val="000000" w:themeColor="text1"/>
                <w:sz w:val="21"/>
                <w:szCs w:val="21"/>
              </w:rPr>
              <w:t xml:space="preserve">Until 31 </w:t>
            </w:r>
            <w:r w:rsidR="25D8B826" w:rsidRPr="00AE6308">
              <w:rPr>
                <w:rFonts w:ascii="Garamond" w:eastAsia="Garamond" w:hAnsi="Garamond" w:cs="Garamond"/>
                <w:color w:val="000000" w:themeColor="text1"/>
                <w:sz w:val="21"/>
                <w:szCs w:val="21"/>
              </w:rPr>
              <w:t xml:space="preserve">March </w:t>
            </w:r>
            <w:r w:rsidRPr="00AE6308">
              <w:rPr>
                <w:rFonts w:ascii="Garamond" w:eastAsia="Garamond" w:hAnsi="Garamond" w:cs="Garamond"/>
                <w:color w:val="000000" w:themeColor="text1"/>
                <w:sz w:val="21"/>
                <w:szCs w:val="21"/>
              </w:rPr>
              <w:t>2025</w:t>
            </w:r>
          </w:p>
        </w:tc>
      </w:tr>
    </w:tbl>
    <w:p w14:paraId="7A8B713D" w14:textId="048ED68C" w:rsidR="00E71BBC" w:rsidRPr="00816746" w:rsidRDefault="00E71BBC" w:rsidP="20837993">
      <w:pPr>
        <w:spacing w:after="0" w:line="240" w:lineRule="auto"/>
        <w:jc w:val="both"/>
        <w:rPr>
          <w:rFonts w:ascii="Garamond" w:eastAsia="Garamond" w:hAnsi="Garamond" w:cs="Garamond"/>
        </w:rPr>
      </w:pPr>
    </w:p>
    <w:p w14:paraId="1271F96B" w14:textId="6B938C8E" w:rsidR="00C47B22" w:rsidRPr="00816746" w:rsidRDefault="68EF68B1" w:rsidP="20837993">
      <w:pPr>
        <w:spacing w:after="0" w:line="240" w:lineRule="auto"/>
        <w:jc w:val="both"/>
        <w:rPr>
          <w:rFonts w:ascii="Garamond" w:eastAsia="Garamond" w:hAnsi="Garamond" w:cs="Garamond"/>
          <w:b/>
          <w:bCs/>
        </w:rPr>
      </w:pPr>
      <w:r w:rsidRPr="20837993">
        <w:rPr>
          <w:rFonts w:ascii="Garamond" w:eastAsia="Garamond" w:hAnsi="Garamond" w:cs="Garamond"/>
          <w:b/>
          <w:bCs/>
        </w:rPr>
        <w:t xml:space="preserve">The indicative budget for those Services is USD $ 5,000 max. </w:t>
      </w:r>
    </w:p>
    <w:p w14:paraId="4FAFC501" w14:textId="68256A18" w:rsidR="00C47B22" w:rsidRPr="00816746" w:rsidRDefault="00C47B22" w:rsidP="20837993">
      <w:pPr>
        <w:spacing w:after="0" w:line="240" w:lineRule="auto"/>
        <w:jc w:val="both"/>
        <w:rPr>
          <w:rFonts w:ascii="Garamond" w:eastAsia="Garamond" w:hAnsi="Garamond" w:cs="Garamond"/>
          <w:b/>
          <w:bCs/>
        </w:rPr>
      </w:pPr>
    </w:p>
    <w:p w14:paraId="574FC9F3" w14:textId="4524A5D1" w:rsidR="00C47B22" w:rsidRPr="00816746" w:rsidRDefault="68EF68B1" w:rsidP="20837993">
      <w:pPr>
        <w:spacing w:after="0" w:line="240" w:lineRule="auto"/>
        <w:jc w:val="both"/>
        <w:rPr>
          <w:rFonts w:ascii="Garamond" w:eastAsia="Garamond" w:hAnsi="Garamond" w:cs="Garamond"/>
          <w:b/>
          <w:bCs/>
        </w:rPr>
      </w:pPr>
      <w:r w:rsidRPr="20837993">
        <w:rPr>
          <w:rFonts w:ascii="Garamond" w:eastAsia="Garamond" w:hAnsi="Garamond" w:cs="Garamond"/>
          <w:b/>
          <w:bCs/>
        </w:rPr>
        <w:t>Consultant profile</w:t>
      </w:r>
    </w:p>
    <w:p w14:paraId="1EE2C1A4" w14:textId="6D44C647" w:rsidR="00C47B22" w:rsidRPr="00816746" w:rsidRDefault="68EF68B1" w:rsidP="20837993">
      <w:pPr>
        <w:pStyle w:val="ListParagraph"/>
        <w:numPr>
          <w:ilvl w:val="0"/>
          <w:numId w:val="10"/>
        </w:numPr>
        <w:spacing w:after="0" w:line="240" w:lineRule="auto"/>
        <w:jc w:val="both"/>
        <w:rPr>
          <w:rFonts w:ascii="Garamond" w:eastAsia="Garamond" w:hAnsi="Garamond" w:cs="Garamond"/>
        </w:rPr>
      </w:pPr>
      <w:r w:rsidRPr="20837993">
        <w:rPr>
          <w:rFonts w:ascii="Garamond" w:eastAsia="Garamond" w:hAnsi="Garamond" w:cs="Garamond"/>
        </w:rPr>
        <w:t xml:space="preserve">Qualifications in web design, marketing, </w:t>
      </w:r>
      <w:r w:rsidR="00AE6308" w:rsidRPr="20837993">
        <w:rPr>
          <w:rFonts w:ascii="Garamond" w:eastAsia="Garamond" w:hAnsi="Garamond" w:cs="Garamond"/>
        </w:rPr>
        <w:t>communications,</w:t>
      </w:r>
      <w:r w:rsidRPr="20837993">
        <w:rPr>
          <w:rFonts w:ascii="Garamond" w:eastAsia="Garamond" w:hAnsi="Garamond" w:cs="Garamond"/>
        </w:rPr>
        <w:t xml:space="preserve"> or tourism. </w:t>
      </w:r>
    </w:p>
    <w:p w14:paraId="32EB9BEC" w14:textId="0E42C6CD" w:rsidR="00C47B22" w:rsidRPr="00816746" w:rsidRDefault="68EF68B1" w:rsidP="20837993">
      <w:pPr>
        <w:pStyle w:val="ListParagraph"/>
        <w:numPr>
          <w:ilvl w:val="0"/>
          <w:numId w:val="10"/>
        </w:numPr>
        <w:spacing w:after="0" w:line="240" w:lineRule="auto"/>
        <w:jc w:val="both"/>
        <w:rPr>
          <w:rFonts w:ascii="Garamond" w:eastAsia="Garamond" w:hAnsi="Garamond" w:cs="Garamond"/>
        </w:rPr>
      </w:pPr>
      <w:r w:rsidRPr="20837993">
        <w:rPr>
          <w:rFonts w:ascii="Garamond" w:eastAsia="Garamond" w:hAnsi="Garamond" w:cs="Garamond"/>
        </w:rPr>
        <w:t xml:space="preserve">Demonstrated experience in WordPress website development and redesign. </w:t>
      </w:r>
    </w:p>
    <w:p w14:paraId="77E11C5E" w14:textId="77777777" w:rsidR="00C47B22" w:rsidRPr="00816746" w:rsidRDefault="68EF68B1" w:rsidP="20837993">
      <w:pPr>
        <w:numPr>
          <w:ilvl w:val="0"/>
          <w:numId w:val="10"/>
        </w:numPr>
        <w:spacing w:after="0" w:line="240" w:lineRule="auto"/>
        <w:jc w:val="both"/>
        <w:rPr>
          <w:rFonts w:ascii="Garamond" w:eastAsia="Garamond" w:hAnsi="Garamond" w:cs="Garamond"/>
        </w:rPr>
      </w:pPr>
      <w:r w:rsidRPr="20837993">
        <w:rPr>
          <w:rFonts w:ascii="Garamond" w:eastAsia="Garamond" w:hAnsi="Garamond" w:cs="Garamond"/>
        </w:rPr>
        <w:t>Excellent written English and ability to work with Lao language.</w:t>
      </w:r>
    </w:p>
    <w:p w14:paraId="74D2D49E" w14:textId="1B816326" w:rsidR="00C47B22" w:rsidRPr="00816746" w:rsidRDefault="68EF68B1" w:rsidP="20837993">
      <w:pPr>
        <w:numPr>
          <w:ilvl w:val="0"/>
          <w:numId w:val="10"/>
        </w:numPr>
        <w:spacing w:after="0" w:line="240" w:lineRule="auto"/>
        <w:jc w:val="both"/>
        <w:rPr>
          <w:rFonts w:ascii="Garamond" w:eastAsia="Garamond" w:hAnsi="Garamond" w:cs="Garamond"/>
        </w:rPr>
      </w:pPr>
      <w:r w:rsidRPr="20837993">
        <w:rPr>
          <w:rFonts w:ascii="Garamond" w:eastAsia="Garamond" w:hAnsi="Garamond" w:cs="Garamond"/>
        </w:rPr>
        <w:t>Understanding and interest in conservation and ecotourism.</w:t>
      </w:r>
    </w:p>
    <w:p w14:paraId="588C8C1E" w14:textId="3ECB09C6" w:rsidR="00C47B22" w:rsidRPr="00816746" w:rsidRDefault="68EF68B1" w:rsidP="20837993">
      <w:pPr>
        <w:numPr>
          <w:ilvl w:val="0"/>
          <w:numId w:val="10"/>
        </w:numPr>
        <w:spacing w:after="0" w:line="240" w:lineRule="auto"/>
        <w:jc w:val="both"/>
        <w:rPr>
          <w:rFonts w:ascii="Garamond" w:eastAsia="Garamond" w:hAnsi="Garamond" w:cs="Garamond"/>
        </w:rPr>
      </w:pPr>
      <w:r w:rsidRPr="20837993">
        <w:rPr>
          <w:rFonts w:ascii="Garamond" w:eastAsia="Garamond" w:hAnsi="Garamond" w:cs="Garamond"/>
        </w:rPr>
        <w:t>Skilled project management skills with the ability to meet deadlines.</w:t>
      </w:r>
    </w:p>
    <w:p w14:paraId="79E4F640" w14:textId="7AAD39E4" w:rsidR="00C47B22" w:rsidRPr="00816746" w:rsidRDefault="68EF68B1" w:rsidP="20837993">
      <w:pPr>
        <w:numPr>
          <w:ilvl w:val="0"/>
          <w:numId w:val="10"/>
        </w:numPr>
        <w:spacing w:after="0" w:line="240" w:lineRule="auto"/>
        <w:jc w:val="both"/>
        <w:rPr>
          <w:rFonts w:ascii="Garamond" w:eastAsia="Garamond" w:hAnsi="Garamond" w:cs="Garamond"/>
        </w:rPr>
      </w:pPr>
      <w:r w:rsidRPr="20837993">
        <w:rPr>
          <w:rFonts w:ascii="Garamond" w:eastAsia="Garamond" w:hAnsi="Garamond" w:cs="Garamond"/>
        </w:rPr>
        <w:t>Self-motivated and able to work with a high degree of autonomy in a cross-cultural setting without constant supervision.</w:t>
      </w:r>
    </w:p>
    <w:p w14:paraId="7894BAD5" w14:textId="33A0E702" w:rsidR="00C47B22" w:rsidRPr="00816746" w:rsidRDefault="68EF68B1" w:rsidP="20837993">
      <w:pPr>
        <w:numPr>
          <w:ilvl w:val="0"/>
          <w:numId w:val="10"/>
        </w:numPr>
        <w:spacing w:after="0" w:line="240" w:lineRule="auto"/>
        <w:jc w:val="both"/>
        <w:rPr>
          <w:rFonts w:ascii="Garamond" w:eastAsia="Garamond" w:hAnsi="Garamond" w:cs="Garamond"/>
        </w:rPr>
      </w:pPr>
      <w:r w:rsidRPr="20837993">
        <w:rPr>
          <w:rFonts w:ascii="Garamond" w:eastAsia="Garamond" w:hAnsi="Garamond" w:cs="Garamond"/>
        </w:rPr>
        <w:t>Cooperative attitude, reliable and honest.</w:t>
      </w:r>
    </w:p>
    <w:p w14:paraId="756D79B5" w14:textId="0CB4E84A" w:rsidR="00C47B22" w:rsidRPr="00816746" w:rsidRDefault="00C47B22" w:rsidP="20837993">
      <w:pPr>
        <w:spacing w:after="0" w:line="240" w:lineRule="auto"/>
        <w:jc w:val="both"/>
        <w:rPr>
          <w:rFonts w:ascii="Garamond" w:eastAsia="Garamond" w:hAnsi="Garamond" w:cs="Garamond"/>
        </w:rPr>
      </w:pPr>
    </w:p>
    <w:p w14:paraId="757694EC" w14:textId="462D23BD" w:rsidR="00C47B22" w:rsidRPr="00816746" w:rsidRDefault="68EF68B1" w:rsidP="20837993">
      <w:pPr>
        <w:spacing w:after="0" w:line="240" w:lineRule="auto"/>
        <w:jc w:val="both"/>
        <w:rPr>
          <w:rFonts w:ascii="Garamond" w:eastAsia="Garamond" w:hAnsi="Garamond" w:cs="Garamond"/>
          <w:b/>
          <w:bCs/>
        </w:rPr>
      </w:pPr>
      <w:r w:rsidRPr="20837993">
        <w:rPr>
          <w:rFonts w:ascii="Garamond" w:eastAsia="Garamond" w:hAnsi="Garamond" w:cs="Garamond"/>
          <w:b/>
          <w:bCs/>
        </w:rPr>
        <w:t>Application Process:</w:t>
      </w:r>
    </w:p>
    <w:p w14:paraId="13B0AA96" w14:textId="3ACB89E1" w:rsidR="00C47B22" w:rsidRPr="00816746" w:rsidRDefault="68EF68B1" w:rsidP="20837993">
      <w:pPr>
        <w:spacing w:after="0" w:line="240" w:lineRule="auto"/>
        <w:jc w:val="both"/>
        <w:rPr>
          <w:rFonts w:ascii="Garamond" w:eastAsia="Garamond" w:hAnsi="Garamond" w:cs="Garamond"/>
          <w:color w:val="000000" w:themeColor="text1"/>
        </w:rPr>
      </w:pPr>
      <w:r w:rsidRPr="20837993">
        <w:rPr>
          <w:rFonts w:ascii="Garamond" w:eastAsia="Garamond" w:hAnsi="Garamond" w:cs="Garamond"/>
          <w:color w:val="000000" w:themeColor="text1"/>
        </w:rPr>
        <w:t xml:space="preserve">Interested candidates should apply by emailing </w:t>
      </w:r>
      <w:hyperlink r:id="rId14">
        <w:r w:rsidR="3169AFCB" w:rsidRPr="20837993">
          <w:rPr>
            <w:rStyle w:val="Hyperlink"/>
            <w:rFonts w:ascii="Garamond" w:eastAsia="Garamond" w:hAnsi="Garamond" w:cs="Garamond"/>
            <w:color w:val="0000FF"/>
          </w:rPr>
          <w:t>jmauer@wcs.org</w:t>
        </w:r>
      </w:hyperlink>
      <w:r w:rsidR="3169AFCB" w:rsidRPr="20837993">
        <w:rPr>
          <w:rFonts w:ascii="Garamond" w:eastAsia="Garamond" w:hAnsi="Garamond" w:cs="Garamond"/>
        </w:rPr>
        <w:t xml:space="preserve"> </w:t>
      </w:r>
      <w:r w:rsidR="3169AFCB" w:rsidRPr="20837993">
        <w:rPr>
          <w:rFonts w:ascii="Garamond" w:eastAsia="Garamond" w:hAnsi="Garamond" w:cs="Garamond"/>
          <w:color w:val="000000" w:themeColor="text1"/>
        </w:rPr>
        <w:t xml:space="preserve">(Jessica Mauer – Program Coordinator) </w:t>
      </w:r>
      <w:r w:rsidR="3169AFCB" w:rsidRPr="20837993">
        <w:rPr>
          <w:rFonts w:ascii="Garamond" w:eastAsia="Garamond" w:hAnsi="Garamond" w:cs="Garamond"/>
          <w:b/>
          <w:bCs/>
          <w:color w:val="000000" w:themeColor="text1"/>
        </w:rPr>
        <w:t xml:space="preserve">before September </w:t>
      </w:r>
      <w:r w:rsidR="004E50BD">
        <w:rPr>
          <w:rFonts w:ascii="Garamond" w:eastAsia="Garamond" w:hAnsi="Garamond" w:cs="Garamond"/>
          <w:b/>
          <w:bCs/>
          <w:color w:val="000000" w:themeColor="text1"/>
        </w:rPr>
        <w:t>3</w:t>
      </w:r>
      <w:r w:rsidR="3169AFCB" w:rsidRPr="20837993">
        <w:rPr>
          <w:rFonts w:ascii="Garamond" w:eastAsia="Garamond" w:hAnsi="Garamond" w:cs="Garamond"/>
          <w:b/>
          <w:bCs/>
          <w:color w:val="000000" w:themeColor="text1"/>
        </w:rPr>
        <w:t>0</w:t>
      </w:r>
      <w:r w:rsidR="3169AFCB" w:rsidRPr="20837993">
        <w:rPr>
          <w:rFonts w:ascii="Garamond" w:eastAsia="Garamond" w:hAnsi="Garamond" w:cs="Garamond"/>
          <w:b/>
          <w:bCs/>
          <w:color w:val="000000" w:themeColor="text1"/>
          <w:vertAlign w:val="superscript"/>
        </w:rPr>
        <w:t>th</w:t>
      </w:r>
      <w:r w:rsidR="009D7CCF" w:rsidRPr="20837993">
        <w:rPr>
          <w:rFonts w:ascii="Garamond" w:eastAsia="Garamond" w:hAnsi="Garamond" w:cs="Garamond"/>
          <w:b/>
          <w:bCs/>
          <w:color w:val="000000" w:themeColor="text1"/>
        </w:rPr>
        <w:t>, 2024</w:t>
      </w:r>
      <w:r w:rsidR="3169AFCB" w:rsidRPr="20837993">
        <w:rPr>
          <w:rFonts w:ascii="Garamond" w:eastAsia="Garamond" w:hAnsi="Garamond" w:cs="Garamond"/>
          <w:b/>
          <w:bCs/>
          <w:color w:val="000000" w:themeColor="text1"/>
        </w:rPr>
        <w:t>.</w:t>
      </w:r>
    </w:p>
    <w:p w14:paraId="53B1663E" w14:textId="5EFCB5EF" w:rsidR="00C47B22" w:rsidRPr="00816746" w:rsidRDefault="6CA2B290" w:rsidP="20837993">
      <w:pPr>
        <w:pStyle w:val="ListParagraph"/>
        <w:numPr>
          <w:ilvl w:val="0"/>
          <w:numId w:val="13"/>
        </w:numPr>
        <w:spacing w:after="0" w:line="240" w:lineRule="auto"/>
        <w:jc w:val="both"/>
        <w:rPr>
          <w:rFonts w:ascii="Garamond" w:eastAsia="Garamond" w:hAnsi="Garamond" w:cs="Garamond"/>
        </w:rPr>
      </w:pPr>
      <w:r w:rsidRPr="20837993">
        <w:rPr>
          <w:rFonts w:ascii="Garamond" w:eastAsia="Garamond" w:hAnsi="Garamond" w:cs="Garamond"/>
        </w:rPr>
        <w:t>CV</w:t>
      </w:r>
      <w:r w:rsidR="26AA7CBD" w:rsidRPr="20837993">
        <w:rPr>
          <w:rFonts w:ascii="Garamond" w:eastAsia="Garamond" w:hAnsi="Garamond" w:cs="Garamond"/>
        </w:rPr>
        <w:t>/Portfolio with references to at least three past website redesign projects.</w:t>
      </w:r>
    </w:p>
    <w:p w14:paraId="27C95B6D" w14:textId="1B34549C" w:rsidR="7745C566" w:rsidRDefault="63BD6C71" w:rsidP="20837993">
      <w:pPr>
        <w:pStyle w:val="ListParagraph"/>
        <w:numPr>
          <w:ilvl w:val="0"/>
          <w:numId w:val="13"/>
        </w:numPr>
        <w:spacing w:after="0" w:line="240" w:lineRule="auto"/>
        <w:jc w:val="both"/>
        <w:rPr>
          <w:rFonts w:ascii="Garamond" w:eastAsia="Garamond" w:hAnsi="Garamond" w:cs="Garamond"/>
        </w:rPr>
      </w:pPr>
      <w:r w:rsidRPr="20837993">
        <w:rPr>
          <w:rFonts w:ascii="Garamond" w:eastAsia="Garamond" w:hAnsi="Garamond" w:cs="Garamond"/>
        </w:rPr>
        <w:t xml:space="preserve">Quotation </w:t>
      </w:r>
    </w:p>
    <w:p w14:paraId="625372D5" w14:textId="248E41A4" w:rsidR="20837993" w:rsidRPr="007B43F9" w:rsidRDefault="6CA2B290" w:rsidP="007B43F9">
      <w:pPr>
        <w:pStyle w:val="ListParagraph"/>
        <w:numPr>
          <w:ilvl w:val="0"/>
          <w:numId w:val="13"/>
        </w:numPr>
        <w:spacing w:after="0" w:line="240" w:lineRule="auto"/>
        <w:jc w:val="both"/>
        <w:rPr>
          <w:rFonts w:ascii="Garamond" w:eastAsia="Garamond" w:hAnsi="Garamond" w:cs="Garamond"/>
        </w:rPr>
      </w:pPr>
      <w:r w:rsidRPr="20837993">
        <w:rPr>
          <w:rFonts w:ascii="Garamond" w:eastAsia="Garamond" w:hAnsi="Garamond" w:cs="Garamond"/>
        </w:rPr>
        <w:t xml:space="preserve">A </w:t>
      </w:r>
      <w:r w:rsidR="55C9AA3C" w:rsidRPr="20837993">
        <w:rPr>
          <w:rFonts w:ascii="Garamond" w:eastAsia="Garamond" w:hAnsi="Garamond" w:cs="Garamond"/>
        </w:rPr>
        <w:t xml:space="preserve">brief presentation on </w:t>
      </w:r>
      <w:r w:rsidRPr="20837993">
        <w:rPr>
          <w:rFonts w:ascii="Garamond" w:eastAsia="Garamond" w:hAnsi="Garamond" w:cs="Garamond"/>
        </w:rPr>
        <w:t xml:space="preserve">how you think the </w:t>
      </w:r>
      <w:hyperlink r:id="rId15">
        <w:r w:rsidRPr="20837993">
          <w:rPr>
            <w:rStyle w:val="Hyperlink"/>
            <w:rFonts w:ascii="Garamond" w:eastAsia="Garamond" w:hAnsi="Garamond" w:cs="Garamond"/>
          </w:rPr>
          <w:t>www.Namet.org</w:t>
        </w:r>
      </w:hyperlink>
      <w:r w:rsidRPr="20837993">
        <w:rPr>
          <w:rFonts w:ascii="Garamond" w:eastAsia="Garamond" w:hAnsi="Garamond" w:cs="Garamond"/>
        </w:rPr>
        <w:t xml:space="preserve"> website should be redesigned with example websites</w:t>
      </w:r>
      <w:r w:rsidR="55C9AA3C" w:rsidRPr="20837993">
        <w:rPr>
          <w:rFonts w:ascii="Garamond" w:eastAsia="Garamond" w:hAnsi="Garamond" w:cs="Garamond"/>
        </w:rPr>
        <w:t xml:space="preserve"> and</w:t>
      </w:r>
      <w:r w:rsidRPr="20837993">
        <w:rPr>
          <w:rFonts w:ascii="Garamond" w:eastAsia="Garamond" w:hAnsi="Garamond" w:cs="Garamond"/>
        </w:rPr>
        <w:t xml:space="preserve"> </w:t>
      </w:r>
      <w:r w:rsidR="57FE87E4" w:rsidRPr="20837993">
        <w:rPr>
          <w:rFonts w:ascii="Garamond" w:eastAsia="Garamond" w:hAnsi="Garamond" w:cs="Garamond"/>
        </w:rPr>
        <w:t xml:space="preserve">ideas on what plugins </w:t>
      </w:r>
      <w:r w:rsidR="007B43F9">
        <w:rPr>
          <w:rFonts w:ascii="Garamond" w:eastAsia="Garamond" w:hAnsi="Garamond" w:cs="Garamond"/>
        </w:rPr>
        <w:t>you would recommend using.</w:t>
      </w:r>
      <w:r w:rsidR="57FE87E4" w:rsidRPr="20837993">
        <w:rPr>
          <w:rFonts w:ascii="Garamond" w:eastAsia="Garamond" w:hAnsi="Garamond" w:cs="Garamond"/>
        </w:rPr>
        <w:t xml:space="preserve"> </w:t>
      </w:r>
    </w:p>
    <w:p w14:paraId="049D37FF" w14:textId="0DA82298" w:rsidR="00C47B22" w:rsidRPr="005E435E" w:rsidRDefault="27FB3E38" w:rsidP="005E435E">
      <w:pPr>
        <w:spacing w:after="0"/>
        <w:jc w:val="both"/>
        <w:rPr>
          <w:rFonts w:ascii="Garamond" w:eastAsia="Garamond" w:hAnsi="Garamond" w:cs="Garamond"/>
          <w:color w:val="000000" w:themeColor="text1"/>
        </w:rPr>
      </w:pPr>
      <w:r w:rsidRPr="20837993">
        <w:rPr>
          <w:rFonts w:ascii="Garamond" w:eastAsia="Garamond" w:hAnsi="Garamond" w:cs="Garamond"/>
          <w:color w:val="000000" w:themeColor="text1"/>
        </w:rPr>
        <w:t xml:space="preserve">Please include </w:t>
      </w:r>
      <w:r w:rsidRPr="20837993">
        <w:rPr>
          <w:rFonts w:ascii="Garamond" w:eastAsia="Garamond" w:hAnsi="Garamond" w:cs="Garamond"/>
          <w:b/>
          <w:bCs/>
          <w:i/>
          <w:iCs/>
        </w:rPr>
        <w:t>NEPL Website Developer</w:t>
      </w:r>
      <w:r w:rsidRPr="20837993">
        <w:rPr>
          <w:rFonts w:ascii="Garamond" w:eastAsia="Garamond" w:hAnsi="Garamond" w:cs="Garamond"/>
          <w:b/>
          <w:bCs/>
          <w:color w:val="000000" w:themeColor="text1"/>
        </w:rPr>
        <w:t xml:space="preserve"> </w:t>
      </w:r>
      <w:r w:rsidRPr="20837993">
        <w:rPr>
          <w:rFonts w:ascii="Garamond" w:eastAsia="Garamond" w:hAnsi="Garamond" w:cs="Garamond"/>
          <w:color w:val="000000" w:themeColor="text1"/>
        </w:rPr>
        <w:t>in the subject line of your email.</w:t>
      </w:r>
    </w:p>
    <w:sectPr w:rsidR="00C47B22" w:rsidRPr="005E435E" w:rsidSect="005E435E">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3DA4" w14:textId="77777777" w:rsidR="00675180" w:rsidRDefault="00675180" w:rsidP="00A81F9B">
      <w:pPr>
        <w:spacing w:after="0" w:line="240" w:lineRule="auto"/>
      </w:pPr>
      <w:r>
        <w:separator/>
      </w:r>
    </w:p>
  </w:endnote>
  <w:endnote w:type="continuationSeparator" w:id="0">
    <w:p w14:paraId="21BE8823" w14:textId="77777777" w:rsidR="00675180" w:rsidRDefault="00675180" w:rsidP="00A8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ヒラギノ角ゴ Pro W3">
    <w:panose1 w:val="020B0604020202020204"/>
    <w:charset w:val="4E"/>
    <w:family w:val="auto"/>
    <w:pitch w:val="variable"/>
    <w:sig w:usb0="00000001" w:usb1="00000000" w:usb2="01000407" w:usb3="00000000" w:csb0="00020000"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okChampa">
    <w:panose1 w:val="020B0604020202020204"/>
    <w:charset w:val="DE"/>
    <w:family w:val="swiss"/>
    <w:pitch w:val="variable"/>
    <w:sig w:usb0="83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C025" w14:textId="77777777" w:rsidR="00675180" w:rsidRDefault="00675180" w:rsidP="00A81F9B">
      <w:pPr>
        <w:spacing w:after="0" w:line="240" w:lineRule="auto"/>
      </w:pPr>
      <w:r>
        <w:separator/>
      </w:r>
    </w:p>
  </w:footnote>
  <w:footnote w:type="continuationSeparator" w:id="0">
    <w:p w14:paraId="23328944" w14:textId="77777777" w:rsidR="00675180" w:rsidRDefault="00675180" w:rsidP="00A8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94EE875"/>
    <w:lvl w:ilvl="0">
      <w:start w:val="1"/>
      <w:numFmt w:val="bullet"/>
      <w:lvlText w:val="·"/>
      <w:lvlJc w:val="left"/>
      <w:pPr>
        <w:tabs>
          <w:tab w:val="num" w:pos="360"/>
        </w:tabs>
        <w:ind w:left="360" w:firstLine="349"/>
      </w:pPr>
      <w:rPr>
        <w:rFonts w:ascii="Lucida Grande" w:eastAsia="ヒラギノ角ゴ Pro W3" w:hAnsi="Symbol" w:hint="default"/>
        <w:color w:val="000000"/>
        <w:position w:val="0"/>
        <w:sz w:val="16"/>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5AB155F"/>
    <w:multiLevelType w:val="hybridMultilevel"/>
    <w:tmpl w:val="2B6AED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0387E"/>
    <w:multiLevelType w:val="hybridMultilevel"/>
    <w:tmpl w:val="DBD62FA8"/>
    <w:lvl w:ilvl="0" w:tplc="B5FAC558">
      <w:start w:val="1"/>
      <w:numFmt w:val="bullet"/>
      <w:lvlText w:val=""/>
      <w:lvlJc w:val="left"/>
      <w:pPr>
        <w:ind w:left="720" w:hanging="66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465AC"/>
    <w:multiLevelType w:val="hybridMultilevel"/>
    <w:tmpl w:val="68F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97197"/>
    <w:multiLevelType w:val="hybridMultilevel"/>
    <w:tmpl w:val="F9D2915E"/>
    <w:lvl w:ilvl="0" w:tplc="C0867122">
      <w:start w:val="1"/>
      <w:numFmt w:val="bullet"/>
      <w:lvlText w:val=""/>
      <w:lvlJc w:val="left"/>
      <w:pPr>
        <w:tabs>
          <w:tab w:val="num" w:pos="720"/>
        </w:tabs>
        <w:ind w:left="720" w:hanging="360"/>
      </w:pPr>
      <w:rPr>
        <w:rFonts w:ascii="Symbol" w:hAnsi="Symbol" w:hint="default"/>
        <w:color w:val="auto"/>
      </w:rPr>
    </w:lvl>
    <w:lvl w:ilvl="1" w:tplc="91BC53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5D3884"/>
    <w:multiLevelType w:val="hybridMultilevel"/>
    <w:tmpl w:val="93C805D4"/>
    <w:lvl w:ilvl="0" w:tplc="04090001">
      <w:start w:val="1"/>
      <w:numFmt w:val="bullet"/>
      <w:lvlText w:val=""/>
      <w:lvlJc w:val="left"/>
      <w:pPr>
        <w:ind w:left="360" w:hanging="360"/>
      </w:pPr>
      <w:rPr>
        <w:rFonts w:ascii="Symbol" w:hAnsi="Symbol" w:hint="default"/>
      </w:rPr>
    </w:lvl>
    <w:lvl w:ilvl="1" w:tplc="B5FAC558">
      <w:start w:val="1"/>
      <w:numFmt w:val="bullet"/>
      <w:lvlText w:val=""/>
      <w:lvlJc w:val="left"/>
      <w:pPr>
        <w:ind w:left="1383" w:hanging="663"/>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B268FC"/>
    <w:multiLevelType w:val="hybridMultilevel"/>
    <w:tmpl w:val="A2B44F64"/>
    <w:lvl w:ilvl="0" w:tplc="FFFFFFFF">
      <w:start w:val="1"/>
      <w:numFmt w:val="decimal"/>
      <w:lvlText w:val="%1)"/>
      <w:lvlJc w:val="left"/>
      <w:pPr>
        <w:tabs>
          <w:tab w:val="num" w:pos="417"/>
        </w:tabs>
        <w:ind w:left="417"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87CB7"/>
    <w:multiLevelType w:val="hybridMultilevel"/>
    <w:tmpl w:val="7DBC0E0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4F9A1EE2"/>
    <w:multiLevelType w:val="hybridMultilevel"/>
    <w:tmpl w:val="137CF1E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D429F8"/>
    <w:multiLevelType w:val="hybridMultilevel"/>
    <w:tmpl w:val="6FFC8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63BA6"/>
    <w:multiLevelType w:val="hybridMultilevel"/>
    <w:tmpl w:val="1508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4373B"/>
    <w:multiLevelType w:val="hybridMultilevel"/>
    <w:tmpl w:val="020E0DD6"/>
    <w:lvl w:ilvl="0" w:tplc="B5FAC558">
      <w:start w:val="1"/>
      <w:numFmt w:val="bullet"/>
      <w:lvlText w:val=""/>
      <w:lvlJc w:val="left"/>
      <w:pPr>
        <w:ind w:left="720" w:hanging="6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D7A1D"/>
    <w:multiLevelType w:val="hybridMultilevel"/>
    <w:tmpl w:val="02827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315424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795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1396668">
    <w:abstractNumId w:val="1"/>
  </w:num>
  <w:num w:numId="4" w16cid:durableId="794832111">
    <w:abstractNumId w:val="10"/>
  </w:num>
  <w:num w:numId="5" w16cid:durableId="1440026657">
    <w:abstractNumId w:val="0"/>
  </w:num>
  <w:num w:numId="6" w16cid:durableId="1260721442">
    <w:abstractNumId w:val="9"/>
  </w:num>
  <w:num w:numId="7" w16cid:durableId="591625929">
    <w:abstractNumId w:val="8"/>
  </w:num>
  <w:num w:numId="8" w16cid:durableId="164244151">
    <w:abstractNumId w:val="4"/>
  </w:num>
  <w:num w:numId="9" w16cid:durableId="387655674">
    <w:abstractNumId w:val="5"/>
  </w:num>
  <w:num w:numId="10" w16cid:durableId="196624046">
    <w:abstractNumId w:val="12"/>
  </w:num>
  <w:num w:numId="11" w16cid:durableId="41757517">
    <w:abstractNumId w:val="11"/>
  </w:num>
  <w:num w:numId="12" w16cid:durableId="1264921196">
    <w:abstractNumId w:val="2"/>
  </w:num>
  <w:num w:numId="13" w16cid:durableId="721757863">
    <w:abstractNumId w:val="6"/>
  </w:num>
  <w:num w:numId="14" w16cid:durableId="1683627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FB"/>
    <w:rsid w:val="00020AA0"/>
    <w:rsid w:val="00021362"/>
    <w:rsid w:val="00023095"/>
    <w:rsid w:val="00054C0D"/>
    <w:rsid w:val="00071E6F"/>
    <w:rsid w:val="00094BF5"/>
    <w:rsid w:val="000C002E"/>
    <w:rsid w:val="000D4581"/>
    <w:rsid w:val="00123874"/>
    <w:rsid w:val="001C5B19"/>
    <w:rsid w:val="001D5AC1"/>
    <w:rsid w:val="001E3745"/>
    <w:rsid w:val="002071B3"/>
    <w:rsid w:val="00221E2D"/>
    <w:rsid w:val="00224947"/>
    <w:rsid w:val="00233884"/>
    <w:rsid w:val="002362D9"/>
    <w:rsid w:val="002372CE"/>
    <w:rsid w:val="0024244A"/>
    <w:rsid w:val="002541B0"/>
    <w:rsid w:val="002C6C32"/>
    <w:rsid w:val="002E29D5"/>
    <w:rsid w:val="002E7A7E"/>
    <w:rsid w:val="003071A5"/>
    <w:rsid w:val="00311F79"/>
    <w:rsid w:val="003339C8"/>
    <w:rsid w:val="0033485C"/>
    <w:rsid w:val="003415C9"/>
    <w:rsid w:val="00362C47"/>
    <w:rsid w:val="003651C5"/>
    <w:rsid w:val="003727A8"/>
    <w:rsid w:val="00383798"/>
    <w:rsid w:val="003A5D3C"/>
    <w:rsid w:val="003C0064"/>
    <w:rsid w:val="003D0E77"/>
    <w:rsid w:val="003D583B"/>
    <w:rsid w:val="003F0536"/>
    <w:rsid w:val="003F4EC9"/>
    <w:rsid w:val="00400182"/>
    <w:rsid w:val="00417474"/>
    <w:rsid w:val="00423292"/>
    <w:rsid w:val="00427DA6"/>
    <w:rsid w:val="004334A2"/>
    <w:rsid w:val="00452352"/>
    <w:rsid w:val="004A7D27"/>
    <w:rsid w:val="004E50BD"/>
    <w:rsid w:val="004F43BB"/>
    <w:rsid w:val="004F7C5D"/>
    <w:rsid w:val="005035E0"/>
    <w:rsid w:val="00503B9C"/>
    <w:rsid w:val="005253E2"/>
    <w:rsid w:val="00526748"/>
    <w:rsid w:val="00542A00"/>
    <w:rsid w:val="00594CFB"/>
    <w:rsid w:val="005A1096"/>
    <w:rsid w:val="005A3824"/>
    <w:rsid w:val="005D5018"/>
    <w:rsid w:val="005E435E"/>
    <w:rsid w:val="005E5449"/>
    <w:rsid w:val="00607274"/>
    <w:rsid w:val="0061635A"/>
    <w:rsid w:val="006208D3"/>
    <w:rsid w:val="00650BC6"/>
    <w:rsid w:val="006613C9"/>
    <w:rsid w:val="006678F7"/>
    <w:rsid w:val="00675180"/>
    <w:rsid w:val="00676F8A"/>
    <w:rsid w:val="00690BC6"/>
    <w:rsid w:val="006B4A64"/>
    <w:rsid w:val="006C3D64"/>
    <w:rsid w:val="006D4A92"/>
    <w:rsid w:val="00722A07"/>
    <w:rsid w:val="0072594C"/>
    <w:rsid w:val="00730EB3"/>
    <w:rsid w:val="00752210"/>
    <w:rsid w:val="0077340F"/>
    <w:rsid w:val="00776993"/>
    <w:rsid w:val="00777214"/>
    <w:rsid w:val="007830D3"/>
    <w:rsid w:val="007B3E6A"/>
    <w:rsid w:val="007B43F9"/>
    <w:rsid w:val="007C27E0"/>
    <w:rsid w:val="007C572E"/>
    <w:rsid w:val="007C7E06"/>
    <w:rsid w:val="007E107D"/>
    <w:rsid w:val="00807F36"/>
    <w:rsid w:val="00816746"/>
    <w:rsid w:val="008236D6"/>
    <w:rsid w:val="00854FED"/>
    <w:rsid w:val="00875614"/>
    <w:rsid w:val="00880ED9"/>
    <w:rsid w:val="00890B93"/>
    <w:rsid w:val="008B5BDD"/>
    <w:rsid w:val="008C7489"/>
    <w:rsid w:val="008D2F60"/>
    <w:rsid w:val="00900B98"/>
    <w:rsid w:val="00941CA5"/>
    <w:rsid w:val="00945E26"/>
    <w:rsid w:val="00953A0D"/>
    <w:rsid w:val="00965982"/>
    <w:rsid w:val="00975993"/>
    <w:rsid w:val="00982660"/>
    <w:rsid w:val="0099277E"/>
    <w:rsid w:val="009A7A4E"/>
    <w:rsid w:val="009B7911"/>
    <w:rsid w:val="009D1E8E"/>
    <w:rsid w:val="009D6144"/>
    <w:rsid w:val="009D7CCF"/>
    <w:rsid w:val="009F0E39"/>
    <w:rsid w:val="009F1858"/>
    <w:rsid w:val="009F6090"/>
    <w:rsid w:val="00A01DC3"/>
    <w:rsid w:val="00A2070E"/>
    <w:rsid w:val="00A20E94"/>
    <w:rsid w:val="00A54AFF"/>
    <w:rsid w:val="00A81F9B"/>
    <w:rsid w:val="00A8361F"/>
    <w:rsid w:val="00A91C48"/>
    <w:rsid w:val="00AA364D"/>
    <w:rsid w:val="00AC41FB"/>
    <w:rsid w:val="00AE3532"/>
    <w:rsid w:val="00AE6308"/>
    <w:rsid w:val="00AF321C"/>
    <w:rsid w:val="00AF3F47"/>
    <w:rsid w:val="00B11838"/>
    <w:rsid w:val="00B21308"/>
    <w:rsid w:val="00B21BCF"/>
    <w:rsid w:val="00B21EC4"/>
    <w:rsid w:val="00B23323"/>
    <w:rsid w:val="00B24D14"/>
    <w:rsid w:val="00B34DCB"/>
    <w:rsid w:val="00B36437"/>
    <w:rsid w:val="00BB0871"/>
    <w:rsid w:val="00BD6534"/>
    <w:rsid w:val="00C110F6"/>
    <w:rsid w:val="00C35192"/>
    <w:rsid w:val="00C47B22"/>
    <w:rsid w:val="00C77C75"/>
    <w:rsid w:val="00C91E6F"/>
    <w:rsid w:val="00CA1694"/>
    <w:rsid w:val="00CA386F"/>
    <w:rsid w:val="00CB6D39"/>
    <w:rsid w:val="00CD4719"/>
    <w:rsid w:val="00D00EDF"/>
    <w:rsid w:val="00D42777"/>
    <w:rsid w:val="00D6501A"/>
    <w:rsid w:val="00D77E4A"/>
    <w:rsid w:val="00DC6451"/>
    <w:rsid w:val="00DC6D60"/>
    <w:rsid w:val="00DE73F7"/>
    <w:rsid w:val="00DF59D9"/>
    <w:rsid w:val="00E26ED8"/>
    <w:rsid w:val="00E31F04"/>
    <w:rsid w:val="00E71BBC"/>
    <w:rsid w:val="00EA1727"/>
    <w:rsid w:val="00EB5478"/>
    <w:rsid w:val="00F01573"/>
    <w:rsid w:val="00F43C5F"/>
    <w:rsid w:val="00F53AE6"/>
    <w:rsid w:val="00FE7230"/>
    <w:rsid w:val="00FF00DB"/>
    <w:rsid w:val="01233F05"/>
    <w:rsid w:val="01239C28"/>
    <w:rsid w:val="016A31E3"/>
    <w:rsid w:val="01820900"/>
    <w:rsid w:val="021B35D1"/>
    <w:rsid w:val="02434CE3"/>
    <w:rsid w:val="028DC601"/>
    <w:rsid w:val="050E5050"/>
    <w:rsid w:val="051350A0"/>
    <w:rsid w:val="052342FC"/>
    <w:rsid w:val="05AE68ED"/>
    <w:rsid w:val="065E282C"/>
    <w:rsid w:val="06D48F64"/>
    <w:rsid w:val="07CD45B3"/>
    <w:rsid w:val="0968EE2C"/>
    <w:rsid w:val="09C4F635"/>
    <w:rsid w:val="0A2FD804"/>
    <w:rsid w:val="0AB8C296"/>
    <w:rsid w:val="0B430425"/>
    <w:rsid w:val="0B852016"/>
    <w:rsid w:val="0B944AF9"/>
    <w:rsid w:val="0BEF9AE7"/>
    <w:rsid w:val="0C91B057"/>
    <w:rsid w:val="0CB8B950"/>
    <w:rsid w:val="0D07468F"/>
    <w:rsid w:val="0D959AD2"/>
    <w:rsid w:val="0DBC66E1"/>
    <w:rsid w:val="0DCCB937"/>
    <w:rsid w:val="0DF21751"/>
    <w:rsid w:val="0E009360"/>
    <w:rsid w:val="0E1D2668"/>
    <w:rsid w:val="0E1FFC0F"/>
    <w:rsid w:val="0F11B809"/>
    <w:rsid w:val="0F42F588"/>
    <w:rsid w:val="0FBC8136"/>
    <w:rsid w:val="11F734CF"/>
    <w:rsid w:val="126FF696"/>
    <w:rsid w:val="140CE618"/>
    <w:rsid w:val="16071A65"/>
    <w:rsid w:val="16BF98C2"/>
    <w:rsid w:val="17F158A0"/>
    <w:rsid w:val="18370091"/>
    <w:rsid w:val="18ABDFE6"/>
    <w:rsid w:val="19BB2E84"/>
    <w:rsid w:val="1BA41E07"/>
    <w:rsid w:val="1C1986E1"/>
    <w:rsid w:val="1D22698E"/>
    <w:rsid w:val="1D9D7776"/>
    <w:rsid w:val="1D9F4FC8"/>
    <w:rsid w:val="1E034F1F"/>
    <w:rsid w:val="200D8C2E"/>
    <w:rsid w:val="20837993"/>
    <w:rsid w:val="2236220B"/>
    <w:rsid w:val="225CA645"/>
    <w:rsid w:val="22E40F44"/>
    <w:rsid w:val="22E90070"/>
    <w:rsid w:val="23BCF57E"/>
    <w:rsid w:val="25A15D57"/>
    <w:rsid w:val="25D8B826"/>
    <w:rsid w:val="26AA7CBD"/>
    <w:rsid w:val="26F387A3"/>
    <w:rsid w:val="271AC3A2"/>
    <w:rsid w:val="2766EE6E"/>
    <w:rsid w:val="27FB3E38"/>
    <w:rsid w:val="2927CD0E"/>
    <w:rsid w:val="29A755E7"/>
    <w:rsid w:val="29DDCD47"/>
    <w:rsid w:val="2A055C4E"/>
    <w:rsid w:val="2AE24C6C"/>
    <w:rsid w:val="2BB55500"/>
    <w:rsid w:val="2BBB0B39"/>
    <w:rsid w:val="2C1CDD36"/>
    <w:rsid w:val="2C2242BD"/>
    <w:rsid w:val="2C9AB603"/>
    <w:rsid w:val="2CB3CFD4"/>
    <w:rsid w:val="30D2EAA9"/>
    <w:rsid w:val="3169AFCB"/>
    <w:rsid w:val="31D559BC"/>
    <w:rsid w:val="32CFF3EF"/>
    <w:rsid w:val="32D65F27"/>
    <w:rsid w:val="32FA2554"/>
    <w:rsid w:val="33E52A97"/>
    <w:rsid w:val="33FD8670"/>
    <w:rsid w:val="34977EC4"/>
    <w:rsid w:val="3588D2E6"/>
    <w:rsid w:val="3616D482"/>
    <w:rsid w:val="367FED03"/>
    <w:rsid w:val="3705BE9D"/>
    <w:rsid w:val="37150D52"/>
    <w:rsid w:val="3784035A"/>
    <w:rsid w:val="37A8F314"/>
    <w:rsid w:val="383DA919"/>
    <w:rsid w:val="389C552B"/>
    <w:rsid w:val="39101B8C"/>
    <w:rsid w:val="39B87644"/>
    <w:rsid w:val="39C7A1C9"/>
    <w:rsid w:val="3A9C89F7"/>
    <w:rsid w:val="3AB7152A"/>
    <w:rsid w:val="3AD831C7"/>
    <w:rsid w:val="3B2E28FA"/>
    <w:rsid w:val="3B50EAC8"/>
    <w:rsid w:val="3BC7BB62"/>
    <w:rsid w:val="3C048A29"/>
    <w:rsid w:val="3DA992F5"/>
    <w:rsid w:val="3DDBF9C3"/>
    <w:rsid w:val="3E6CE79C"/>
    <w:rsid w:val="3EA38A45"/>
    <w:rsid w:val="3EDC92C0"/>
    <w:rsid w:val="3EDFA1FA"/>
    <w:rsid w:val="3F9BC842"/>
    <w:rsid w:val="4077FAEC"/>
    <w:rsid w:val="40A1BE02"/>
    <w:rsid w:val="41048293"/>
    <w:rsid w:val="41D74B26"/>
    <w:rsid w:val="424994BD"/>
    <w:rsid w:val="42A20A25"/>
    <w:rsid w:val="431ADA47"/>
    <w:rsid w:val="4373BC14"/>
    <w:rsid w:val="45353BDD"/>
    <w:rsid w:val="464EEA2D"/>
    <w:rsid w:val="468095C6"/>
    <w:rsid w:val="46C37957"/>
    <w:rsid w:val="4782C908"/>
    <w:rsid w:val="479D753C"/>
    <w:rsid w:val="47D53575"/>
    <w:rsid w:val="481E9780"/>
    <w:rsid w:val="48E5D708"/>
    <w:rsid w:val="491AB52D"/>
    <w:rsid w:val="493C7AAD"/>
    <w:rsid w:val="49442343"/>
    <w:rsid w:val="49E017A3"/>
    <w:rsid w:val="4ACC762E"/>
    <w:rsid w:val="4ADA92B6"/>
    <w:rsid w:val="4CE2FE22"/>
    <w:rsid w:val="4D3249BD"/>
    <w:rsid w:val="4E76A7EE"/>
    <w:rsid w:val="50341372"/>
    <w:rsid w:val="50A4137A"/>
    <w:rsid w:val="50A86E87"/>
    <w:rsid w:val="5278E7E9"/>
    <w:rsid w:val="53B69748"/>
    <w:rsid w:val="553D164E"/>
    <w:rsid w:val="5552D2EA"/>
    <w:rsid w:val="55C9AA3C"/>
    <w:rsid w:val="55DECC6E"/>
    <w:rsid w:val="55E93452"/>
    <w:rsid w:val="561B83B4"/>
    <w:rsid w:val="56FFD787"/>
    <w:rsid w:val="57B1E628"/>
    <w:rsid w:val="57FE87E4"/>
    <w:rsid w:val="5824FEE2"/>
    <w:rsid w:val="5891778B"/>
    <w:rsid w:val="58EC5E86"/>
    <w:rsid w:val="5B2280D9"/>
    <w:rsid w:val="5B6C67CD"/>
    <w:rsid w:val="5C58D467"/>
    <w:rsid w:val="5C5BC885"/>
    <w:rsid w:val="5CF3261D"/>
    <w:rsid w:val="5D60AFA8"/>
    <w:rsid w:val="5DA95F11"/>
    <w:rsid w:val="5DDF6940"/>
    <w:rsid w:val="5FEFF551"/>
    <w:rsid w:val="600D38C5"/>
    <w:rsid w:val="60B6DF5B"/>
    <w:rsid w:val="61BA1FBF"/>
    <w:rsid w:val="61EE060D"/>
    <w:rsid w:val="622668C7"/>
    <w:rsid w:val="62EB4C1C"/>
    <w:rsid w:val="63BD6C71"/>
    <w:rsid w:val="63ED6B64"/>
    <w:rsid w:val="65036724"/>
    <w:rsid w:val="65257A0A"/>
    <w:rsid w:val="65E92B60"/>
    <w:rsid w:val="6686A354"/>
    <w:rsid w:val="66C183B0"/>
    <w:rsid w:val="680CDF95"/>
    <w:rsid w:val="68EF68B1"/>
    <w:rsid w:val="698FC302"/>
    <w:rsid w:val="69D51038"/>
    <w:rsid w:val="6A4A3815"/>
    <w:rsid w:val="6A8C02A2"/>
    <w:rsid w:val="6B961982"/>
    <w:rsid w:val="6BB23557"/>
    <w:rsid w:val="6BC0BC1D"/>
    <w:rsid w:val="6BE2981D"/>
    <w:rsid w:val="6C351D96"/>
    <w:rsid w:val="6CA2B290"/>
    <w:rsid w:val="6D0737C4"/>
    <w:rsid w:val="6DE36AF8"/>
    <w:rsid w:val="6E020EBA"/>
    <w:rsid w:val="6E640E00"/>
    <w:rsid w:val="700B88B9"/>
    <w:rsid w:val="70419591"/>
    <w:rsid w:val="711BF52B"/>
    <w:rsid w:val="718E8441"/>
    <w:rsid w:val="7214786B"/>
    <w:rsid w:val="72BD589D"/>
    <w:rsid w:val="7305B3C3"/>
    <w:rsid w:val="742DB456"/>
    <w:rsid w:val="76EF4D6D"/>
    <w:rsid w:val="770F03D9"/>
    <w:rsid w:val="7745C566"/>
    <w:rsid w:val="7922E738"/>
    <w:rsid w:val="795C994A"/>
    <w:rsid w:val="798722C5"/>
    <w:rsid w:val="79C52B0B"/>
    <w:rsid w:val="7B260FF6"/>
    <w:rsid w:val="7B417CF4"/>
    <w:rsid w:val="7C41C4DC"/>
    <w:rsid w:val="7CBD0340"/>
    <w:rsid w:val="7D74BAB0"/>
    <w:rsid w:val="7E545F05"/>
    <w:rsid w:val="7EB4E0DE"/>
    <w:rsid w:val="7F75D8B3"/>
    <w:rsid w:val="7FB1DE75"/>
    <w:rsid w:val="7FD1057D"/>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BF1D"/>
  <w15:docId w15:val="{857FF851-A84C-D641-915D-625546BC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CFB"/>
    <w:pPr>
      <w:spacing w:after="200" w:line="276" w:lineRule="auto"/>
    </w:pPr>
    <w:rPr>
      <w:rFonts w:ascii="Calibri" w:eastAsia="Calibri" w:hAnsi="Calibri" w:cs="Cordia New"/>
      <w:sz w:val="22"/>
      <w:szCs w:val="22"/>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614"/>
    <w:pPr>
      <w:ind w:left="720"/>
      <w:contextualSpacing/>
    </w:pPr>
  </w:style>
  <w:style w:type="paragraph" w:styleId="BalloonText">
    <w:name w:val="Balloon Text"/>
    <w:basedOn w:val="Normal"/>
    <w:link w:val="BalloonTextChar"/>
    <w:uiPriority w:val="99"/>
    <w:semiHidden/>
    <w:unhideWhenUsed/>
    <w:rsid w:val="004334A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4A2"/>
    <w:rPr>
      <w:rFonts w:ascii="Lucida Grande" w:eastAsia="Calibri" w:hAnsi="Lucida Grande" w:cs="Lucida Grande"/>
      <w:sz w:val="18"/>
      <w:szCs w:val="18"/>
      <w:lang w:bidi="lo-LA"/>
    </w:rPr>
  </w:style>
  <w:style w:type="paragraph" w:styleId="Footer">
    <w:name w:val="footer"/>
    <w:basedOn w:val="Normal"/>
    <w:link w:val="FooterChar"/>
    <w:uiPriority w:val="99"/>
    <w:rsid w:val="00EB5478"/>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EB547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678F7"/>
    <w:rPr>
      <w:sz w:val="16"/>
      <w:szCs w:val="16"/>
    </w:rPr>
  </w:style>
  <w:style w:type="paragraph" w:styleId="CommentText">
    <w:name w:val="annotation text"/>
    <w:basedOn w:val="Normal"/>
    <w:link w:val="CommentTextChar"/>
    <w:uiPriority w:val="99"/>
    <w:semiHidden/>
    <w:unhideWhenUsed/>
    <w:rsid w:val="006678F7"/>
    <w:pPr>
      <w:spacing w:line="240" w:lineRule="auto"/>
    </w:pPr>
    <w:rPr>
      <w:sz w:val="20"/>
      <w:szCs w:val="20"/>
    </w:rPr>
  </w:style>
  <w:style w:type="character" w:customStyle="1" w:styleId="CommentTextChar">
    <w:name w:val="Comment Text Char"/>
    <w:basedOn w:val="DefaultParagraphFont"/>
    <w:link w:val="CommentText"/>
    <w:uiPriority w:val="99"/>
    <w:semiHidden/>
    <w:rsid w:val="006678F7"/>
    <w:rPr>
      <w:rFonts w:ascii="Calibri" w:eastAsia="Calibri" w:hAnsi="Calibri" w:cs="Cordia New"/>
      <w:sz w:val="20"/>
      <w:szCs w:val="20"/>
      <w:lang w:bidi="lo-LA"/>
    </w:rPr>
  </w:style>
  <w:style w:type="paragraph" w:styleId="CommentSubject">
    <w:name w:val="annotation subject"/>
    <w:basedOn w:val="CommentText"/>
    <w:next w:val="CommentText"/>
    <w:link w:val="CommentSubjectChar"/>
    <w:uiPriority w:val="99"/>
    <w:semiHidden/>
    <w:unhideWhenUsed/>
    <w:rsid w:val="006678F7"/>
    <w:rPr>
      <w:b/>
      <w:bCs/>
    </w:rPr>
  </w:style>
  <w:style w:type="character" w:customStyle="1" w:styleId="CommentSubjectChar">
    <w:name w:val="Comment Subject Char"/>
    <w:basedOn w:val="CommentTextChar"/>
    <w:link w:val="CommentSubject"/>
    <w:uiPriority w:val="99"/>
    <w:semiHidden/>
    <w:rsid w:val="006678F7"/>
    <w:rPr>
      <w:rFonts w:ascii="Calibri" w:eastAsia="Calibri" w:hAnsi="Calibri" w:cs="Cordia New"/>
      <w:b/>
      <w:bCs/>
      <w:sz w:val="20"/>
      <w:szCs w:val="20"/>
      <w:lang w:bidi="lo-LA"/>
    </w:rPr>
  </w:style>
  <w:style w:type="character" w:styleId="Hyperlink">
    <w:name w:val="Hyperlink"/>
    <w:basedOn w:val="DefaultParagraphFont"/>
    <w:uiPriority w:val="99"/>
    <w:unhideWhenUsed/>
    <w:rsid w:val="005E5449"/>
    <w:rPr>
      <w:color w:val="0000FF" w:themeColor="hyperlink"/>
      <w:u w:val="single"/>
    </w:rPr>
  </w:style>
  <w:style w:type="character" w:styleId="UnresolvedMention">
    <w:name w:val="Unresolved Mention"/>
    <w:basedOn w:val="DefaultParagraphFont"/>
    <w:uiPriority w:val="99"/>
    <w:semiHidden/>
    <w:unhideWhenUsed/>
    <w:rsid w:val="003A5D3C"/>
    <w:rPr>
      <w:color w:val="605E5C"/>
      <w:shd w:val="clear" w:color="auto" w:fill="E1DFDD"/>
    </w:rPr>
  </w:style>
  <w:style w:type="table" w:styleId="PlainTable2">
    <w:name w:val="Plain Table 2"/>
    <w:basedOn w:val="TableNormal"/>
    <w:uiPriority w:val="99"/>
    <w:rsid w:val="00C47B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81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9B"/>
    <w:rPr>
      <w:rFonts w:ascii="Calibri" w:eastAsia="Calibri" w:hAnsi="Calibri" w:cs="Cordia New"/>
      <w:sz w:val="22"/>
      <w:szCs w:val="22"/>
      <w:lang w:bidi="lo-L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Dtextbody">
    <w:name w:val="AfD text body"/>
    <w:basedOn w:val="Normal"/>
    <w:link w:val="AfDtextbodyChar"/>
    <w:qFormat/>
    <w:rsid w:val="00417474"/>
    <w:pPr>
      <w:spacing w:before="120" w:after="120" w:line="240" w:lineRule="auto"/>
      <w:jc w:val="both"/>
    </w:pPr>
    <w:rPr>
      <w:rFonts w:ascii="Garamond" w:eastAsiaTheme="minorHAnsi" w:hAnsi="Garamond" w:cs="Arial Unicode MS"/>
      <w:kern w:val="2"/>
      <w14:ligatures w14:val="standardContextual"/>
    </w:rPr>
  </w:style>
  <w:style w:type="character" w:customStyle="1" w:styleId="AfDtextbodyChar">
    <w:name w:val="AfD text body Char"/>
    <w:basedOn w:val="DefaultParagraphFont"/>
    <w:link w:val="AfDtextbody"/>
    <w:rsid w:val="00417474"/>
    <w:rPr>
      <w:rFonts w:ascii="Garamond" w:eastAsiaTheme="minorHAnsi" w:hAnsi="Garamond" w:cs="Arial Unicode MS"/>
      <w:kern w:val="2"/>
      <w:sz w:val="22"/>
      <w:szCs w:val="22"/>
      <w:lang w:bidi="lo-L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7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et.org" TargetMode="External"/><Relationship Id="rId13" Type="http://schemas.openxmlformats.org/officeDocument/2006/relationships/hyperlink" Target="https://hinnamno.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ibbon.li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oyainationalpark.com/en" TargetMode="External"/><Relationship Id="rId5" Type="http://schemas.openxmlformats.org/officeDocument/2006/relationships/footnotes" Target="footnotes.xml"/><Relationship Id="rId15" Type="http://schemas.openxmlformats.org/officeDocument/2006/relationships/hyperlink" Target="http://www.Namet.org" TargetMode="External"/><Relationship Id="rId10" Type="http://schemas.openxmlformats.org/officeDocument/2006/relationships/hyperlink" Target="https://www.elephantconservationcenter.com/" TargetMode="External"/><Relationship Id="rId4" Type="http://schemas.openxmlformats.org/officeDocument/2006/relationships/webSettings" Target="webSettings.xml"/><Relationship Id="rId9" Type="http://schemas.openxmlformats.org/officeDocument/2006/relationships/hyperlink" Target="http://www.namet.org" TargetMode="External"/><Relationship Id="rId14" Type="http://schemas.openxmlformats.org/officeDocument/2006/relationships/hyperlink" Target="mailto:jmauer@w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881</Words>
  <Characters>5027</Characters>
  <Application>Microsoft Office Word</Application>
  <DocSecurity>0</DocSecurity>
  <Lines>41</Lines>
  <Paragraphs>11</Paragraphs>
  <ScaleCrop>false</ScaleCrop>
  <Company>The World Bank Group</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Hansel</dc:creator>
  <cp:lastModifiedBy>Mauer, Jessica</cp:lastModifiedBy>
  <cp:revision>4</cp:revision>
  <dcterms:created xsi:type="dcterms:W3CDTF">2024-09-05T03:39:00Z</dcterms:created>
  <dcterms:modified xsi:type="dcterms:W3CDTF">2024-09-16T03:47:00Z</dcterms:modified>
</cp:coreProperties>
</file>