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F07C" w14:textId="77777777" w:rsidR="00804FF8" w:rsidRDefault="00804FF8" w:rsidP="00562F35">
      <w:pPr>
        <w:shd w:val="clear" w:color="auto" w:fill="FFFFFF"/>
        <w:rPr>
          <w:color w:val="000000"/>
        </w:rPr>
      </w:pPr>
    </w:p>
    <w:p w14:paraId="1956E2E1" w14:textId="77777777" w:rsidR="00804FF8" w:rsidRDefault="00804FF8" w:rsidP="00562F35">
      <w:pPr>
        <w:shd w:val="clear" w:color="auto" w:fill="FFFFFF"/>
        <w:rPr>
          <w:color w:val="000000"/>
        </w:rPr>
      </w:pPr>
    </w:p>
    <w:p w14:paraId="7984D51C" w14:textId="372B75E7" w:rsidR="0033427C" w:rsidRPr="00E56C8F" w:rsidRDefault="00D14488" w:rsidP="00562F35">
      <w:pPr>
        <w:shd w:val="clear" w:color="auto" w:fill="FFFFFF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A2C2" wp14:editId="317FDD7F">
                <wp:simplePos x="0" y="0"/>
                <wp:positionH relativeFrom="column">
                  <wp:posOffset>2094865</wp:posOffset>
                </wp:positionH>
                <wp:positionV relativeFrom="paragraph">
                  <wp:posOffset>1905</wp:posOffset>
                </wp:positionV>
                <wp:extent cx="1562100" cy="9163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6210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1254C45" w14:textId="37226C8D" w:rsidR="00BA5F13" w:rsidRDefault="00D14488" w:rsidP="00BA5F13">
                            <w:pPr>
                              <w:tabs>
                                <w:tab w:val="left" w:pos="720"/>
                                <w:tab w:val="left" w:pos="2160"/>
                              </w:tabs>
                              <w:ind w:left="-270" w:right="-259" w:firstLine="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753FA" wp14:editId="16117782">
                                  <wp:extent cx="1478280" cy="845820"/>
                                  <wp:effectExtent l="0" t="0" r="0" b="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A2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4.95pt;margin-top:.15pt;width:123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" filled="f" stroked="f">
                <v:textbox>
                  <w:txbxContent>
                    <w:p w14:paraId="61254C45" w14:textId="37226C8D" w:rsidR="00BA5F13" w:rsidRDefault="00D14488" w:rsidP="00BA5F13">
                      <w:pPr>
                        <w:tabs>
                          <w:tab w:val="left" w:pos="720"/>
                          <w:tab w:val="left" w:pos="2160"/>
                        </w:tabs>
                        <w:ind w:left="-270" w:right="-259" w:firstLine="1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9753FA" wp14:editId="16117782">
                            <wp:extent cx="1478280" cy="845820"/>
                            <wp:effectExtent l="0" t="0" r="0" b="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F08A14" w14:textId="77777777" w:rsidR="00BA5F13" w:rsidRDefault="00BA5F13" w:rsidP="00BA5F13">
      <w:pPr>
        <w:rPr>
          <w:color w:val="000000"/>
        </w:rPr>
      </w:pPr>
    </w:p>
    <w:p w14:paraId="61EE2BA8" w14:textId="77777777" w:rsidR="00BA5F13" w:rsidRDefault="00BA5F13" w:rsidP="00BA5F13">
      <w:pPr>
        <w:rPr>
          <w:lang w:val="en-GB"/>
        </w:rPr>
      </w:pPr>
    </w:p>
    <w:p w14:paraId="090DB8C2" w14:textId="5EE41F65" w:rsidR="00BA5F13" w:rsidRPr="00452DCD" w:rsidRDefault="00D14488" w:rsidP="00BA5F1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CDA02" wp14:editId="7F0E33BF">
                <wp:simplePos x="0" y="0"/>
                <wp:positionH relativeFrom="column">
                  <wp:posOffset>-914400</wp:posOffset>
                </wp:positionH>
                <wp:positionV relativeFrom="paragraph">
                  <wp:posOffset>273050</wp:posOffset>
                </wp:positionV>
                <wp:extent cx="7567930" cy="252095"/>
                <wp:effectExtent l="0" t="0" r="444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00CF" w14:textId="77777777" w:rsidR="00BA5F13" w:rsidRPr="005449D8" w:rsidRDefault="00BA5F13" w:rsidP="00BA5F13">
                            <w:pPr>
                              <w:jc w:val="center"/>
                              <w:rPr>
                                <w:bCs/>
                                <w:i/>
                                <w:sz w:val="20"/>
                                <w:szCs w:val="18"/>
                              </w:rPr>
                            </w:pPr>
                            <w:r w:rsidRPr="005449D8">
                              <w:rPr>
                                <w:bCs/>
                                <w:i/>
                                <w:sz w:val="20"/>
                                <w:szCs w:val="18"/>
                              </w:rPr>
                              <w:t>Investing in local leaders to create global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DA02" id="Text Box 6" o:spid="_x0000_s1027" type="#_x0000_t202" style="position:absolute;margin-left:-1in;margin-top:21.5pt;width:595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QW4gEAAKgDAAAOAAAAZHJzL2Uyb0RvYy54bWysU8GO0zAQvSPxD5bvNGlotzRqulp2tQhp&#10;WZAWPsBxnMQi8Zix26R8PWMn2y1wQ1wsz4zz5r03k9312HfsqNBpMAVfLlLOlJFQadMU/NvX+zfv&#10;OH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" filled="f" stroked="f">
                <v:textbox>
                  <w:txbxContent>
                    <w:p w14:paraId="6B6500CF" w14:textId="77777777" w:rsidR="00BA5F13" w:rsidRPr="005449D8" w:rsidRDefault="00BA5F13" w:rsidP="00BA5F13">
                      <w:pPr>
                        <w:jc w:val="center"/>
                        <w:rPr>
                          <w:bCs/>
                          <w:i/>
                          <w:sz w:val="20"/>
                          <w:szCs w:val="18"/>
                        </w:rPr>
                      </w:pPr>
                      <w:r w:rsidRPr="005449D8">
                        <w:rPr>
                          <w:bCs/>
                          <w:i/>
                          <w:sz w:val="20"/>
                          <w:szCs w:val="18"/>
                        </w:rPr>
                        <w:t>Investing in local leaders to create global change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D73FEFF" wp14:editId="2F519586">
                <wp:simplePos x="0" y="0"/>
                <wp:positionH relativeFrom="column">
                  <wp:posOffset>-130175</wp:posOffset>
                </wp:positionH>
                <wp:positionV relativeFrom="paragraph">
                  <wp:posOffset>302259</wp:posOffset>
                </wp:positionV>
                <wp:extent cx="2258695" cy="0"/>
                <wp:effectExtent l="0" t="19050" r="8255" b="0"/>
                <wp:wrapTight wrapText="bothSides">
                  <wp:wrapPolygon edited="0">
                    <wp:start x="0" y="-1"/>
                    <wp:lineTo x="0" y="-1"/>
                    <wp:lineTo x="21679" y="-1"/>
                    <wp:lineTo x="21679" y="-1"/>
                    <wp:lineTo x="0" y="-1"/>
                  </wp:wrapPolygon>
                </wp:wrapTight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126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50D5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5pt,23.8pt" to="167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" strokecolor="#11264d" strokeweight="3pt"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CB6D6A9" wp14:editId="6853FEAC">
                <wp:simplePos x="0" y="0"/>
                <wp:positionH relativeFrom="column">
                  <wp:posOffset>3609340</wp:posOffset>
                </wp:positionH>
                <wp:positionV relativeFrom="paragraph">
                  <wp:posOffset>292734</wp:posOffset>
                </wp:positionV>
                <wp:extent cx="2280285" cy="0"/>
                <wp:effectExtent l="0" t="19050" r="5715" b="0"/>
                <wp:wrapTight wrapText="bothSides">
                  <wp:wrapPolygon edited="0">
                    <wp:start x="0" y="-1"/>
                    <wp:lineTo x="0" y="-1"/>
                    <wp:lineTo x="21654" y="-1"/>
                    <wp:lineTo x="21654" y="-1"/>
                    <wp:lineTo x="0" y="-1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126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36F8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4.2pt,23.05pt" to="463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" strokecolor="#11264d" strokeweight="3pt">
                <o:lock v:ext="edit" shapetype="f"/>
                <w10:wrap type="tight"/>
              </v:line>
            </w:pict>
          </mc:Fallback>
        </mc:AlternateContent>
      </w:r>
    </w:p>
    <w:p w14:paraId="2EB2A86A" w14:textId="77777777" w:rsidR="00562F35" w:rsidRPr="00562F35" w:rsidRDefault="00562F35" w:rsidP="00FF1527"/>
    <w:p w14:paraId="78687FE4" w14:textId="77777777" w:rsidR="00D826FF" w:rsidRDefault="00D826FF" w:rsidP="00804FF8">
      <w:pPr>
        <w:jc w:val="center"/>
        <w:rPr>
          <w:rFonts w:ascii="Arial" w:hAnsi="Arial" w:cs="Arial"/>
          <w:b/>
          <w:bCs/>
        </w:rPr>
      </w:pPr>
    </w:p>
    <w:p w14:paraId="2B7927D6" w14:textId="2A6B7B5E" w:rsidR="003C1F9A" w:rsidRPr="00804FF8" w:rsidRDefault="00536966" w:rsidP="00804FF8">
      <w:pPr>
        <w:jc w:val="center"/>
        <w:rPr>
          <w:rFonts w:ascii="Arial" w:hAnsi="Arial" w:cs="Arial"/>
          <w:b/>
          <w:bCs/>
        </w:rPr>
      </w:pPr>
      <w:r w:rsidRPr="00804FF8">
        <w:rPr>
          <w:rFonts w:ascii="Arial" w:hAnsi="Arial" w:cs="Arial"/>
          <w:b/>
          <w:bCs/>
        </w:rPr>
        <w:t>IT Officer</w:t>
      </w:r>
    </w:p>
    <w:p w14:paraId="2658BF30" w14:textId="4336CEC3" w:rsidR="003C1F9A" w:rsidRPr="00804FF8" w:rsidRDefault="003C1F9A" w:rsidP="00536966">
      <w:pPr>
        <w:jc w:val="center"/>
        <w:rPr>
          <w:i/>
          <w:iCs/>
        </w:rPr>
      </w:pPr>
      <w:r w:rsidRPr="00804FF8">
        <w:rPr>
          <w:rFonts w:ascii="Arial" w:hAnsi="Arial" w:cs="Arial"/>
          <w:i/>
          <w:iCs/>
        </w:rPr>
        <w:t>1 position, base</w:t>
      </w:r>
      <w:r w:rsidR="00804FF8" w:rsidRPr="00804FF8">
        <w:rPr>
          <w:rFonts w:ascii="Arial" w:hAnsi="Arial" w:cs="Arial"/>
          <w:i/>
          <w:iCs/>
        </w:rPr>
        <w:t xml:space="preserve">d </w:t>
      </w:r>
      <w:r w:rsidRPr="00804FF8">
        <w:rPr>
          <w:rFonts w:ascii="Arial" w:hAnsi="Arial" w:cs="Arial"/>
          <w:i/>
          <w:iCs/>
        </w:rPr>
        <w:t>in Vientiane</w:t>
      </w:r>
    </w:p>
    <w:p w14:paraId="1B87238C" w14:textId="77777777" w:rsidR="00D826FF" w:rsidRDefault="00D826FF" w:rsidP="00804FF8">
      <w:pPr>
        <w:pStyle w:val="Heading2"/>
        <w:shd w:val="clear" w:color="auto" w:fill="FFFFFF"/>
        <w:spacing w:line="540" w:lineRule="atLeast"/>
        <w:rPr>
          <w:rFonts w:ascii="Arial" w:hAnsi="Arial" w:cs="DokChampa"/>
          <w:b/>
          <w:bCs/>
          <w:color w:val="382E2C"/>
          <w:lang w:bidi="lo-LA"/>
        </w:rPr>
      </w:pPr>
    </w:p>
    <w:p w14:paraId="58955D48" w14:textId="6D7C3B4C" w:rsidR="00536966" w:rsidRPr="00804FF8" w:rsidRDefault="00536966" w:rsidP="00966079">
      <w:pPr>
        <w:pStyle w:val="Heading2"/>
        <w:shd w:val="clear" w:color="auto" w:fill="FFFFFF"/>
        <w:spacing w:line="340" w:lineRule="atLeast"/>
        <w:contextualSpacing/>
        <w:rPr>
          <w:rFonts w:ascii="Arial" w:hAnsi="Arial" w:cs="Arial"/>
          <w:b/>
          <w:bCs/>
          <w:color w:val="382E2C"/>
        </w:rPr>
      </w:pPr>
      <w:r w:rsidRPr="00804FF8">
        <w:rPr>
          <w:rFonts w:ascii="Arial" w:hAnsi="Arial" w:cs="DokChampa"/>
          <w:b/>
          <w:bCs/>
          <w:color w:val="382E2C"/>
          <w:lang w:bidi="lo-LA"/>
        </w:rPr>
        <w:t>D</w:t>
      </w:r>
      <w:r w:rsidRPr="00804FF8">
        <w:rPr>
          <w:rFonts w:ascii="Arial" w:hAnsi="Arial" w:cs="Arial"/>
          <w:b/>
          <w:bCs/>
          <w:color w:val="382E2C"/>
        </w:rPr>
        <w:t>uties and responsibilities</w:t>
      </w:r>
    </w:p>
    <w:p w14:paraId="021B659C" w14:textId="6EACCD35" w:rsidR="006D4C9E" w:rsidRPr="00804FF8" w:rsidRDefault="00804FF8" w:rsidP="00966079">
      <w:pPr>
        <w:pStyle w:val="ListParagraph"/>
        <w:numPr>
          <w:ilvl w:val="0"/>
          <w:numId w:val="1"/>
        </w:numPr>
        <w:spacing w:line="340" w:lineRule="atLeast"/>
        <w:ind w:right="380"/>
        <w:rPr>
          <w:rFonts w:ascii="Arial" w:hAnsi="Arial" w:cs="Arial"/>
          <w:sz w:val="20"/>
          <w:szCs w:val="20"/>
        </w:rPr>
      </w:pPr>
      <w:r w:rsidRPr="00804FF8">
        <w:rPr>
          <w:rFonts w:ascii="Arial" w:hAnsi="Arial" w:cs="Arial"/>
          <w:sz w:val="20"/>
          <w:szCs w:val="20"/>
        </w:rPr>
        <w:t>Manage computer and IT systems</w:t>
      </w:r>
      <w:r w:rsidR="006D4C9E" w:rsidRPr="00804FF8">
        <w:rPr>
          <w:rFonts w:ascii="Arial" w:hAnsi="Arial" w:cs="Arial"/>
          <w:sz w:val="20"/>
          <w:szCs w:val="20"/>
        </w:rPr>
        <w:t xml:space="preserve"> </w:t>
      </w:r>
      <w:r w:rsidRPr="00804FF8">
        <w:rPr>
          <w:rFonts w:ascii="Arial" w:hAnsi="Arial" w:cs="Arial"/>
          <w:sz w:val="20"/>
          <w:szCs w:val="20"/>
        </w:rPr>
        <w:t xml:space="preserve">for </w:t>
      </w:r>
      <w:r w:rsidR="006D4C9E" w:rsidRPr="00804FF8">
        <w:rPr>
          <w:rFonts w:ascii="Arial" w:hAnsi="Arial" w:cs="Arial"/>
          <w:sz w:val="20"/>
          <w:szCs w:val="20"/>
        </w:rPr>
        <w:t xml:space="preserve">maximum </w:t>
      </w:r>
      <w:r w:rsidRPr="00804FF8">
        <w:rPr>
          <w:rFonts w:ascii="Arial" w:hAnsi="Arial" w:cs="Arial"/>
          <w:sz w:val="20"/>
          <w:szCs w:val="20"/>
        </w:rPr>
        <w:t xml:space="preserve">user </w:t>
      </w:r>
      <w:r w:rsidR="006D4C9E" w:rsidRPr="00804FF8">
        <w:rPr>
          <w:rFonts w:ascii="Arial" w:hAnsi="Arial" w:cs="Arial"/>
          <w:sz w:val="20"/>
          <w:szCs w:val="20"/>
        </w:rPr>
        <w:t>benefit</w:t>
      </w:r>
      <w:r w:rsidRPr="00804FF8">
        <w:rPr>
          <w:rFonts w:ascii="Arial" w:hAnsi="Arial" w:cs="Arial"/>
          <w:sz w:val="20"/>
          <w:szCs w:val="20"/>
        </w:rPr>
        <w:t>;</w:t>
      </w:r>
      <w:r w:rsidR="006D4C9E" w:rsidRPr="00804FF8">
        <w:rPr>
          <w:rFonts w:ascii="Arial" w:hAnsi="Arial" w:cs="Arial"/>
          <w:sz w:val="20"/>
          <w:szCs w:val="20"/>
        </w:rPr>
        <w:t xml:space="preserve"> </w:t>
      </w:r>
    </w:p>
    <w:p w14:paraId="6B13E89E" w14:textId="4ACD863A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Install and configur</w:t>
      </w:r>
      <w:r w:rsidR="00804FF8">
        <w:rPr>
          <w:rFonts w:ascii="Arial" w:hAnsi="Arial" w:cs="Arial"/>
          <w:color w:val="382E2C"/>
          <w:sz w:val="20"/>
          <w:szCs w:val="20"/>
        </w:rPr>
        <w:t>e</w:t>
      </w:r>
      <w:r w:rsidRPr="00804FF8">
        <w:rPr>
          <w:rFonts w:ascii="Arial" w:hAnsi="Arial" w:cs="Arial"/>
          <w:color w:val="382E2C"/>
          <w:sz w:val="20"/>
          <w:szCs w:val="20"/>
        </w:rPr>
        <w:t xml:space="preserve"> computer hardware, software, systems, networks, printers and scanners</w:t>
      </w:r>
      <w:r w:rsidR="00804FF8">
        <w:rPr>
          <w:rFonts w:ascii="Arial" w:hAnsi="Arial" w:cs="Arial"/>
          <w:color w:val="382E2C"/>
          <w:sz w:val="20"/>
          <w:szCs w:val="20"/>
        </w:rPr>
        <w:t>;</w:t>
      </w:r>
    </w:p>
    <w:p w14:paraId="446D1985" w14:textId="2028B942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Respond</w:t>
      </w:r>
      <w:r w:rsidR="00804FF8">
        <w:rPr>
          <w:rFonts w:ascii="Arial" w:hAnsi="Arial" w:cs="Arial"/>
          <w:color w:val="382E2C"/>
          <w:sz w:val="20"/>
          <w:szCs w:val="20"/>
        </w:rPr>
        <w:t xml:space="preserve"> to service issues and requests</w:t>
      </w:r>
      <w:r w:rsidRPr="00804FF8">
        <w:rPr>
          <w:rFonts w:ascii="Arial" w:hAnsi="Arial" w:cs="Arial"/>
          <w:color w:val="382E2C"/>
          <w:sz w:val="20"/>
          <w:szCs w:val="20"/>
        </w:rPr>
        <w:t xml:space="preserve"> in a timely manner</w:t>
      </w:r>
      <w:r w:rsidR="00804FF8">
        <w:rPr>
          <w:rFonts w:ascii="Arial" w:hAnsi="Arial" w:cs="Arial"/>
          <w:color w:val="382E2C"/>
          <w:sz w:val="20"/>
          <w:szCs w:val="20"/>
        </w:rPr>
        <w:t>;</w:t>
      </w:r>
    </w:p>
    <w:p w14:paraId="2878DA76" w14:textId="4294D45E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Provid</w:t>
      </w:r>
      <w:r w:rsidR="00804FF8">
        <w:rPr>
          <w:rFonts w:ascii="Arial" w:hAnsi="Arial" w:cs="Arial"/>
          <w:color w:val="382E2C"/>
          <w:sz w:val="20"/>
          <w:szCs w:val="20"/>
        </w:rPr>
        <w:t>e</w:t>
      </w:r>
      <w:r w:rsidRPr="00804FF8">
        <w:rPr>
          <w:rFonts w:ascii="Arial" w:hAnsi="Arial" w:cs="Arial"/>
          <w:color w:val="382E2C"/>
          <w:sz w:val="20"/>
          <w:szCs w:val="20"/>
        </w:rPr>
        <w:t xml:space="preserve"> technical support </w:t>
      </w:r>
      <w:r w:rsidR="00804FF8">
        <w:rPr>
          <w:rFonts w:ascii="Arial" w:hAnsi="Arial" w:cs="Arial"/>
          <w:color w:val="382E2C"/>
          <w:sz w:val="20"/>
          <w:szCs w:val="20"/>
        </w:rPr>
        <w:t>for all VFI needs;</w:t>
      </w:r>
    </w:p>
    <w:p w14:paraId="3F619DDC" w14:textId="766B533C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Set up accounts for new users</w:t>
      </w:r>
      <w:r w:rsidR="00804FF8">
        <w:rPr>
          <w:rFonts w:ascii="Arial" w:hAnsi="Arial" w:cs="Arial"/>
          <w:color w:val="382E2C"/>
          <w:sz w:val="20"/>
          <w:szCs w:val="20"/>
        </w:rPr>
        <w:t>;</w:t>
      </w:r>
    </w:p>
    <w:p w14:paraId="1EF1D538" w14:textId="170A0B7C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Repair and replac</w:t>
      </w:r>
      <w:r w:rsidR="00804FF8">
        <w:rPr>
          <w:rFonts w:ascii="Arial" w:hAnsi="Arial" w:cs="Arial"/>
          <w:color w:val="382E2C"/>
          <w:sz w:val="20"/>
          <w:szCs w:val="20"/>
        </w:rPr>
        <w:t>e</w:t>
      </w:r>
      <w:r w:rsidRPr="00804FF8">
        <w:rPr>
          <w:rFonts w:ascii="Arial" w:hAnsi="Arial" w:cs="Arial"/>
          <w:color w:val="382E2C"/>
          <w:sz w:val="20"/>
          <w:szCs w:val="20"/>
        </w:rPr>
        <w:t xml:space="preserve"> equipment as necessary</w:t>
      </w:r>
      <w:r w:rsidR="00804FF8">
        <w:rPr>
          <w:rFonts w:ascii="Arial" w:hAnsi="Arial" w:cs="Arial"/>
          <w:color w:val="382E2C"/>
          <w:sz w:val="20"/>
          <w:szCs w:val="20"/>
        </w:rPr>
        <w:t>;</w:t>
      </w:r>
    </w:p>
    <w:p w14:paraId="3E8D8615" w14:textId="6EE656BF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Test new technology</w:t>
      </w:r>
      <w:r w:rsidR="00804FF8">
        <w:rPr>
          <w:rFonts w:ascii="Arial" w:hAnsi="Arial" w:cs="Arial"/>
          <w:color w:val="382E2C"/>
          <w:sz w:val="20"/>
          <w:szCs w:val="20"/>
        </w:rPr>
        <w:t xml:space="preserve"> when necessary; and</w:t>
      </w:r>
    </w:p>
    <w:p w14:paraId="565DAB12" w14:textId="08A1158B" w:rsidR="00536966" w:rsidRPr="00804FF8" w:rsidRDefault="00536966" w:rsidP="00966079">
      <w:pPr>
        <w:numPr>
          <w:ilvl w:val="0"/>
          <w:numId w:val="1"/>
        </w:numPr>
        <w:shd w:val="clear" w:color="auto" w:fill="FFFFFF"/>
        <w:spacing w:line="340" w:lineRule="atLeast"/>
        <w:contextualSpacing/>
        <w:rPr>
          <w:rFonts w:ascii="Arial" w:hAnsi="Arial" w:cs="Arial"/>
          <w:color w:val="382E2C"/>
          <w:sz w:val="20"/>
          <w:szCs w:val="20"/>
        </w:rPr>
      </w:pPr>
      <w:r w:rsidRPr="00804FF8">
        <w:rPr>
          <w:rFonts w:ascii="Arial" w:hAnsi="Arial" w:cs="Arial"/>
          <w:color w:val="382E2C"/>
          <w:sz w:val="20"/>
          <w:szCs w:val="20"/>
        </w:rPr>
        <w:t>Po</w:t>
      </w:r>
      <w:r w:rsidR="00804FF8">
        <w:rPr>
          <w:rFonts w:ascii="Arial" w:hAnsi="Arial" w:cs="Arial"/>
          <w:color w:val="382E2C"/>
          <w:sz w:val="20"/>
          <w:szCs w:val="20"/>
        </w:rPr>
        <w:t>tentially train other</w:t>
      </w:r>
      <w:r w:rsidRPr="00804FF8">
        <w:rPr>
          <w:rFonts w:ascii="Arial" w:hAnsi="Arial" w:cs="Arial"/>
          <w:color w:val="382E2C"/>
          <w:sz w:val="20"/>
          <w:szCs w:val="20"/>
        </w:rPr>
        <w:t xml:space="preserve"> staff members</w:t>
      </w:r>
      <w:r w:rsidR="00804FF8">
        <w:rPr>
          <w:rFonts w:ascii="Arial" w:hAnsi="Arial" w:cs="Arial"/>
          <w:color w:val="382E2C"/>
          <w:sz w:val="20"/>
          <w:szCs w:val="20"/>
        </w:rPr>
        <w:t xml:space="preserve"> on all of the above.</w:t>
      </w:r>
    </w:p>
    <w:p w14:paraId="5868CBA1" w14:textId="77777777" w:rsidR="00B57B4A" w:rsidRDefault="00B57B4A" w:rsidP="00966079">
      <w:pPr>
        <w:pStyle w:val="Heading2"/>
        <w:shd w:val="clear" w:color="auto" w:fill="FFFFFF"/>
        <w:spacing w:line="340" w:lineRule="atLeast"/>
        <w:contextualSpacing/>
        <w:rPr>
          <w:rFonts w:ascii="Arial" w:hAnsi="Arial" w:cs="DokChampa"/>
          <w:b/>
          <w:bCs/>
          <w:color w:val="382E2C"/>
          <w:lang w:bidi="lo-LA"/>
        </w:rPr>
      </w:pPr>
    </w:p>
    <w:p w14:paraId="2C938903" w14:textId="2B578A7E" w:rsidR="00536966" w:rsidRPr="00804FF8" w:rsidRDefault="00536966" w:rsidP="00966079">
      <w:pPr>
        <w:pStyle w:val="Heading2"/>
        <w:shd w:val="clear" w:color="auto" w:fill="FFFFFF"/>
        <w:spacing w:line="340" w:lineRule="atLeast"/>
        <w:contextualSpacing/>
        <w:rPr>
          <w:rFonts w:ascii="Arial" w:hAnsi="Arial" w:cs="DokChampa"/>
          <w:b/>
          <w:bCs/>
          <w:color w:val="382E2C"/>
          <w:lang w:bidi="lo-LA"/>
        </w:rPr>
      </w:pPr>
      <w:r w:rsidRPr="00804FF8">
        <w:rPr>
          <w:rFonts w:ascii="Arial" w:hAnsi="Arial" w:cs="DokChampa"/>
          <w:b/>
          <w:bCs/>
          <w:color w:val="382E2C"/>
          <w:lang w:bidi="lo-LA"/>
        </w:rPr>
        <w:t>Qualifications and requirements</w:t>
      </w:r>
    </w:p>
    <w:p w14:paraId="47F9A95E" w14:textId="5C86F622" w:rsidR="00536966" w:rsidRPr="00804FF8" w:rsidRDefault="00804FF8" w:rsidP="00966079">
      <w:pPr>
        <w:numPr>
          <w:ilvl w:val="0"/>
          <w:numId w:val="2"/>
        </w:numPr>
        <w:shd w:val="clear" w:color="auto" w:fill="FFFFFF"/>
        <w:spacing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804FF8">
        <w:rPr>
          <w:rFonts w:ascii="Arial" w:hAnsi="Arial" w:cs="Arial"/>
          <w:color w:val="000000" w:themeColor="text1"/>
          <w:sz w:val="21"/>
          <w:szCs w:val="21"/>
        </w:rPr>
        <w:t>IT-related degree/certification;</w:t>
      </w:r>
    </w:p>
    <w:p w14:paraId="4FE35A62" w14:textId="409D5716" w:rsidR="00536966" w:rsidRPr="00804FF8" w:rsidRDefault="00804FF8" w:rsidP="009660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804FF8">
        <w:rPr>
          <w:rFonts w:ascii="Arial" w:hAnsi="Arial" w:cs="Arial"/>
          <w:color w:val="000000" w:themeColor="text1"/>
          <w:sz w:val="21"/>
          <w:szCs w:val="21"/>
        </w:rPr>
        <w:t>At least 3 years in a similar position with decision-making responsibilities;</w:t>
      </w:r>
    </w:p>
    <w:p w14:paraId="093F015F" w14:textId="6F22AD92" w:rsidR="00536966" w:rsidRPr="00804FF8" w:rsidRDefault="00E54658" w:rsidP="009660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804FF8">
        <w:rPr>
          <w:rFonts w:ascii="Arial" w:hAnsi="Arial" w:cs="Arial"/>
          <w:color w:val="000000" w:themeColor="text1"/>
          <w:sz w:val="21"/>
          <w:szCs w:val="21"/>
        </w:rPr>
        <w:t>An a</w:t>
      </w:r>
      <w:r w:rsidR="00536966" w:rsidRPr="00804FF8">
        <w:rPr>
          <w:rFonts w:ascii="Arial" w:hAnsi="Arial" w:cs="Arial"/>
          <w:color w:val="000000" w:themeColor="text1"/>
          <w:sz w:val="21"/>
          <w:szCs w:val="21"/>
        </w:rPr>
        <w:t xml:space="preserve">bility to communicate in </w:t>
      </w:r>
      <w:r w:rsidR="00804FF8" w:rsidRPr="00804FF8">
        <w:rPr>
          <w:rFonts w:ascii="Arial" w:hAnsi="Arial" w:cs="Arial"/>
          <w:color w:val="000000" w:themeColor="text1"/>
          <w:sz w:val="21"/>
          <w:szCs w:val="21"/>
        </w:rPr>
        <w:t xml:space="preserve">Lao and in </w:t>
      </w:r>
      <w:r w:rsidR="00536966" w:rsidRPr="00804FF8">
        <w:rPr>
          <w:rFonts w:ascii="Arial" w:hAnsi="Arial" w:cs="Arial"/>
          <w:color w:val="000000" w:themeColor="text1"/>
          <w:sz w:val="21"/>
          <w:szCs w:val="21"/>
        </w:rPr>
        <w:t>English</w:t>
      </w:r>
      <w:r w:rsidR="00804FF8" w:rsidRPr="00804FF8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5E27C033" w14:textId="6E371C6B" w:rsidR="00E54658" w:rsidRPr="00804FF8" w:rsidRDefault="00E54658" w:rsidP="009660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804FF8">
        <w:rPr>
          <w:rFonts w:ascii="Arial" w:hAnsi="Arial" w:cs="Arial"/>
          <w:color w:val="000000" w:themeColor="text1"/>
          <w:sz w:val="21"/>
          <w:szCs w:val="21"/>
        </w:rPr>
        <w:t>A technical</w:t>
      </w:r>
      <w:r w:rsidR="00804FF8" w:rsidRPr="00804FF8"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804FF8">
        <w:rPr>
          <w:rFonts w:ascii="Arial" w:hAnsi="Arial" w:cs="Arial"/>
          <w:color w:val="000000" w:themeColor="text1"/>
          <w:sz w:val="21"/>
          <w:szCs w:val="21"/>
        </w:rPr>
        <w:t>logical thought process</w:t>
      </w:r>
      <w:r w:rsidR="00804FF8" w:rsidRPr="00804FF8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36053FCA" w14:textId="110534A4" w:rsidR="00E54658" w:rsidRPr="00804FF8" w:rsidRDefault="00000000" w:rsidP="009660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hyperlink r:id="rId10" w:tooltip="Problem solving" w:history="1">
        <w:r w:rsidR="00E54658" w:rsidRPr="00804FF8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Problem-solving</w:t>
        </w:r>
      </w:hyperlink>
      <w:r w:rsidR="00E54658" w:rsidRPr="00804FF8">
        <w:rPr>
          <w:rFonts w:ascii="Arial" w:hAnsi="Arial" w:cs="Arial"/>
          <w:color w:val="000000" w:themeColor="text1"/>
          <w:sz w:val="21"/>
          <w:szCs w:val="21"/>
        </w:rPr>
        <w:t> skills</w:t>
      </w:r>
      <w:r w:rsidR="00804FF8" w:rsidRPr="00804FF8">
        <w:rPr>
          <w:rFonts w:ascii="Arial" w:hAnsi="Arial" w:cs="Arial"/>
          <w:color w:val="000000" w:themeColor="text1"/>
          <w:sz w:val="21"/>
          <w:szCs w:val="21"/>
        </w:rPr>
        <w:t>, and the ability to think ahead;</w:t>
      </w:r>
      <w:r w:rsidR="00804FF8">
        <w:rPr>
          <w:rFonts w:ascii="Arial" w:hAnsi="Arial" w:cs="Arial"/>
          <w:color w:val="000000" w:themeColor="text1"/>
          <w:sz w:val="21"/>
          <w:szCs w:val="21"/>
        </w:rPr>
        <w:t xml:space="preserve"> and</w:t>
      </w:r>
    </w:p>
    <w:p w14:paraId="3C157762" w14:textId="499FBC6A" w:rsidR="00536966" w:rsidRPr="00804FF8" w:rsidRDefault="00804FF8" w:rsidP="009660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contextualSpacing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The</w:t>
      </w:r>
      <w:r w:rsidR="00E54658" w:rsidRPr="00804FF8">
        <w:rPr>
          <w:rFonts w:ascii="Arial" w:hAnsi="Arial" w:cs="Arial"/>
          <w:color w:val="000000" w:themeColor="text1"/>
          <w:sz w:val="21"/>
          <w:szCs w:val="21"/>
        </w:rPr>
        <w:t xml:space="preserve"> ability to stick to strict deadlines</w:t>
      </w:r>
      <w:r>
        <w:rPr>
          <w:rFonts w:ascii="Arial" w:hAnsi="Arial" w:cs="Arial"/>
          <w:color w:val="000000" w:themeColor="text1"/>
          <w:sz w:val="21"/>
          <w:szCs w:val="21"/>
        </w:rPr>
        <w:t>, to prioritize, and to delegate.</w:t>
      </w:r>
    </w:p>
    <w:p w14:paraId="0E706FD3" w14:textId="4C4D80CE" w:rsidR="003C1F9A" w:rsidRPr="00804FF8" w:rsidRDefault="006D4C9E" w:rsidP="00966079">
      <w:pPr>
        <w:pStyle w:val="Footer"/>
        <w:spacing w:line="340" w:lineRule="atLeast"/>
        <w:contextualSpacing/>
        <w:rPr>
          <w:rFonts w:ascii="Arial" w:hAnsi="Arial" w:cs="Arial"/>
          <w:i/>
          <w:iCs/>
          <w:sz w:val="22"/>
          <w:szCs w:val="22"/>
        </w:rPr>
      </w:pPr>
      <w:r w:rsidRPr="00804FF8">
        <w:rPr>
          <w:rFonts w:ascii="Arial" w:hAnsi="Arial" w:cs="Arial"/>
          <w:i/>
          <w:iCs/>
          <w:sz w:val="22"/>
          <w:szCs w:val="22"/>
        </w:rPr>
        <w:t xml:space="preserve">Interested candidates </w:t>
      </w:r>
      <w:r w:rsidR="00804FF8">
        <w:rPr>
          <w:rFonts w:ascii="Arial" w:hAnsi="Arial" w:cs="Arial"/>
          <w:i/>
          <w:iCs/>
          <w:sz w:val="22"/>
          <w:szCs w:val="22"/>
        </w:rPr>
        <w:t>must</w:t>
      </w:r>
      <w:r w:rsidRPr="00804FF8">
        <w:rPr>
          <w:rFonts w:ascii="Arial" w:hAnsi="Arial" w:cs="Arial"/>
          <w:i/>
          <w:iCs/>
          <w:sz w:val="22"/>
          <w:szCs w:val="22"/>
        </w:rPr>
        <w:t xml:space="preserve"> submit their CVs, along with all other supporting </w:t>
      </w:r>
      <w:r w:rsidR="00E54658" w:rsidRPr="00804FF8">
        <w:rPr>
          <w:rFonts w:ascii="Arial" w:hAnsi="Arial" w:cs="Arial"/>
          <w:i/>
          <w:iCs/>
          <w:sz w:val="22"/>
          <w:szCs w:val="22"/>
        </w:rPr>
        <w:t>d</w:t>
      </w:r>
      <w:r w:rsidRPr="00804FF8">
        <w:rPr>
          <w:rFonts w:ascii="Arial" w:hAnsi="Arial" w:cs="Arial"/>
          <w:i/>
          <w:iCs/>
          <w:sz w:val="22"/>
          <w:szCs w:val="22"/>
        </w:rPr>
        <w:t>ocuments to:</w:t>
      </w:r>
      <w:r w:rsidR="003C1F9A" w:rsidRPr="00804FF8">
        <w:rPr>
          <w:rFonts w:ascii="Arial" w:hAnsi="Arial" w:cs="Arial"/>
          <w:i/>
          <w:iCs/>
          <w:sz w:val="22"/>
          <w:szCs w:val="22"/>
        </w:rPr>
        <w:t xml:space="preserve"> </w:t>
      </w:r>
      <w:r w:rsidR="00E54658" w:rsidRPr="00804FF8">
        <w:rPr>
          <w:rFonts w:ascii="Arial" w:hAnsi="Arial" w:cs="Arial"/>
          <w:i/>
          <w:iCs/>
          <w:sz w:val="22"/>
          <w:szCs w:val="22"/>
        </w:rPr>
        <w:t>Village Focus International</w:t>
      </w:r>
      <w:r w:rsidR="00804FF8">
        <w:rPr>
          <w:rFonts w:ascii="Arial" w:hAnsi="Arial" w:cs="Arial"/>
          <w:i/>
          <w:iCs/>
          <w:sz w:val="22"/>
          <w:szCs w:val="22"/>
        </w:rPr>
        <w:t xml:space="preserve"> (</w:t>
      </w:r>
      <w:r w:rsidR="00804FF8" w:rsidRPr="00804FF8">
        <w:rPr>
          <w:rFonts w:ascii="Arial" w:hAnsi="Arial" w:cs="Arial"/>
          <w:b/>
          <w:bCs/>
          <w:i/>
          <w:iCs/>
          <w:sz w:val="22"/>
          <w:szCs w:val="22"/>
        </w:rPr>
        <w:t>for IT Officer</w:t>
      </w:r>
      <w:r w:rsidR="00804FF8">
        <w:rPr>
          <w:rFonts w:ascii="Arial" w:hAnsi="Arial" w:cs="Arial"/>
          <w:i/>
          <w:iCs/>
          <w:sz w:val="22"/>
          <w:szCs w:val="22"/>
        </w:rPr>
        <w:t>),</w:t>
      </w:r>
      <w:r w:rsidR="00E54658" w:rsidRPr="00804FF8">
        <w:rPr>
          <w:rFonts w:ascii="Arial" w:hAnsi="Arial" w:cs="Arial"/>
          <w:i/>
          <w:iCs/>
          <w:sz w:val="22"/>
          <w:szCs w:val="22"/>
        </w:rPr>
        <w:t xml:space="preserve"> Ban </w:t>
      </w:r>
      <w:proofErr w:type="spellStart"/>
      <w:r w:rsidR="00E54658" w:rsidRPr="00804FF8">
        <w:rPr>
          <w:rFonts w:ascii="Arial" w:hAnsi="Arial" w:cs="Arial"/>
          <w:i/>
          <w:iCs/>
          <w:sz w:val="22"/>
          <w:szCs w:val="22"/>
        </w:rPr>
        <w:t>Phonsavan</w:t>
      </w:r>
      <w:proofErr w:type="spellEnd"/>
      <w:r w:rsidR="00E54658" w:rsidRPr="00804FF8">
        <w:rPr>
          <w:rFonts w:ascii="Arial" w:hAnsi="Arial" w:cs="Arial"/>
          <w:i/>
          <w:iCs/>
          <w:sz w:val="22"/>
          <w:szCs w:val="22"/>
        </w:rPr>
        <w:t xml:space="preserve"> Tai, Unit 14, House #207, </w:t>
      </w:r>
      <w:proofErr w:type="spellStart"/>
      <w:r w:rsidR="00E54658" w:rsidRPr="00804FF8">
        <w:rPr>
          <w:rFonts w:ascii="Arial" w:hAnsi="Arial" w:cs="Arial"/>
          <w:i/>
          <w:iCs/>
          <w:sz w:val="22"/>
          <w:szCs w:val="22"/>
        </w:rPr>
        <w:t>Sisattanak</w:t>
      </w:r>
      <w:proofErr w:type="spellEnd"/>
      <w:r w:rsidR="00E54658" w:rsidRPr="00804FF8">
        <w:rPr>
          <w:rFonts w:ascii="Arial" w:hAnsi="Arial" w:cs="Arial"/>
          <w:i/>
          <w:iCs/>
          <w:sz w:val="22"/>
          <w:szCs w:val="22"/>
        </w:rPr>
        <w:t xml:space="preserve"> District, Vientiane, Lao PDR / Tel: +856 (0) 21 312519. </w:t>
      </w:r>
    </w:p>
    <w:p w14:paraId="647805E2" w14:textId="5FCE38AD" w:rsidR="00E54658" w:rsidRPr="00804FF8" w:rsidRDefault="00E54658" w:rsidP="00966079">
      <w:pPr>
        <w:pStyle w:val="Footer"/>
        <w:spacing w:line="340" w:lineRule="atLeast"/>
        <w:contextualSpacing/>
        <w:rPr>
          <w:rFonts w:ascii="Arial" w:hAnsi="Arial" w:cs="Arial"/>
          <w:i/>
          <w:iCs/>
          <w:sz w:val="22"/>
          <w:szCs w:val="22"/>
        </w:rPr>
      </w:pPr>
      <w:r w:rsidRPr="00804FF8">
        <w:rPr>
          <w:rFonts w:ascii="Arial" w:hAnsi="Arial" w:cs="Arial"/>
          <w:i/>
          <w:iCs/>
          <w:sz w:val="22"/>
          <w:szCs w:val="22"/>
        </w:rPr>
        <w:t>Email</w:t>
      </w:r>
      <w:r w:rsidR="00804FF8">
        <w:rPr>
          <w:rFonts w:ascii="Arial" w:hAnsi="Arial" w:cs="Arial"/>
          <w:i/>
          <w:iCs/>
          <w:sz w:val="22"/>
          <w:szCs w:val="22"/>
        </w:rPr>
        <w:t>:</w:t>
      </w:r>
      <w:r w:rsidRPr="00804FF8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1" w:history="1">
        <w:r w:rsidRPr="00804FF8">
          <w:rPr>
            <w:rStyle w:val="Hyperlink"/>
            <w:rFonts w:ascii="Arial" w:hAnsi="Arial" w:cs="Arial"/>
            <w:i/>
            <w:iCs/>
            <w:sz w:val="22"/>
            <w:szCs w:val="22"/>
          </w:rPr>
          <w:t>athithane@villagefocus.org</w:t>
        </w:r>
      </w:hyperlink>
      <w:r w:rsidR="00804FF8">
        <w:rPr>
          <w:rStyle w:val="Hyperlink"/>
          <w:rFonts w:ascii="Arial" w:hAnsi="Arial" w:cs="Arial"/>
          <w:i/>
          <w:iCs/>
          <w:sz w:val="22"/>
          <w:szCs w:val="22"/>
        </w:rPr>
        <w:t>,</w:t>
      </w:r>
      <w:r w:rsidRPr="00804FF8">
        <w:rPr>
          <w:rFonts w:ascii="Arial" w:hAnsi="Arial" w:cs="Arial"/>
          <w:i/>
          <w:iCs/>
          <w:sz w:val="22"/>
          <w:szCs w:val="22"/>
        </w:rPr>
        <w:t xml:space="preserve"> not later than </w:t>
      </w:r>
      <w:r w:rsidR="00123A13">
        <w:rPr>
          <w:rFonts w:ascii="Arial" w:hAnsi="Arial" w:cs="Arial"/>
          <w:i/>
          <w:iCs/>
          <w:sz w:val="22"/>
          <w:szCs w:val="22"/>
        </w:rPr>
        <w:t>30</w:t>
      </w:r>
      <w:r w:rsidRPr="00804FF8">
        <w:rPr>
          <w:rFonts w:ascii="Arial" w:hAnsi="Arial" w:cs="Arial"/>
          <w:i/>
          <w:iCs/>
          <w:sz w:val="22"/>
          <w:szCs w:val="22"/>
        </w:rPr>
        <w:t xml:space="preserve"> </w:t>
      </w:r>
      <w:r w:rsidR="00D826FF">
        <w:rPr>
          <w:rFonts w:ascii="Arial" w:hAnsi="Arial" w:cs="Arial"/>
          <w:i/>
          <w:iCs/>
          <w:sz w:val="22"/>
          <w:szCs w:val="22"/>
        </w:rPr>
        <w:t>June</w:t>
      </w:r>
      <w:r w:rsidRPr="00804FF8">
        <w:rPr>
          <w:rFonts w:ascii="Arial" w:hAnsi="Arial" w:cs="Arial"/>
          <w:i/>
          <w:iCs/>
          <w:sz w:val="22"/>
          <w:szCs w:val="22"/>
        </w:rPr>
        <w:t xml:space="preserve"> 2024.</w:t>
      </w:r>
    </w:p>
    <w:p w14:paraId="1905E729" w14:textId="77777777" w:rsidR="006B2D2E" w:rsidRPr="006D4C9E" w:rsidRDefault="006B2D2E" w:rsidP="003C1F9A">
      <w:pPr>
        <w:spacing w:line="360" w:lineRule="auto"/>
        <w:ind w:right="380"/>
        <w:contextualSpacing/>
        <w:rPr>
          <w:rFonts w:ascii="Arial" w:hAnsi="Arial" w:cs="Arial"/>
          <w:sz w:val="22"/>
          <w:szCs w:val="22"/>
          <w:u w:val="single"/>
        </w:rPr>
      </w:pPr>
    </w:p>
    <w:sectPr w:rsidR="006B2D2E" w:rsidRPr="006D4C9E" w:rsidSect="00D14488">
      <w:headerReference w:type="default" r:id="rId12"/>
      <w:footerReference w:type="even" r:id="rId13"/>
      <w:footerReference w:type="default" r:id="rId14"/>
      <w:footerReference w:type="first" r:id="rId15"/>
      <w:pgSz w:w="11900" w:h="16820" w:code="1"/>
      <w:pgMar w:top="180" w:right="1440" w:bottom="1080" w:left="1440" w:header="72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E3F8" w14:textId="77777777" w:rsidR="008376D5" w:rsidRDefault="008376D5">
      <w:r>
        <w:separator/>
      </w:r>
    </w:p>
  </w:endnote>
  <w:endnote w:type="continuationSeparator" w:id="0">
    <w:p w14:paraId="132EA5F2" w14:textId="77777777" w:rsidR="008376D5" w:rsidRDefault="0083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l436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6828" w14:textId="77777777" w:rsidR="00A9198C" w:rsidRDefault="00A91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AC1DD" w14:textId="77777777" w:rsidR="00A9198C" w:rsidRDefault="00A9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3F54" w14:textId="77777777" w:rsidR="00A9198C" w:rsidRDefault="00A9198C">
    <w:pPr>
      <w:pStyle w:val="Footer"/>
      <w:framePr w:wrap="around" w:vAnchor="text" w:hAnchor="margin" w:xAlign="center" w:y="1"/>
      <w:rPr>
        <w:rStyle w:val="PageNumber"/>
        <w:b/>
        <w:bCs/>
        <w:sz w:val="20"/>
      </w:rPr>
    </w:pP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PAGE  </w:instrText>
    </w:r>
    <w:r>
      <w:rPr>
        <w:rStyle w:val="PageNumber"/>
        <w:b/>
        <w:bCs/>
        <w:sz w:val="20"/>
      </w:rPr>
      <w:fldChar w:fldCharType="separate"/>
    </w:r>
    <w:r w:rsidR="006E265A">
      <w:rPr>
        <w:rStyle w:val="PageNumber"/>
        <w:b/>
        <w:bCs/>
        <w:noProof/>
        <w:sz w:val="20"/>
      </w:rPr>
      <w:t>4</w:t>
    </w:r>
    <w:r>
      <w:rPr>
        <w:rStyle w:val="PageNumber"/>
        <w:b/>
        <w:bCs/>
        <w:sz w:val="20"/>
      </w:rPr>
      <w:fldChar w:fldCharType="end"/>
    </w:r>
  </w:p>
  <w:p w14:paraId="456673E0" w14:textId="77777777" w:rsidR="00A9198C" w:rsidRDefault="00A91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AB2DF" w14:textId="77777777" w:rsidR="00A9198C" w:rsidRPr="00E845FC" w:rsidRDefault="00000000" w:rsidP="007A3629">
    <w:pPr>
      <w:pStyle w:val="Footer"/>
      <w:jc w:val="center"/>
      <w:rPr>
        <w:rFonts w:ascii="Tempus Sans ITC" w:hAnsi="Tempus Sans ITC"/>
        <w:b/>
        <w:bCs/>
        <w:color w:val="003366"/>
        <w:sz w:val="20"/>
      </w:rPr>
    </w:pPr>
    <w:r>
      <w:rPr>
        <w:rFonts w:ascii="Tempus Sans ITC" w:hAnsi="Tempus Sans ITC"/>
        <w:b/>
        <w:bCs/>
        <w:noProof/>
        <w:color w:val="003366"/>
        <w:sz w:val="20"/>
      </w:rPr>
      <w:pict w14:anchorId="795CB66F">
        <v:rect id="_x0000_i1025" alt="" style="width:32.1pt;height:.05pt;mso-width-percent:0;mso-height-percent:0;mso-width-percent:0;mso-height-percent:0" o:hrpct="104" o:hralign="center" o:hrstd="t" o:hrnoshade="t" o:hr="t" fillcolor="#00006c" stroked="f"/>
      </w:pict>
    </w:r>
  </w:p>
  <w:p w14:paraId="31ACEC61" w14:textId="77777777" w:rsidR="00DD5E0C" w:rsidRPr="000F435E" w:rsidRDefault="00DD5E0C" w:rsidP="00DD5E0C">
    <w:pPr>
      <w:pStyle w:val="Footer"/>
      <w:jc w:val="center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  <w:u w:val="single"/>
      </w:rPr>
      <w:t>Lao Address</w:t>
    </w:r>
    <w:r w:rsidRPr="000F435E">
      <w:rPr>
        <w:rFonts w:ascii="Garamond" w:hAnsi="Garamond"/>
        <w:color w:val="1F497D"/>
        <w:sz w:val="18"/>
        <w:szCs w:val="18"/>
      </w:rPr>
      <w:t xml:space="preserve">: </w:t>
    </w:r>
    <w:r w:rsidR="00A9198C" w:rsidRPr="000F435E">
      <w:rPr>
        <w:rFonts w:ascii="Garamond" w:hAnsi="Garamond"/>
        <w:color w:val="1F497D"/>
        <w:sz w:val="18"/>
        <w:szCs w:val="18"/>
      </w:rPr>
      <w:t xml:space="preserve">PO Box 4697, Ban </w:t>
    </w:r>
    <w:proofErr w:type="spellStart"/>
    <w:r w:rsidR="00A9198C" w:rsidRPr="000F435E">
      <w:rPr>
        <w:rFonts w:ascii="Garamond" w:hAnsi="Garamond"/>
        <w:color w:val="1F497D"/>
        <w:sz w:val="18"/>
        <w:szCs w:val="18"/>
      </w:rPr>
      <w:t>Phonsavan</w:t>
    </w:r>
    <w:proofErr w:type="spellEnd"/>
    <w:r w:rsidR="00A9198C" w:rsidRPr="000F435E">
      <w:rPr>
        <w:rFonts w:ascii="Garamond" w:hAnsi="Garamond"/>
        <w:color w:val="1F497D"/>
        <w:sz w:val="18"/>
        <w:szCs w:val="18"/>
      </w:rPr>
      <w:t xml:space="preserve"> Tai, Unit 14, House #207, </w:t>
    </w:r>
    <w:proofErr w:type="spellStart"/>
    <w:r w:rsidR="00A9198C" w:rsidRPr="000F435E">
      <w:rPr>
        <w:rFonts w:ascii="Garamond" w:hAnsi="Garamond"/>
        <w:color w:val="1F497D"/>
        <w:sz w:val="18"/>
        <w:szCs w:val="18"/>
      </w:rPr>
      <w:t>Sisattanak</w:t>
    </w:r>
    <w:proofErr w:type="spellEnd"/>
    <w:r w:rsidR="00A9198C" w:rsidRPr="000F435E">
      <w:rPr>
        <w:rFonts w:ascii="Garamond" w:hAnsi="Garamond"/>
        <w:color w:val="1F497D"/>
        <w:sz w:val="18"/>
        <w:szCs w:val="18"/>
      </w:rPr>
      <w:t xml:space="preserve"> District, </w:t>
    </w:r>
  </w:p>
  <w:p w14:paraId="51F51722" w14:textId="77777777" w:rsidR="00DD5E0C" w:rsidRPr="000F435E" w:rsidRDefault="00A9198C" w:rsidP="00DD5E0C">
    <w:pPr>
      <w:pStyle w:val="Footer"/>
      <w:jc w:val="center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</w:rPr>
      <w:t>Vientiane, Lao PDR</w:t>
    </w:r>
    <w:r w:rsidR="00DD5E0C" w:rsidRPr="000F435E">
      <w:rPr>
        <w:rFonts w:ascii="Garamond" w:hAnsi="Garamond"/>
        <w:color w:val="1F497D"/>
        <w:sz w:val="18"/>
        <w:szCs w:val="18"/>
      </w:rPr>
      <w:t xml:space="preserve"> / </w:t>
    </w:r>
    <w:r w:rsidRPr="000F435E">
      <w:rPr>
        <w:rFonts w:ascii="Garamond" w:hAnsi="Garamond"/>
        <w:color w:val="1F497D"/>
        <w:sz w:val="18"/>
        <w:szCs w:val="18"/>
      </w:rPr>
      <w:t>Tel: +856 (0) 21 312519 / Fax: +856 (0) 21 315841</w:t>
    </w:r>
    <w:r w:rsidR="00DD5E0C" w:rsidRPr="000F435E">
      <w:rPr>
        <w:rFonts w:ascii="Garamond" w:hAnsi="Garamond"/>
        <w:color w:val="1F497D"/>
        <w:sz w:val="18"/>
        <w:szCs w:val="18"/>
      </w:rPr>
      <w:t xml:space="preserve"> /</w:t>
    </w:r>
  </w:p>
  <w:p w14:paraId="428561A5" w14:textId="77777777" w:rsidR="00A9198C" w:rsidRPr="000F435E" w:rsidRDefault="00DD5E0C" w:rsidP="00DD5E0C">
    <w:pPr>
      <w:widowControl w:val="0"/>
      <w:autoSpaceDE w:val="0"/>
      <w:autoSpaceDN w:val="0"/>
      <w:adjustRightInd w:val="0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  <w:u w:val="single"/>
      </w:rPr>
      <w:t>US Address</w:t>
    </w:r>
    <w:r w:rsidRPr="000F435E">
      <w:rPr>
        <w:rFonts w:ascii="Garamond" w:hAnsi="Garamond"/>
        <w:color w:val="1F497D"/>
        <w:sz w:val="18"/>
        <w:szCs w:val="18"/>
      </w:rPr>
      <w:t>:</w:t>
    </w:r>
    <w:r w:rsidRPr="000F435E">
      <w:rPr>
        <w:rFonts w:ascii="Garamond" w:hAnsi="Garamond" w:cs="Arial"/>
        <w:color w:val="1F497D"/>
        <w:sz w:val="18"/>
        <w:szCs w:val="18"/>
      </w:rPr>
      <w:t xml:space="preserve"> </w:t>
    </w:r>
    <w:r w:rsidRPr="000F435E">
      <w:rPr>
        <w:rFonts w:ascii="Garamond" w:hAnsi="Garamond" w:cs="Calibri"/>
        <w:bCs/>
        <w:color w:val="1F497D"/>
        <w:sz w:val="18"/>
        <w:szCs w:val="18"/>
      </w:rPr>
      <w:t>257 Westover Alley, Asheville, NC 28801</w:t>
    </w:r>
    <w:r w:rsidRPr="000F435E">
      <w:rPr>
        <w:rFonts w:ascii="Garamond" w:hAnsi="Garamond"/>
        <w:color w:val="1F497D"/>
        <w:sz w:val="18"/>
        <w:szCs w:val="18"/>
      </w:rPr>
      <w:t xml:space="preserve"> / 1 </w:t>
    </w:r>
    <w:r w:rsidRPr="000F435E">
      <w:rPr>
        <w:rFonts w:ascii="Garamond" w:hAnsi="Garamond" w:cs="Arial"/>
        <w:color w:val="1F497D"/>
        <w:sz w:val="18"/>
        <w:szCs w:val="18"/>
      </w:rPr>
      <w:t>828 407 4276 /</w:t>
    </w:r>
    <w:hyperlink r:id="rId1" w:history="1">
      <w:r w:rsidR="00A9198C" w:rsidRPr="000F435E">
        <w:rPr>
          <w:rStyle w:val="Hyperlink"/>
          <w:rFonts w:ascii="Garamond" w:hAnsi="Garamond"/>
          <w:color w:val="1F497D"/>
          <w:sz w:val="18"/>
          <w:szCs w:val="18"/>
          <w:u w:val="none"/>
        </w:rPr>
        <w:t>rickr@villagefocus.org</w:t>
      </w:r>
    </w:hyperlink>
    <w:r w:rsidR="00A9198C" w:rsidRPr="000F435E">
      <w:rPr>
        <w:rFonts w:ascii="Garamond" w:hAnsi="Garamond"/>
        <w:color w:val="1F497D"/>
        <w:sz w:val="18"/>
        <w:szCs w:val="18"/>
      </w:rPr>
      <w:t xml:space="preserve"> / www.villagefocus.org</w:t>
    </w:r>
  </w:p>
  <w:p w14:paraId="11FFDF2B" w14:textId="77777777" w:rsidR="00A9198C" w:rsidRPr="0017296B" w:rsidRDefault="00A9198C" w:rsidP="007A36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0A76" w14:textId="77777777" w:rsidR="008376D5" w:rsidRDefault="008376D5">
      <w:r>
        <w:separator/>
      </w:r>
    </w:p>
  </w:footnote>
  <w:footnote w:type="continuationSeparator" w:id="0">
    <w:p w14:paraId="4F69E9BE" w14:textId="77777777" w:rsidR="008376D5" w:rsidRDefault="0083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AD12" w14:textId="77777777" w:rsidR="00A9198C" w:rsidRDefault="00A9198C">
    <w:pPr>
      <w:pStyle w:val="Header"/>
      <w:jc w:val="right"/>
      <w:rPr>
        <w:rFonts w:ascii="Tempus Sans ITC" w:hAnsi="Tempus Sans ITC"/>
        <w:b/>
        <w:bCs/>
        <w:i/>
        <w:iCs/>
        <w:sz w:val="16"/>
      </w:rPr>
    </w:pPr>
    <w:r>
      <w:rPr>
        <w:rFonts w:ascii="Tempus Sans ITC" w:hAnsi="Tempus Sans ITC"/>
        <w:b/>
        <w:bCs/>
        <w:i/>
        <w:iCs/>
        <w:sz w:val="16"/>
      </w:rPr>
      <w:t>Village Focus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7CFD"/>
    <w:multiLevelType w:val="multilevel"/>
    <w:tmpl w:val="738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D64A5"/>
    <w:multiLevelType w:val="multilevel"/>
    <w:tmpl w:val="AF6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A1DE0"/>
    <w:multiLevelType w:val="hybridMultilevel"/>
    <w:tmpl w:val="822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87165">
    <w:abstractNumId w:val="2"/>
  </w:num>
  <w:num w:numId="2" w16cid:durableId="1896500594">
    <w:abstractNumId w:val="1"/>
  </w:num>
  <w:num w:numId="3" w16cid:durableId="20881829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50" strokecolor="#010467">
      <v:stroke color="#010467" weight="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13"/>
    <w:rsid w:val="00064A75"/>
    <w:rsid w:val="000954AD"/>
    <w:rsid w:val="000B27CB"/>
    <w:rsid w:val="000F435E"/>
    <w:rsid w:val="0011712E"/>
    <w:rsid w:val="00123A13"/>
    <w:rsid w:val="00133A0F"/>
    <w:rsid w:val="00144690"/>
    <w:rsid w:val="001E66A2"/>
    <w:rsid w:val="00222354"/>
    <w:rsid w:val="00245634"/>
    <w:rsid w:val="002468CA"/>
    <w:rsid w:val="00253BAF"/>
    <w:rsid w:val="002E6679"/>
    <w:rsid w:val="0031570F"/>
    <w:rsid w:val="0033427C"/>
    <w:rsid w:val="0036209B"/>
    <w:rsid w:val="00391ADE"/>
    <w:rsid w:val="00393187"/>
    <w:rsid w:val="003C1F9A"/>
    <w:rsid w:val="003F0AF4"/>
    <w:rsid w:val="00437776"/>
    <w:rsid w:val="00452DCD"/>
    <w:rsid w:val="00473E5C"/>
    <w:rsid w:val="004A5E10"/>
    <w:rsid w:val="004D1BFE"/>
    <w:rsid w:val="0050464F"/>
    <w:rsid w:val="00536966"/>
    <w:rsid w:val="00543D6B"/>
    <w:rsid w:val="005449D8"/>
    <w:rsid w:val="00562F35"/>
    <w:rsid w:val="0059162D"/>
    <w:rsid w:val="005A407B"/>
    <w:rsid w:val="005B1ABF"/>
    <w:rsid w:val="005B22A3"/>
    <w:rsid w:val="00657BB3"/>
    <w:rsid w:val="006714B3"/>
    <w:rsid w:val="006B2D2E"/>
    <w:rsid w:val="006D4C9E"/>
    <w:rsid w:val="006D5FAA"/>
    <w:rsid w:val="006E265A"/>
    <w:rsid w:val="006F460C"/>
    <w:rsid w:val="007015B4"/>
    <w:rsid w:val="00735801"/>
    <w:rsid w:val="00766D4F"/>
    <w:rsid w:val="007A3629"/>
    <w:rsid w:val="007A49CC"/>
    <w:rsid w:val="00804FF8"/>
    <w:rsid w:val="008175C0"/>
    <w:rsid w:val="008376D5"/>
    <w:rsid w:val="0085286B"/>
    <w:rsid w:val="0085516B"/>
    <w:rsid w:val="00872D7D"/>
    <w:rsid w:val="00883082"/>
    <w:rsid w:val="00886998"/>
    <w:rsid w:val="008C7871"/>
    <w:rsid w:val="008E3FCE"/>
    <w:rsid w:val="00966079"/>
    <w:rsid w:val="009C482F"/>
    <w:rsid w:val="009C74B6"/>
    <w:rsid w:val="009D2966"/>
    <w:rsid w:val="009D7F3F"/>
    <w:rsid w:val="009F2EB7"/>
    <w:rsid w:val="00A4107F"/>
    <w:rsid w:val="00A41802"/>
    <w:rsid w:val="00A9198C"/>
    <w:rsid w:val="00AE334A"/>
    <w:rsid w:val="00B57B4A"/>
    <w:rsid w:val="00B9277B"/>
    <w:rsid w:val="00BA5F13"/>
    <w:rsid w:val="00C2545F"/>
    <w:rsid w:val="00C605DD"/>
    <w:rsid w:val="00CC0385"/>
    <w:rsid w:val="00D009A4"/>
    <w:rsid w:val="00D14488"/>
    <w:rsid w:val="00D37244"/>
    <w:rsid w:val="00D617EE"/>
    <w:rsid w:val="00D820BF"/>
    <w:rsid w:val="00D826FF"/>
    <w:rsid w:val="00D96327"/>
    <w:rsid w:val="00DD5E0C"/>
    <w:rsid w:val="00DE0F93"/>
    <w:rsid w:val="00E40EDE"/>
    <w:rsid w:val="00E543B2"/>
    <w:rsid w:val="00E54658"/>
    <w:rsid w:val="00E56C8F"/>
    <w:rsid w:val="00E57ACC"/>
    <w:rsid w:val="00E70D6C"/>
    <w:rsid w:val="00E71A28"/>
    <w:rsid w:val="00F047B6"/>
    <w:rsid w:val="00F31B30"/>
    <w:rsid w:val="00FF1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010467">
      <v:stroke color="#010467" weight="3pt"/>
    </o:shapedefaults>
    <o:shapelayout v:ext="edit">
      <o:idmap v:ext="edit" data="2"/>
    </o:shapelayout>
  </w:shapeDefaults>
  <w:decimalSymbol w:val="."/>
  <w:listSeparator w:val=","/>
  <w14:docId w14:val="5635A066"/>
  <w15:docId w15:val="{E681148C-8258-B340-B111-21469CF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2F35"/>
    <w:rPr>
      <w:sz w:val="24"/>
      <w:szCs w:val="24"/>
    </w:rPr>
  </w:style>
  <w:style w:type="paragraph" w:styleId="Heading1">
    <w:name w:val="heading 1"/>
    <w:aliases w:val="1st Level General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Cs/>
      <w:i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</w:rPr>
  </w:style>
  <w:style w:type="paragraph" w:styleId="Heading9">
    <w:name w:val="heading 9"/>
    <w:basedOn w:val="Normal"/>
    <w:next w:val="Normal"/>
    <w:qFormat/>
    <w:pPr>
      <w:keepNext/>
      <w:ind w:firstLine="18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4320" w:hanging="4320"/>
    </w:pPr>
  </w:style>
  <w:style w:type="paragraph" w:styleId="BodyText2">
    <w:name w:val="Body Text 2"/>
    <w:basedOn w:val="Normal"/>
    <w:pPr>
      <w:spacing w:line="480" w:lineRule="auto"/>
    </w:pPr>
    <w:rPr>
      <w:b/>
      <w:bCs/>
      <w:szCs w:val="20"/>
    </w:rPr>
  </w:style>
  <w:style w:type="paragraph" w:styleId="EndnoteText">
    <w:name w:val="endnote text"/>
    <w:basedOn w:val="Normal"/>
    <w:semiHidden/>
    <w:rPr>
      <w:b/>
      <w:bCs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rFonts w:ascii="Formal436 BT" w:hAnsi="Formal436 BT"/>
      <w:b/>
      <w:bCs/>
      <w:color w:val="008000"/>
      <w:sz w:val="28"/>
      <w:szCs w:val="20"/>
    </w:rPr>
  </w:style>
  <w:style w:type="paragraph" w:styleId="BodyText3">
    <w:name w:val="Body Text 3"/>
    <w:basedOn w:val="Normal"/>
    <w:rPr>
      <w:b/>
      <w:bCs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riefHeader">
    <w:name w:val="Brief Header"/>
    <w:basedOn w:val="Normal"/>
    <w:pPr>
      <w:tabs>
        <w:tab w:val="left" w:pos="5760"/>
      </w:tabs>
    </w:pPr>
    <w:rPr>
      <w:bCs/>
      <w:szCs w:val="20"/>
    </w:rPr>
  </w:style>
  <w:style w:type="paragraph" w:customStyle="1" w:styleId="SupportStatement">
    <w:name w:val="Support Statement"/>
    <w:basedOn w:val="Normal"/>
    <w:next w:val="Normal"/>
    <w:rPr>
      <w:b/>
      <w:bCs/>
      <w:i/>
      <w:szCs w:val="20"/>
    </w:rPr>
  </w:style>
  <w:style w:type="paragraph" w:styleId="BlockText">
    <w:name w:val="Block Text"/>
    <w:basedOn w:val="Normal"/>
    <w:pPr>
      <w:ind w:left="284" w:right="796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right="796" w:firstLine="360"/>
      <w:jc w:val="both"/>
    </w:pPr>
    <w:rPr>
      <w:b/>
      <w:bCs/>
    </w:rPr>
  </w:style>
  <w:style w:type="paragraph" w:styleId="Caption">
    <w:name w:val="caption"/>
    <w:basedOn w:val="Normal"/>
    <w:next w:val="Normal"/>
    <w:qFormat/>
    <w:rPr>
      <w:i/>
      <w:iCs/>
    </w:rPr>
  </w:style>
  <w:style w:type="paragraph" w:styleId="FootnoteText">
    <w:name w:val="footnote text"/>
    <w:basedOn w:val="Normal"/>
    <w:semiHidden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table" w:styleId="TableGrid">
    <w:name w:val="Table Grid"/>
    <w:basedOn w:val="TableNormal"/>
    <w:rsid w:val="00B301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77B"/>
    <w:rPr>
      <w:rFonts w:ascii="Lucida Grande" w:hAnsi="Lucida Grande" w:cs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015B4"/>
    <w:pPr>
      <w:ind w:left="720"/>
      <w:contextualSpacing/>
    </w:pPr>
  </w:style>
  <w:style w:type="character" w:customStyle="1" w:styleId="HeaderChar">
    <w:name w:val="Header Char"/>
    <w:link w:val="Header"/>
    <w:rsid w:val="007015B4"/>
    <w:rPr>
      <w:rFonts w:ascii="Arial" w:hAnsi="Arial"/>
      <w:b/>
      <w:bCs/>
      <w:sz w:val="22"/>
      <w:szCs w:val="24"/>
    </w:rPr>
  </w:style>
  <w:style w:type="paragraph" w:customStyle="1" w:styleId="ydpd48e52ffmsolistparagraph">
    <w:name w:val="ydpd48e52ffmsolistparagraph"/>
    <w:basedOn w:val="Normal"/>
    <w:rsid w:val="007015B4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015B4"/>
  </w:style>
  <w:style w:type="paragraph" w:styleId="NormalWeb">
    <w:name w:val="Normal (Web)"/>
    <w:basedOn w:val="Normal"/>
    <w:uiPriority w:val="99"/>
    <w:rsid w:val="00452DCD"/>
    <w:pPr>
      <w:spacing w:before="100" w:beforeAutospacing="1" w:after="100" w:afterAutospacing="1"/>
    </w:pPr>
    <w:rPr>
      <w:b/>
      <w:bCs/>
    </w:rPr>
  </w:style>
  <w:style w:type="paragraph" w:customStyle="1" w:styleId="IUCNAddress">
    <w:name w:val="IUCN Address"/>
    <w:basedOn w:val="Normal"/>
    <w:rsid w:val="00452DCD"/>
    <w:pPr>
      <w:ind w:left="4961"/>
    </w:pPr>
    <w:rPr>
      <w:rFonts w:ascii="Univers" w:hAnsi="Univers"/>
      <w:b/>
      <w:bCs/>
      <w:sz w:val="20"/>
      <w:szCs w:val="20"/>
      <w:lang w:val="en-GB"/>
    </w:rPr>
  </w:style>
  <w:style w:type="character" w:customStyle="1" w:styleId="TitleChar">
    <w:name w:val="Title Char"/>
    <w:link w:val="Title"/>
    <w:rsid w:val="00452DCD"/>
    <w:rPr>
      <w:rFonts w:ascii="Formal436 BT" w:hAnsi="Formal436 BT"/>
      <w:color w:val="008000"/>
      <w:sz w:val="28"/>
    </w:rPr>
  </w:style>
  <w:style w:type="paragraph" w:customStyle="1" w:styleId="Normal1">
    <w:name w:val="Normal1"/>
    <w:rsid w:val="006E265A"/>
    <w:pPr>
      <w:spacing w:before="120"/>
      <w:jc w:val="both"/>
    </w:pPr>
    <w:rPr>
      <w:rFonts w:ascii="Arial" w:eastAsia="Arial" w:hAnsi="Arial" w:cs="Arial"/>
      <w:color w:val="000000"/>
      <w:sz w:val="22"/>
      <w:szCs w:val="22"/>
      <w:lang w:val="en-AU" w:bidi="ar-SA"/>
    </w:rPr>
  </w:style>
  <w:style w:type="character" w:customStyle="1" w:styleId="gi">
    <w:name w:val="gi"/>
    <w:rsid w:val="00E57ACC"/>
  </w:style>
  <w:style w:type="character" w:styleId="UnresolvedMention">
    <w:name w:val="Unresolved Mention"/>
    <w:basedOn w:val="DefaultParagraphFont"/>
    <w:uiPriority w:val="99"/>
    <w:rsid w:val="00E5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hithane@villagefocu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oberthalf.com.hk/career-advice/career-development/problem-solving-skil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kr@villagefoc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44AB2-1C8B-7848-8328-E5CC6DE9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FORESTRY INTERNATIONAL, INC</vt:lpstr>
    </vt:vector>
  </TitlesOfParts>
  <Company>Community Forestry International</Company>
  <LinksUpToDate>false</LinksUpToDate>
  <CharactersWithSpaces>1358</CharactersWithSpaces>
  <SharedDoc>false</SharedDoc>
  <HLinks>
    <vt:vector size="48" baseType="variant">
      <vt:variant>
        <vt:i4>8323111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https://drive.google.com/file/d/179u1gocf6N9Y4xg8SANrkicUYoTNkslA/view?usp=sharing</vt:lpwstr>
      </vt:variant>
      <vt:variant>
        <vt:lpwstr/>
      </vt:variant>
      <vt:variant>
        <vt:i4>3670063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https://drive.google.com/drive/folders/0B7XSWczZBIcTeGd4WFZyWXhDN1E?usp=sharing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https://drive.google.com/drive/folders/0B-evCt2r959IVVJPMGRmZjhVYzQ?usp=sharing</vt:lpwstr>
      </vt:variant>
      <vt:variant>
        <vt:lpwstr/>
      </vt:variant>
      <vt:variant>
        <vt:i4>7143520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https://www.youtube.com/user/rightslink/videos</vt:lpwstr>
      </vt:variant>
      <vt:variant>
        <vt:lpwstr/>
      </vt:variant>
      <vt:variant>
        <vt:i4>4456469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https://drive.google.com/drive/folders/1ymUY9QzZOml_7mXL7_J0dYL9g-7K3Pzu?usp=sharing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http://www.villagefocus.org/about.htm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http://www.directoryofngos.org/</vt:lpwstr>
      </vt:variant>
      <vt:variant>
        <vt:lpwstr/>
      </vt:variant>
      <vt:variant>
        <vt:i4>5832819</vt:i4>
      </vt:variant>
      <vt:variant>
        <vt:i4>5</vt:i4>
      </vt:variant>
      <vt:variant>
        <vt:i4>0</vt:i4>
      </vt:variant>
      <vt:variant>
        <vt:i4>5</vt:i4>
      </vt:variant>
      <vt:variant>
        <vt:lpwstr>mailto:rickr@villagefocus.org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FORESTRY INTERNATIONAL, INC</dc:title>
  <dc:subject/>
  <dc:creator>Microsoft Office User</dc:creator>
  <cp:keywords/>
  <dc:description/>
  <cp:lastModifiedBy>Athithane Mahathirash</cp:lastModifiedBy>
  <cp:revision>2</cp:revision>
  <cp:lastPrinted>2023-02-07T02:01:00Z</cp:lastPrinted>
  <dcterms:created xsi:type="dcterms:W3CDTF">2024-06-07T06:42:00Z</dcterms:created>
  <dcterms:modified xsi:type="dcterms:W3CDTF">2024-06-07T06:42:00Z</dcterms:modified>
</cp:coreProperties>
</file>