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39A8" w14:textId="7C06C473" w:rsidR="00FE66A4" w:rsidRPr="00723531" w:rsidRDefault="00553360" w:rsidP="00BC2FA9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u w:val="single"/>
        </w:rPr>
      </w:pPr>
      <w:r w:rsidRPr="00FE66A4">
        <w:rPr>
          <w:rFonts w:eastAsia="Phetsarath OT" w:cs="Phetsarath OT"/>
          <w:b/>
          <w:bCs/>
          <w:noProof/>
          <w:sz w:val="12"/>
          <w:u w:val="single"/>
          <w:lang w:val="en-GB" w:eastAsia="en-GB" w:bidi="lo-LA"/>
        </w:rPr>
        <w:drawing>
          <wp:anchor distT="0" distB="0" distL="114300" distR="114300" simplePos="0" relativeHeight="251671552" behindDoc="0" locked="0" layoutInCell="1" allowOverlap="1" wp14:anchorId="4990AB79" wp14:editId="2BAA5EC7">
            <wp:simplePos x="0" y="0"/>
            <wp:positionH relativeFrom="page">
              <wp:posOffset>130734</wp:posOffset>
            </wp:positionH>
            <wp:positionV relativeFrom="page">
              <wp:posOffset>163160</wp:posOffset>
            </wp:positionV>
            <wp:extent cx="7379335" cy="116560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335" cy="11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516" w:rsidRPr="00723531">
        <w:rPr>
          <w:rFonts w:ascii="Phetsarath OT" w:eastAsia="Phetsarath OT" w:hAnsi="Phetsarath OT" w:cs="Phetsarath OT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F5FF" wp14:editId="1F192CBF">
                <wp:simplePos x="0" y="0"/>
                <wp:positionH relativeFrom="column">
                  <wp:posOffset>3068585</wp:posOffset>
                </wp:positionH>
                <wp:positionV relativeFrom="paragraph">
                  <wp:posOffset>-829310</wp:posOffset>
                </wp:positionV>
                <wp:extent cx="3314700" cy="78124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4F009-47E4-4C9E-9FF5-327BA07D62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69DE94" w14:textId="77777777" w:rsidR="005A1516" w:rsidRDefault="005A1516" w:rsidP="005A151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278CCC2D" w14:textId="77777777" w:rsidR="005A1516" w:rsidRDefault="005A1516" w:rsidP="005A1516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5F81B04A" w14:textId="77777777" w:rsidR="005A1516" w:rsidRDefault="005A1516" w:rsidP="005A1516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0D54EDD6" w14:textId="4DD9FF8A" w:rsidR="005A1516" w:rsidRDefault="005A1516" w:rsidP="005A1516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Email: </w:t>
                            </w:r>
                            <w:r w:rsidR="004A1375" w:rsidRPr="004A1375">
                              <w:rPr>
                                <w:rFonts w:hAnsi="Calibri"/>
                                <w:color w:val="000000" w:themeColor="text1"/>
                              </w:rPr>
                              <w:t>laprocurement@snv.org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AF5F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1.6pt;margin-top:-65.3pt;width:261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" filled="f" stroked="f">
                <v:textbox style="mso-fit-shape-to-text:t">
                  <w:txbxContent>
                    <w:p w14:paraId="7B69DE94" w14:textId="77777777" w:rsidR="005A1516" w:rsidRDefault="005A1516" w:rsidP="005A151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278CCC2D" w14:textId="77777777" w:rsidR="005A1516" w:rsidRDefault="005A1516" w:rsidP="005A1516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5F81B04A" w14:textId="77777777" w:rsidR="005A1516" w:rsidRDefault="005A1516" w:rsidP="005A1516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0D54EDD6" w14:textId="4DD9FF8A" w:rsidR="005A1516" w:rsidRDefault="005A1516" w:rsidP="005A1516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Email: </w:t>
                      </w:r>
                      <w:r w:rsidR="004A1375" w:rsidRPr="004A1375">
                        <w:rPr>
                          <w:rFonts w:hAnsi="Calibri"/>
                          <w:color w:val="000000" w:themeColor="text1"/>
                        </w:rPr>
                        <w:t>laprocurement@snv.org</w:t>
                      </w:r>
                    </w:p>
                  </w:txbxContent>
                </v:textbox>
              </v:shape>
            </w:pict>
          </mc:Fallback>
        </mc:AlternateContent>
      </w:r>
      <w:r w:rsidR="00BC2FA9" w:rsidRPr="00723531">
        <w:rPr>
          <w:rFonts w:ascii="Phetsarath OT" w:eastAsia="Phetsarath OT" w:hAnsi="Phetsarath OT" w:cs="Phetsarath OT"/>
          <w:b/>
          <w:bCs/>
          <w:sz w:val="32"/>
          <w:szCs w:val="32"/>
          <w:u w:val="single"/>
          <w:cs/>
        </w:rPr>
        <w:t>ເຊີນເຂົ້າຮ່ວມປະມູນ</w:t>
      </w:r>
    </w:p>
    <w:p w14:paraId="5B570A76" w14:textId="4E0012F6" w:rsidR="00FE66A4" w:rsidRPr="002F37BA" w:rsidRDefault="00065DF1" w:rsidP="00297CBF">
      <w:pPr>
        <w:spacing w:after="0"/>
        <w:rPr>
          <w:rFonts w:ascii="Phetsarath OT" w:eastAsia="Phetsarath OT" w:hAnsi="Phetsarath OT" w:cs="Phetsarath OT"/>
          <w:lang w:bidi="lo-LA"/>
        </w:rPr>
      </w:pPr>
      <w:r w:rsidRPr="002F37BA">
        <w:rPr>
          <w:rFonts w:ascii="Phetsarath OT" w:eastAsia="Phetsarath OT" w:hAnsi="Phetsarath OT" w:cs="Phetsarath OT" w:hint="cs"/>
          <w:cs/>
          <w:lang w:bidi="lo-LA"/>
        </w:rPr>
        <w:t xml:space="preserve">ເຖິ່ງ: </w:t>
      </w:r>
      <w:r w:rsidR="00945B74" w:rsidRPr="002F37BA">
        <w:rPr>
          <w:rFonts w:ascii="Phetsarath OT" w:eastAsia="Phetsarath OT" w:hAnsi="Phetsarath OT" w:cs="Phetsarath OT"/>
          <w:lang w:bidi="lo-LA"/>
        </w:rPr>
        <w:tab/>
      </w:r>
      <w:r w:rsidRPr="002F37BA">
        <w:rPr>
          <w:rFonts w:ascii="Phetsarath OT" w:eastAsia="Phetsarath OT" w:hAnsi="Phetsarath OT" w:cs="Phetsarath OT" w:hint="cs"/>
          <w:cs/>
          <w:lang w:bidi="lo-LA"/>
        </w:rPr>
        <w:t xml:space="preserve">ບໍລິສັດ ແລະ </w:t>
      </w:r>
      <w:r w:rsidR="006B3DE1" w:rsidRPr="002F37BA">
        <w:rPr>
          <w:rFonts w:ascii="Phetsarath OT" w:eastAsia="Phetsarath OT" w:hAnsi="Phetsarath OT" w:cs="Phetsarath OT" w:hint="cs"/>
          <w:cs/>
          <w:lang w:bidi="lo-LA"/>
        </w:rPr>
        <w:t>ຮ້ານຄ້າ</w:t>
      </w:r>
      <w:r w:rsidR="00723531" w:rsidRPr="002F37BA">
        <w:rPr>
          <w:rFonts w:ascii="Phetsarath OT" w:eastAsia="Phetsarath OT" w:hAnsi="Phetsarath OT" w:cs="Phetsarath OT"/>
          <w:lang w:bidi="lo-LA"/>
        </w:rPr>
        <w:t xml:space="preserve"> </w:t>
      </w:r>
      <w:r w:rsidR="006B3DE1" w:rsidRPr="002F37BA">
        <w:rPr>
          <w:rFonts w:ascii="Phetsarath OT" w:eastAsia="Phetsarath OT" w:hAnsi="Phetsarath OT" w:cs="Phetsarath OT" w:hint="cs"/>
          <w:cs/>
          <w:lang w:bidi="lo-LA"/>
        </w:rPr>
        <w:t>ທີ່</w:t>
      </w:r>
      <w:r w:rsidR="00723531" w:rsidRPr="002F37BA">
        <w:rPr>
          <w:rFonts w:ascii="Phetsarath OT" w:eastAsia="Phetsarath OT" w:hAnsi="Phetsarath OT" w:cs="Phetsarath OT"/>
          <w:lang w:bidi="lo-LA"/>
        </w:rPr>
        <w:t xml:space="preserve"> </w:t>
      </w:r>
      <w:r w:rsidR="006B3DE1" w:rsidRPr="002F37BA">
        <w:rPr>
          <w:rFonts w:ascii="Phetsarath OT" w:eastAsia="Phetsarath OT" w:hAnsi="Phetsarath OT" w:cs="Phetsarath OT" w:hint="cs"/>
          <w:cs/>
          <w:lang w:bidi="lo-LA"/>
        </w:rPr>
        <w:t>ນັບຖື</w:t>
      </w:r>
    </w:p>
    <w:p w14:paraId="6D4DDD9D" w14:textId="1B9E34D3" w:rsidR="0055344B" w:rsidRPr="002F37BA" w:rsidRDefault="006B3DE1" w:rsidP="00065DF1">
      <w:pPr>
        <w:rPr>
          <w:rFonts w:ascii="Phetsarath OT" w:eastAsia="Phetsarath OT" w:hAnsi="Phetsarath OT" w:cs="Phetsarath OT"/>
          <w:cs/>
          <w:lang w:bidi="lo-LA"/>
        </w:rPr>
      </w:pPr>
      <w:r w:rsidRPr="002F37BA">
        <w:rPr>
          <w:rFonts w:ascii="Phetsarath OT" w:eastAsia="Phetsarath OT" w:hAnsi="Phetsarath OT" w:cs="Phetsarath OT" w:hint="cs"/>
          <w:cs/>
          <w:lang w:bidi="lo-LA"/>
        </w:rPr>
        <w:t xml:space="preserve">ເລື່ອງ: </w:t>
      </w:r>
      <w:r w:rsidR="00945B74" w:rsidRPr="002F37BA">
        <w:rPr>
          <w:rFonts w:ascii="Phetsarath OT" w:eastAsia="Phetsarath OT" w:hAnsi="Phetsarath OT" w:cs="Phetsarath OT"/>
          <w:lang w:bidi="lo-LA"/>
        </w:rPr>
        <w:tab/>
      </w:r>
      <w:r w:rsidR="00584977" w:rsidRPr="002F37BA">
        <w:rPr>
          <w:rFonts w:ascii="Phetsarath OT" w:eastAsia="Phetsarath OT" w:hAnsi="Phetsarath OT" w:cs="Phetsarath OT" w:hint="cs"/>
          <w:cs/>
          <w:lang w:bidi="lo-LA"/>
        </w:rPr>
        <w:t>ການ</w:t>
      </w:r>
      <w:r w:rsidR="00F4423A" w:rsidRPr="002F37BA">
        <w:rPr>
          <w:rFonts w:ascii="Phetsarath OT" w:eastAsia="Phetsarath OT" w:hAnsi="Phetsarath OT" w:cs="Phetsarath OT" w:hint="cs"/>
          <w:cs/>
          <w:lang w:bidi="lo-LA"/>
        </w:rPr>
        <w:t>ເຊີນເຂົ້າຮ່ວມການປະມູນ</w:t>
      </w:r>
      <w:r w:rsidR="005D32F7" w:rsidRPr="002F37BA">
        <w:rPr>
          <w:rFonts w:ascii="Phetsarath OT" w:eastAsia="Phetsarath OT" w:hAnsi="Phetsarath OT" w:cs="Phetsarath OT"/>
          <w:lang w:bidi="lo-LA"/>
        </w:rPr>
        <w:t xml:space="preserve"> </w:t>
      </w:r>
      <w:r w:rsidR="005D32F7" w:rsidRPr="002F37BA">
        <w:rPr>
          <w:rFonts w:ascii="Phetsarath OT" w:eastAsia="Phetsarath OT" w:hAnsi="Phetsarath OT" w:cs="Phetsarath OT" w:hint="cs"/>
          <w:cs/>
          <w:lang w:bidi="lo-LA"/>
        </w:rPr>
        <w:t>ເພື່ອ</w:t>
      </w:r>
      <w:r w:rsidR="00F7516F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F7516F" w:rsidRPr="005E0335">
        <w:rPr>
          <w:rFonts w:ascii="Phetsarath OT" w:eastAsia="Phetsarath OT" w:hAnsi="Phetsarath OT" w:cs="Phetsarath OT" w:hint="cs"/>
          <w:b/>
          <w:bCs/>
          <w:cs/>
          <w:lang w:val="en-GB" w:bidi="lo-LA"/>
        </w:rPr>
        <w:t>ສະໜອງ</w:t>
      </w:r>
      <w:r w:rsidR="0045413B" w:rsidRPr="005E0335">
        <w:rPr>
          <w:rFonts w:ascii="Phetsarath OT" w:eastAsia="Phetsarath OT" w:hAnsi="Phetsarath OT" w:cs="Phetsarath OT"/>
          <w:b/>
          <w:bCs/>
          <w:lang w:val="en-GB" w:bidi="lo-LA"/>
        </w:rPr>
        <w:t xml:space="preserve"> </w:t>
      </w:r>
      <w:r w:rsidR="0045413B" w:rsidRPr="005E0335">
        <w:rPr>
          <w:rFonts w:ascii="Phetsarath OT" w:eastAsia="Phetsarath OT" w:hAnsi="Phetsarath OT" w:cs="Phetsarath OT" w:hint="cs"/>
          <w:b/>
          <w:bCs/>
          <w:cs/>
          <w:lang w:val="en-GB" w:bidi="lo-LA"/>
        </w:rPr>
        <w:t>ແນວພັນຜັກ</w:t>
      </w:r>
    </w:p>
    <w:p w14:paraId="1BA0BFE8" w14:textId="73457F1C" w:rsidR="0074567F" w:rsidRDefault="0074567F" w:rsidP="001055C3">
      <w:pPr>
        <w:ind w:firstLine="360"/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ອົງການ</w:t>
      </w:r>
      <w:r w:rsidR="00B16AE9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ພັດທະນາຂອງ</w:t>
      </w:r>
      <w:r w:rsidR="00B16AE9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ປະເທດເນ</w:t>
      </w:r>
      <w:r w:rsidR="00B16AE9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ເທີແລນ </w:t>
      </w:r>
      <w:r w:rsidR="00676A2A" w:rsidRPr="002F37BA">
        <w:rPr>
          <w:rFonts w:ascii="Phetsarath OT" w:eastAsia="Phetsarath OT" w:hAnsi="Phetsarath OT" w:cs="Phetsarath OT"/>
          <w:lang w:bidi="lo-LA"/>
        </w:rPr>
        <w:t xml:space="preserve">SNV </w:t>
      </w:r>
      <w:r w:rsidR="00B16AE9" w:rsidRPr="002F37BA">
        <w:rPr>
          <w:rFonts w:ascii="Phetsarath OT" w:eastAsia="Phetsarath OT" w:hAnsi="Phetsarath OT" w:cs="Phetsarath OT" w:hint="cs"/>
          <w:cs/>
          <w:lang w:val="en-GB" w:bidi="lo-LA"/>
        </w:rPr>
        <w:t>ປະຈໍາລາວ ມີຄວາມ</w:t>
      </w:r>
      <w:r w:rsidR="002F766A" w:rsidRPr="002F37BA">
        <w:rPr>
          <w:rFonts w:ascii="Phetsarath OT" w:eastAsia="Phetsarath OT" w:hAnsi="Phetsarath OT" w:cs="Phetsarath OT" w:hint="cs"/>
          <w:cs/>
          <w:lang w:val="en-GB" w:bidi="lo-LA"/>
        </w:rPr>
        <w:t>ຍິນດີ ຂໍແຈ້ງໃຫ້ທ່ານຊາບວ່າ ທາງອົງການຂອງພວກເຮົາ</w:t>
      </w:r>
      <w:r w:rsidR="0073375E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ມີຈຸດປະສົງທີ່ຈະດໍາເນີນການປະມູນ</w:t>
      </w:r>
      <w:r w:rsidR="001A7E10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5D32F7" w:rsidRPr="002F37BA">
        <w:rPr>
          <w:rFonts w:ascii="Phetsarath OT" w:eastAsia="Phetsarath OT" w:hAnsi="Phetsarath OT" w:cs="Phetsarath OT" w:hint="cs"/>
          <w:cs/>
          <w:lang w:val="en-GB" w:bidi="lo-LA"/>
        </w:rPr>
        <w:t>ເພື່ອ</w:t>
      </w:r>
      <w:r w:rsidR="001A7E10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ສະໜອງ </w:t>
      </w:r>
      <w:r w:rsidR="00841CD4">
        <w:rPr>
          <w:rFonts w:ascii="Phetsarath OT" w:eastAsia="Phetsarath OT" w:hAnsi="Phetsarath OT" w:cs="Phetsarath OT" w:hint="cs"/>
          <w:cs/>
          <w:lang w:val="en-GB" w:bidi="lo-LA"/>
        </w:rPr>
        <w:t>ແນວພັນຜັກ</w:t>
      </w:r>
      <w:r w:rsidR="00F647A9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763B02" w:rsidRPr="002F37BA">
        <w:rPr>
          <w:rFonts w:ascii="Phetsarath OT" w:eastAsia="Phetsarath OT" w:hAnsi="Phetsarath OT" w:cs="Phetsarath OT" w:hint="cs"/>
          <w:cs/>
          <w:lang w:val="en-GB" w:bidi="lo-LA"/>
        </w:rPr>
        <w:t>ໃ</w:t>
      </w:r>
      <w:r w:rsidR="00DF6461" w:rsidRPr="002F37BA">
        <w:rPr>
          <w:rFonts w:ascii="Phetsarath OT" w:eastAsia="Phetsarath OT" w:hAnsi="Phetsarath OT" w:cs="Phetsarath OT" w:hint="cs"/>
          <w:cs/>
          <w:lang w:val="en-GB" w:bidi="lo-LA"/>
        </w:rPr>
        <w:t>ຫ້ບ້ານເປົ້າໝາຍຂອງໂຄງການ</w:t>
      </w:r>
      <w:r w:rsidR="007523F2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ທີ່ຢູ່ ແຂວງຫົວພັນ</w:t>
      </w:r>
      <w:r w:rsidR="003152FD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ແລະ </w:t>
      </w:r>
      <w:r w:rsidR="00F21053" w:rsidRPr="002F37BA">
        <w:rPr>
          <w:rFonts w:ascii="Phetsarath OT" w:eastAsia="Phetsarath OT" w:hAnsi="Phetsarath OT" w:cs="Phetsarath OT" w:hint="cs"/>
          <w:cs/>
          <w:lang w:val="en-GB" w:bidi="lo-LA"/>
        </w:rPr>
        <w:t>ແຂວງອຸດົມໄຊ</w:t>
      </w:r>
      <w:r w:rsidR="00FE46A4" w:rsidRPr="002F37BA">
        <w:rPr>
          <w:rFonts w:ascii="Phetsarath OT" w:eastAsia="Phetsarath OT" w:hAnsi="Phetsarath OT" w:cs="Phetsarath OT" w:hint="cs"/>
          <w:cs/>
          <w:lang w:val="en-GB" w:bidi="lo-LA"/>
        </w:rPr>
        <w:t>ເຊິ່ງມີລາຍລະອຽດດັ່ງນີ້:</w:t>
      </w:r>
    </w:p>
    <w:tbl>
      <w:tblPr>
        <w:tblW w:w="9215" w:type="dxa"/>
        <w:tblInd w:w="-294" w:type="dxa"/>
        <w:tblLook w:val="04A0" w:firstRow="1" w:lastRow="0" w:firstColumn="1" w:lastColumn="0" w:noHBand="0" w:noVBand="1"/>
      </w:tblPr>
      <w:tblGrid>
        <w:gridCol w:w="558"/>
        <w:gridCol w:w="3979"/>
        <w:gridCol w:w="1276"/>
        <w:gridCol w:w="1559"/>
        <w:gridCol w:w="1843"/>
      </w:tblGrid>
      <w:tr w:rsidR="0054164F" w:rsidRPr="00B3419D" w14:paraId="52A444E1" w14:textId="029B25B9" w:rsidTr="007F2998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BDD3BE" w14:textId="77777777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  <w:t>No.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70EE07" w14:textId="1D562F10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  <w:t>DESCRIPTION</w:t>
            </w: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/ລາຍລະອຽດເຄື່ອງ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683964" w14:textId="65731ACC" w:rsidR="0054164F" w:rsidRPr="004B4724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 w:rsidRPr="004B4724"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ຫົວໜວ່ຍ</w:t>
            </w:r>
            <w:r w:rsidRPr="004B4724"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6E89AB" w14:textId="05B0A9EA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ອຸດົມໄຊ/</w:t>
            </w:r>
            <w:r w:rsidR="004B4724"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ODX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502CF13" w14:textId="2351CA30" w:rsidR="0054164F" w:rsidRPr="00B3419D" w:rsidRDefault="004B4724" w:rsidP="0054164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ຫົວພັນ/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HP</w:t>
            </w:r>
          </w:p>
        </w:tc>
      </w:tr>
      <w:tr w:rsidR="0054164F" w:rsidRPr="00B3419D" w14:paraId="19DC04A8" w14:textId="79C6E208" w:rsidTr="007F2998">
        <w:trPr>
          <w:trHeight w:val="64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AD4" w14:textId="77777777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762" w14:textId="77B4F623" w:rsidR="0054164F" w:rsidRPr="00B3419D" w:rsidRDefault="0054164F" w:rsidP="009F0549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9F0549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ໝາກອຶ </w:t>
            </w:r>
            <w:r w:rsidRPr="009F0549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Pumpkin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666D" w14:textId="084D45D5" w:rsidR="0054164F" w:rsidRPr="00B3419D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 w:rsidR="0054164F"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3CB1" w14:textId="4E71BDD9" w:rsidR="0054164F" w:rsidRPr="0045252A" w:rsidRDefault="002063D1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3C53" w14:textId="7A815700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54164F" w:rsidRPr="00B3419D" w14:paraId="188F86A4" w14:textId="42019615" w:rsidTr="007F2998">
        <w:trPr>
          <w:trHeight w:val="55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6E8" w14:textId="77777777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CC2" w14:textId="3AB37F2D" w:rsidR="0054164F" w:rsidRPr="00B3419D" w:rsidRDefault="0054164F" w:rsidP="009F0549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9F0549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ໝາກແຕງ </w:t>
            </w:r>
            <w:r w:rsidRPr="009F0549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Cucumber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D73" w14:textId="2CA23F99" w:rsidR="0054164F" w:rsidRPr="00B3419D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78A1" w14:textId="6071D8C0" w:rsidR="0054164F" w:rsidRPr="0045252A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D3E" w14:textId="518B2D55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54164F" w:rsidRPr="00B3419D" w14:paraId="3483575E" w14:textId="1476797C" w:rsidTr="007F2998">
        <w:trPr>
          <w:trHeight w:val="56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65D" w14:textId="77777777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DE2" w14:textId="23B6F8F6" w:rsidR="0054164F" w:rsidRPr="00B3419D" w:rsidRDefault="00B42723" w:rsidP="00B42723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B42723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ໝາກນໍ້າ </w:t>
            </w:r>
            <w:r w:rsidRPr="00B42723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Bottle gourd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D79D" w14:textId="19481D08" w:rsidR="0054164F" w:rsidRPr="00B3419D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3B7" w14:textId="0A95302B" w:rsidR="0054164F" w:rsidRPr="0045252A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3B80" w14:textId="635709CB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54164F" w:rsidRPr="00B3419D" w14:paraId="4201CE55" w14:textId="26616251" w:rsidTr="007F2998">
        <w:trPr>
          <w:trHeight w:val="56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A5B" w14:textId="77777777" w:rsidR="0054164F" w:rsidRPr="00B3419D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A4C" w14:textId="1086C45B" w:rsidR="0054164F" w:rsidRPr="00B3419D" w:rsidRDefault="00B42723" w:rsidP="00B42723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B42723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ໜາກບວບ </w:t>
            </w:r>
            <w:r w:rsidRPr="00B42723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Sponge gourd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A2CB" w14:textId="3D47A6C0" w:rsidR="0054164F" w:rsidRPr="00B3419D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D87" w14:textId="1865A31C" w:rsidR="0054164F" w:rsidRPr="0045252A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EB1" w14:textId="1D1F8A83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54164F" w:rsidRPr="00B3419D" w14:paraId="0D2394BE" w14:textId="791EBAA9" w:rsidTr="007F2998">
        <w:trPr>
          <w:trHeight w:val="52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D3AC" w14:textId="20B99176" w:rsidR="0054164F" w:rsidRPr="00413716" w:rsidRDefault="0054164F" w:rsidP="00B3419D">
            <w:pPr>
              <w:spacing w:after="0" w:line="240" w:lineRule="auto"/>
              <w:jc w:val="center"/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  <w:t>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7B40" w14:textId="624D0A5F" w:rsidR="0054164F" w:rsidRPr="00D4066A" w:rsidRDefault="0057507B" w:rsidP="0057507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57507B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ໝາກງູງ້ຽວ </w:t>
            </w:r>
            <w:r w:rsidRPr="0057507B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 xml:space="preserve">Snack gourd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1334" w14:textId="04B3FFA2" w:rsidR="0054164F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7A45" w14:textId="0E2F3993" w:rsidR="0054164F" w:rsidRPr="0045252A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D530" w14:textId="5E118E4B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2015DF" w:rsidRPr="00B3419D" w14:paraId="33204970" w14:textId="77777777" w:rsidTr="007F2998">
        <w:trPr>
          <w:trHeight w:val="56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7311" w14:textId="78AE1CBC" w:rsidR="002015DF" w:rsidRDefault="002015DF" w:rsidP="00B3419D">
            <w:pPr>
              <w:spacing w:after="0" w:line="240" w:lineRule="auto"/>
              <w:jc w:val="center"/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DokChampa" w:hint="cs"/>
                <w:sz w:val="18"/>
                <w:szCs w:val="18"/>
                <w:cs/>
                <w:lang w:val="en-GB" w:eastAsia="en-GB" w:bidi="lo-LA"/>
              </w:rPr>
              <w:t>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1C87" w14:textId="3641441D" w:rsidR="002015DF" w:rsidRPr="00D4066A" w:rsidRDefault="0057507B" w:rsidP="0057507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57507B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ໝາກເຂືອ </w:t>
            </w:r>
            <w:r w:rsidRPr="0057507B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Egg plant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6093" w14:textId="4AD5B5B3" w:rsidR="002015DF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D938" w14:textId="44C06C0F" w:rsidR="002015DF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FE2" w14:textId="628CB0C1" w:rsidR="002015D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54164F" w:rsidRPr="00B3419D" w14:paraId="503B18AB" w14:textId="423B4BCC" w:rsidTr="007F2998">
        <w:trPr>
          <w:trHeight w:val="46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7FF" w14:textId="36DD938F" w:rsidR="0054164F" w:rsidRPr="002015DF" w:rsidRDefault="002015DF" w:rsidP="00B3419D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8AA" w14:textId="60846EE3" w:rsidR="0054164F" w:rsidRPr="00B3419D" w:rsidRDefault="0045252A" w:rsidP="0045252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/>
              </w:rPr>
            </w:pPr>
            <w:r w:rsidRPr="0045252A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ໝາກເລັ່ນໃຫຍ່ </w:t>
            </w:r>
            <w:r w:rsidRPr="0045252A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Tomato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23B" w14:textId="71AD1ECC" w:rsidR="0054164F" w:rsidRPr="00B3419D" w:rsidRDefault="009F27E4" w:rsidP="00B3419D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E6B" w14:textId="24FE4302" w:rsidR="0054164F" w:rsidRPr="0045252A" w:rsidRDefault="00E25EDE" w:rsidP="007F2998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BFF" w14:textId="4A65D054" w:rsidR="0054164F" w:rsidRPr="00B3419D" w:rsidRDefault="007F2998" w:rsidP="005416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</w:tbl>
    <w:p w14:paraId="44C96960" w14:textId="77777777" w:rsidR="00B3419D" w:rsidRPr="002F37BA" w:rsidRDefault="00B3419D" w:rsidP="00B3419D">
      <w:pPr>
        <w:rPr>
          <w:rFonts w:ascii="Phetsarath OT" w:eastAsia="Phetsarath OT" w:hAnsi="Phetsarath OT" w:cs="Phetsarath OT"/>
          <w:lang w:val="en-GB" w:bidi="lo-LA"/>
        </w:rPr>
      </w:pPr>
    </w:p>
    <w:p w14:paraId="2074A984" w14:textId="347A89A0" w:rsidR="000404B0" w:rsidRPr="002F37BA" w:rsidRDefault="00C46997" w:rsidP="00B91AA3">
      <w:pPr>
        <w:ind w:firstLine="360"/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ດັ່ງນັ້ນ ຖ້າຫາກບໍລິສັດ ແລະ</w:t>
      </w:r>
      <w:r w:rsidR="00A7018E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ຮ້ານຄ້າ</w:t>
      </w:r>
      <w:r w:rsidR="008264C7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0E745E" w:rsidRPr="002F37BA">
        <w:rPr>
          <w:rFonts w:ascii="Phetsarath OT" w:eastAsia="Phetsarath OT" w:hAnsi="Phetsarath OT" w:cs="Phetsarath OT" w:hint="cs"/>
          <w:b/>
          <w:bCs/>
          <w:cs/>
          <w:lang w:val="en-GB" w:bidi="lo-LA"/>
        </w:rPr>
        <w:t>ທີ່ຖືທະບຽນວີສາຫະກິດ</w:t>
      </w:r>
      <w:r w:rsidR="000C6A6F" w:rsidRPr="002F37BA">
        <w:rPr>
          <w:rFonts w:ascii="Phetsarath OT" w:eastAsia="Phetsarath OT" w:hAnsi="Phetsarath OT" w:cs="Phetsarath OT" w:hint="cs"/>
          <w:b/>
          <w:bCs/>
          <w:cs/>
          <w:lang w:val="en-GB" w:bidi="lo-LA"/>
        </w:rPr>
        <w:t>ຖືກຕ້ອງ</w:t>
      </w:r>
      <w:r w:rsidR="00A7018E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ຫາກມີຄວາມສົມໃຈ ຢາກເຂົ້າຮ່ວມໃນການປະມູນຄັ້ງ</w:t>
      </w:r>
      <w:r w:rsidR="00AE15A3" w:rsidRPr="002F37BA">
        <w:rPr>
          <w:rFonts w:ascii="Phetsarath OT" w:eastAsia="Phetsarath OT" w:hAnsi="Phetsarath OT" w:cs="Phetsarath OT" w:hint="cs"/>
          <w:cs/>
          <w:lang w:val="en-GB" w:bidi="lo-LA"/>
        </w:rPr>
        <w:t>ນີ້ ກະລຸນາເຂົ້າມາພົວພັນເອົາຊ່ອງປະມູນ</w:t>
      </w:r>
      <w:r w:rsidR="00C353AE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ໃນເວລາໂມງລັດຖະການ ຕາມກໍານົດເວລາ</w:t>
      </w:r>
      <w:r w:rsidR="00B91AA3" w:rsidRPr="002F37BA">
        <w:rPr>
          <w:rFonts w:ascii="Phetsarath OT" w:eastAsia="Phetsarath OT" w:hAnsi="Phetsarath OT" w:cs="Phetsarath OT" w:hint="cs"/>
          <w:cs/>
          <w:lang w:val="en-GB" w:bidi="lo-LA"/>
        </w:rPr>
        <w:t>ດັ່ງລຸ່ມນີ້:</w:t>
      </w:r>
    </w:p>
    <w:p w14:paraId="54F663C7" w14:textId="1FD63280" w:rsidR="001E7C98" w:rsidRPr="002F37BA" w:rsidRDefault="00B91AA3" w:rsidP="004F2C2F">
      <w:pPr>
        <w:ind w:firstLine="360"/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ກໍານົດການແຈກ</w:t>
      </w:r>
      <w:r w:rsidR="00E61AF0" w:rsidRPr="002F37BA">
        <w:rPr>
          <w:rFonts w:ascii="Phetsarath OT" w:eastAsia="Phetsarath OT" w:hAnsi="Phetsarath OT" w:cs="Phetsarath OT" w:hint="cs"/>
          <w:cs/>
          <w:lang w:val="en-GB" w:bidi="lo-LA"/>
        </w:rPr>
        <w:t>ຢ</w:t>
      </w:r>
      <w:r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າຍເອກະສານ ແລະ </w:t>
      </w:r>
      <w:r w:rsidR="009360E6" w:rsidRPr="002F37BA">
        <w:rPr>
          <w:rFonts w:ascii="Phetsarath OT" w:eastAsia="Phetsarath OT" w:hAnsi="Phetsarath OT" w:cs="Phetsarath OT" w:hint="cs"/>
          <w:cs/>
          <w:lang w:val="en-GB" w:bidi="lo-LA"/>
        </w:rPr>
        <w:t>ຍື່ນຊອງ</w:t>
      </w:r>
      <w:r w:rsidR="00F21CC1" w:rsidRPr="002F37BA">
        <w:rPr>
          <w:rFonts w:ascii="Phetsarath OT" w:eastAsia="Phetsarath OT" w:hAnsi="Phetsarath OT" w:cs="Phetsarath OT" w:hint="cs"/>
          <w:cs/>
          <w:lang w:val="en-GB" w:bidi="lo-LA"/>
        </w:rPr>
        <w:t>ການ</w:t>
      </w:r>
      <w:r w:rsidR="009360E6" w:rsidRPr="002F37BA">
        <w:rPr>
          <w:rFonts w:ascii="Phetsarath OT" w:eastAsia="Phetsarath OT" w:hAnsi="Phetsarath OT" w:cs="Phetsarath OT" w:hint="cs"/>
          <w:cs/>
          <w:lang w:val="en-GB" w:bidi="lo-LA"/>
        </w:rPr>
        <w:t>ປະມູນ</w:t>
      </w:r>
      <w:r w:rsidR="00F21CC1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8D4213" w:rsidRPr="002F37BA">
        <w:rPr>
          <w:rFonts w:ascii="Phetsarath OT" w:eastAsia="Phetsarath OT" w:hAnsi="Phetsarath OT" w:cs="Phetsarath OT" w:hint="cs"/>
          <w:cs/>
          <w:lang w:val="en-GB" w:bidi="lo-LA"/>
        </w:rPr>
        <w:t>ແມ່ນເລີ</w:t>
      </w:r>
      <w:r w:rsidR="00E61AF0" w:rsidRPr="002F37BA">
        <w:rPr>
          <w:rFonts w:ascii="Phetsarath OT" w:eastAsia="Phetsarath OT" w:hAnsi="Phetsarath OT" w:cs="Phetsarath OT" w:hint="cs"/>
          <w:cs/>
          <w:lang w:val="en-GB" w:bidi="lo-LA"/>
        </w:rPr>
        <w:t>້</w:t>
      </w:r>
      <w:r w:rsidR="008D4213" w:rsidRPr="002F37BA">
        <w:rPr>
          <w:rFonts w:ascii="Phetsarath OT" w:eastAsia="Phetsarath OT" w:hAnsi="Phetsarath OT" w:cs="Phetsarath OT" w:hint="cs"/>
          <w:cs/>
          <w:lang w:val="en-GB" w:bidi="lo-LA"/>
        </w:rPr>
        <w:t>ມແຕ່ວັນທີ່</w:t>
      </w:r>
      <w:r w:rsidR="003F6987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A5496E">
        <w:rPr>
          <w:rFonts w:ascii="Phetsarath OT" w:eastAsia="Phetsarath OT" w:hAnsi="Phetsarath OT" w:cs="Phetsarath OT"/>
          <w:lang w:val="en-GB" w:bidi="lo-LA"/>
        </w:rPr>
        <w:t>0</w:t>
      </w:r>
      <w:r w:rsidR="00380814">
        <w:rPr>
          <w:rFonts w:ascii="Phetsarath OT" w:eastAsia="Phetsarath OT" w:hAnsi="Phetsarath OT" w:cs="Phetsarath OT"/>
          <w:lang w:val="en-GB" w:bidi="lo-LA"/>
        </w:rPr>
        <w:t>5</w:t>
      </w:r>
      <w:r w:rsidR="00381013">
        <w:rPr>
          <w:rFonts w:ascii="Phetsarath OT" w:eastAsia="Phetsarath OT" w:hAnsi="Phetsarath OT" w:cs="Phetsarath OT" w:hint="cs"/>
          <w:cs/>
          <w:lang w:val="en-GB" w:bidi="lo-LA"/>
        </w:rPr>
        <w:t xml:space="preserve"> ຫາ </w:t>
      </w:r>
      <w:r w:rsidR="00A5496E">
        <w:rPr>
          <w:rFonts w:ascii="Phetsarath OT" w:eastAsia="Phetsarath OT" w:hAnsi="Phetsarath OT" w:cs="Phetsarath OT"/>
          <w:lang w:val="en-GB" w:bidi="lo-LA"/>
        </w:rPr>
        <w:t>1</w:t>
      </w:r>
      <w:r w:rsidR="00E24A29">
        <w:rPr>
          <w:rFonts w:ascii="Phetsarath OT" w:eastAsia="Phetsarath OT" w:hAnsi="Phetsarath OT" w:cs="Phetsarath OT"/>
          <w:lang w:val="en-GB" w:bidi="lo-LA"/>
        </w:rPr>
        <w:t>3</w:t>
      </w:r>
      <w:r w:rsidR="00724999">
        <w:rPr>
          <w:rFonts w:ascii="Phetsarath OT" w:eastAsia="Phetsarath OT" w:hAnsi="Phetsarath OT" w:cs="Phetsarath OT" w:hint="cs"/>
          <w:cs/>
          <w:lang w:val="en-GB" w:bidi="lo-LA"/>
        </w:rPr>
        <w:t xml:space="preserve"> ເດືອນ</w:t>
      </w:r>
      <w:r w:rsidR="008E395A">
        <w:rPr>
          <w:rFonts w:ascii="Phetsarath OT" w:eastAsia="Phetsarath OT" w:hAnsi="Phetsarath OT" w:cs="Phetsarath OT"/>
          <w:lang w:val="en-GB" w:bidi="lo-LA"/>
        </w:rPr>
        <w:t xml:space="preserve"> </w:t>
      </w:r>
      <w:r w:rsidR="00724999">
        <w:rPr>
          <w:rFonts w:ascii="Phetsarath OT" w:eastAsia="Phetsarath OT" w:hAnsi="Phetsarath OT" w:cs="Phetsarath OT" w:hint="cs"/>
          <w:cs/>
          <w:lang w:val="en-GB" w:bidi="lo-LA"/>
        </w:rPr>
        <w:t>7 ປີ</w:t>
      </w:r>
      <w:r w:rsidR="00725C8B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202</w:t>
      </w:r>
      <w:r w:rsidR="00270191">
        <w:rPr>
          <w:rFonts w:ascii="Phetsarath OT" w:eastAsia="Phetsarath OT" w:hAnsi="Phetsarath OT" w:cs="Phetsarath OT" w:hint="cs"/>
          <w:cs/>
          <w:lang w:val="en-GB" w:bidi="lo-LA"/>
        </w:rPr>
        <w:t>3</w:t>
      </w:r>
      <w:r w:rsidR="005721BF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ໂມງລັດຖະການ</w:t>
      </w:r>
      <w:r w:rsidR="00945C61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EF0788" w:rsidRPr="002F37BA">
        <w:rPr>
          <w:rFonts w:ascii="Phetsarath OT" w:eastAsia="Phetsarath OT" w:hAnsi="Phetsarath OT" w:cs="Phetsarath OT" w:hint="cs"/>
          <w:cs/>
          <w:lang w:val="en-GB" w:bidi="lo-LA"/>
        </w:rPr>
        <w:t>ທີ່ຫ້ອງການ</w:t>
      </w:r>
      <w:r w:rsidR="00CB1DB7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ອົງການ ພັດທະນາຂອງ ປະເທດເນເທີແລນ </w:t>
      </w:r>
      <w:r w:rsidR="003B32F0" w:rsidRPr="002F37BA">
        <w:rPr>
          <w:rFonts w:ascii="Phetsarath OT" w:eastAsia="Phetsarath OT" w:hAnsi="Phetsarath OT" w:cs="Phetsarath OT"/>
          <w:lang w:bidi="lo-LA"/>
        </w:rPr>
        <w:t xml:space="preserve">SNV </w:t>
      </w:r>
      <w:r w:rsidR="00CB1DB7" w:rsidRPr="002F37BA">
        <w:rPr>
          <w:rFonts w:ascii="Phetsarath OT" w:eastAsia="Phetsarath OT" w:hAnsi="Phetsarath OT" w:cs="Phetsarath OT" w:hint="cs"/>
          <w:cs/>
          <w:lang w:val="en-GB" w:bidi="lo-LA"/>
        </w:rPr>
        <w:t>ປະຈໍາລາວ</w:t>
      </w:r>
      <w:r w:rsidR="004F2C2F">
        <w:rPr>
          <w:rFonts w:ascii="Phetsarath OT" w:eastAsia="Phetsarath OT" w:hAnsi="Phetsarath OT" w:cs="Phetsarath OT" w:hint="cs"/>
          <w:cs/>
          <w:lang w:val="en-GB" w:bidi="lo-LA"/>
        </w:rPr>
        <w:t xml:space="preserve">, </w:t>
      </w:r>
      <w:r w:rsidR="004F2C2F" w:rsidRPr="002F37BA">
        <w:rPr>
          <w:rFonts w:ascii="Phetsarath OT" w:eastAsia="Phetsarath OT" w:hAnsi="Phetsarath OT" w:cs="Phetsarath OT" w:hint="cs"/>
          <w:cs/>
          <w:lang w:val="en-GB" w:bidi="lo-LA"/>
        </w:rPr>
        <w:t>ບ້ານ ສະພານທອງໃຕ້, ເມືອງ ໄຊເສດຖາ, ນະຄອນຫຼວງວຽງຈັນ</w:t>
      </w:r>
      <w:r w:rsidR="00A8089F">
        <w:rPr>
          <w:rFonts w:ascii="Phetsarath OT" w:eastAsia="Phetsarath OT" w:hAnsi="Phetsarath OT" w:cs="Phetsarath OT"/>
          <w:lang w:val="en-GB" w:bidi="lo-LA"/>
        </w:rPr>
        <w:t xml:space="preserve"> </w:t>
      </w:r>
      <w:r w:rsidR="00A8089F">
        <w:rPr>
          <w:rFonts w:ascii="Phetsarath OT" w:eastAsia="Phetsarath OT" w:hAnsi="Phetsarath OT" w:cs="Phetsarath OT" w:hint="cs"/>
          <w:cs/>
          <w:lang w:val="en-GB" w:bidi="lo-LA"/>
        </w:rPr>
        <w:t>ຫຼື ຕິດຕໍ່</w:t>
      </w:r>
      <w:r w:rsidR="002E035D">
        <w:rPr>
          <w:rFonts w:ascii="Phetsarath OT" w:eastAsia="Phetsarath OT" w:hAnsi="Phetsarath OT" w:cs="Phetsarath OT" w:hint="cs"/>
          <w:cs/>
          <w:lang w:val="en-GB" w:bidi="lo-LA"/>
        </w:rPr>
        <w:t xml:space="preserve">ຕາມ </w:t>
      </w:r>
      <w:r w:rsidR="00D94075" w:rsidRPr="002F37BA">
        <w:rPr>
          <w:rFonts w:ascii="Phetsarath OT" w:eastAsia="Phetsarath OT" w:hAnsi="Phetsarath OT" w:cs="Phetsarath OT"/>
          <w:lang w:val="en-GB" w:bidi="lo-LA"/>
        </w:rPr>
        <w:t>e</w:t>
      </w:r>
      <w:r w:rsidR="00D94075" w:rsidRPr="002F37BA">
        <w:rPr>
          <w:rFonts w:ascii="Phetsarath OT" w:eastAsia="Phetsarath OT" w:hAnsi="Phetsarath OT" w:cs="Phetsarath OT"/>
          <w:color w:val="000000" w:themeColor="text1"/>
        </w:rPr>
        <w:t xml:space="preserve">mail: </w:t>
      </w:r>
      <w:hyperlink r:id="rId11" w:history="1">
        <w:r w:rsidR="00D94075" w:rsidRPr="002F37BA">
          <w:rPr>
            <w:rStyle w:val="Hyperlink"/>
            <w:rFonts w:ascii="Phetsarath OT" w:eastAsia="Phetsarath OT" w:hAnsi="Phetsarath OT" w:cs="Phetsarath OT"/>
            <w:lang w:eastAsia="en-GB"/>
          </w:rPr>
          <w:t>laprocurement@snv.org</w:t>
        </w:r>
      </w:hyperlink>
      <w:r w:rsidR="00D94075" w:rsidRPr="002F37BA">
        <w:rPr>
          <w:rStyle w:val="Hyperlink"/>
          <w:rFonts w:ascii="Phetsarath OT" w:eastAsia="Phetsarath OT" w:hAnsi="Phetsarath OT" w:cs="Phetsarath OT"/>
          <w:lang w:eastAsia="en-GB"/>
        </w:rPr>
        <w:t xml:space="preserve">  </w:t>
      </w:r>
      <w:r w:rsidR="00D94075" w:rsidRPr="002F37BA">
        <w:rPr>
          <w:rStyle w:val="Hyperlink"/>
          <w:rFonts w:ascii="Phetsarath OT" w:eastAsia="Phetsarath OT" w:hAnsi="Phetsarath OT" w:cs="Phetsarath OT"/>
          <w:color w:val="000000" w:themeColor="text1"/>
          <w:u w:val="non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453C" w:rsidRPr="002F37BA">
        <w:rPr>
          <w:rStyle w:val="Hyperlink"/>
          <w:rFonts w:ascii="Phetsarath OT" w:eastAsia="Phetsarath OT" w:hAnsi="Phetsarath OT" w:cs="Phetsarath OT" w:hint="cs"/>
          <w:color w:val="000000" w:themeColor="text1"/>
          <w:u w:val="none"/>
          <w:cs/>
          <w:lang w:eastAsia="en-GB" w:bidi="lo-L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224A5" w:rsidRPr="002F37BA">
        <w:rPr>
          <w:rStyle w:val="Hyperlink"/>
          <w:rFonts w:ascii="Phetsarath OT" w:eastAsia="Phetsarath OT" w:hAnsi="Phetsarath OT" w:cs="Phetsarath OT"/>
          <w:color w:val="000000" w:themeColor="text1"/>
          <w:u w:val="none"/>
          <w:lang w:val="en-GB" w:eastAsia="en-GB" w:bidi="lo-L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021 413 290-1, </w:t>
      </w:r>
      <w:r w:rsidR="007B453C" w:rsidRPr="002F37BA">
        <w:rPr>
          <w:rFonts w:ascii="Phetsarath OT" w:eastAsia="Phetsarath OT" w:hAnsi="Phetsarath OT" w:cs="Phetsarath OT"/>
          <w:lang w:val="en-GB" w:bidi="lo-LA"/>
        </w:rPr>
        <w:t>020 5237 1671</w:t>
      </w:r>
      <w:r w:rsidR="00A076F7">
        <w:rPr>
          <w:rFonts w:ascii="Phetsarath OT" w:eastAsia="Phetsarath OT" w:hAnsi="Phetsarath OT" w:cs="Phetsarath OT" w:hint="cs"/>
          <w:cs/>
          <w:lang w:val="en-GB" w:bidi="lo-LA"/>
        </w:rPr>
        <w:t xml:space="preserve"> ຂໍ້ມູນເພີມຕືມ</w:t>
      </w:r>
      <w:r w:rsidR="000F4F70">
        <w:rPr>
          <w:rFonts w:ascii="Phetsarath OT" w:eastAsia="Phetsarath OT" w:hAnsi="Phetsarath OT" w:cs="Phetsarath OT" w:hint="cs"/>
          <w:cs/>
          <w:lang w:val="en-GB" w:bidi="lo-LA"/>
        </w:rPr>
        <w:t xml:space="preserve">. </w:t>
      </w:r>
      <w:r w:rsidR="0042314D">
        <w:rPr>
          <w:rFonts w:ascii="Phetsarath OT" w:eastAsia="Phetsarath OT" w:hAnsi="Phetsarath OT" w:cs="Phetsarath OT" w:hint="cs"/>
          <w:cs/>
          <w:lang w:val="en-GB" w:bidi="lo-LA"/>
        </w:rPr>
        <w:t>ຂັ</w:t>
      </w:r>
      <w:r w:rsidR="00254723">
        <w:rPr>
          <w:rFonts w:ascii="Phetsarath OT" w:eastAsia="Phetsarath OT" w:hAnsi="Phetsarath OT" w:cs="Phetsarath OT" w:hint="cs"/>
          <w:cs/>
          <w:lang w:val="en-GB" w:bidi="lo-LA"/>
        </w:rPr>
        <w:t>້</w:t>
      </w:r>
      <w:r w:rsidR="0042314D">
        <w:rPr>
          <w:rFonts w:ascii="Phetsarath OT" w:eastAsia="Phetsarath OT" w:hAnsi="Phetsarath OT" w:cs="Phetsarath OT" w:hint="cs"/>
          <w:cs/>
          <w:lang w:val="en-GB" w:bidi="lo-LA"/>
        </w:rPr>
        <w:t>ນຕອນໃນການປະມູນ</w:t>
      </w:r>
      <w:r w:rsidR="00254723">
        <w:rPr>
          <w:rFonts w:ascii="Phetsarath OT" w:eastAsia="Phetsarath OT" w:hAnsi="Phetsarath OT" w:cs="Phetsarath OT" w:hint="cs"/>
          <w:cs/>
          <w:lang w:val="en-GB" w:bidi="lo-LA"/>
        </w:rPr>
        <w:t>ຈະຢູ່ໃນໃບ</w:t>
      </w:r>
      <w:r w:rsidR="000F4F70">
        <w:rPr>
          <w:rFonts w:ascii="Phetsarath OT" w:eastAsia="Phetsarath OT" w:hAnsi="Phetsarath OT" w:cs="Phetsarath OT" w:hint="cs"/>
          <w:cs/>
          <w:lang w:val="en-GB" w:bidi="lo-LA"/>
        </w:rPr>
        <w:t>ປະ</w:t>
      </w:r>
      <w:r w:rsidR="00F81600">
        <w:rPr>
          <w:rFonts w:ascii="Phetsarath OT" w:eastAsia="Phetsarath OT" w:hAnsi="Phetsarath OT" w:cs="Phetsarath OT" w:hint="cs"/>
          <w:cs/>
          <w:lang w:val="en-GB" w:bidi="lo-LA"/>
        </w:rPr>
        <w:t>ມູນ</w:t>
      </w:r>
      <w:r w:rsidR="00254723">
        <w:rPr>
          <w:rFonts w:ascii="Phetsarath OT" w:eastAsia="Phetsarath OT" w:hAnsi="Phetsarath OT" w:cs="Phetsarath OT" w:hint="cs"/>
          <w:cs/>
          <w:lang w:val="en-GB" w:bidi="lo-LA"/>
        </w:rPr>
        <w:t xml:space="preserve"> ແລະ</w:t>
      </w:r>
      <w:r w:rsidR="00A42301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F81600">
        <w:rPr>
          <w:rFonts w:ascii="Phetsarath OT" w:eastAsia="Phetsarath OT" w:hAnsi="Phetsarath OT" w:cs="Phetsarath OT" w:hint="cs"/>
          <w:cs/>
          <w:lang w:val="en-GB" w:bidi="lo-LA"/>
        </w:rPr>
        <w:t>ຈະບໍ່ມີຄ່າໃຊ້ຈ່າຍໃດໃດ</w:t>
      </w:r>
    </w:p>
    <w:p w14:paraId="292A41A3" w14:textId="71D6B5F3" w:rsidR="005250CE" w:rsidRPr="002F37BA" w:rsidRDefault="00A077B1" w:rsidP="00297CBF">
      <w:pPr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/>
          <w:cs/>
          <w:lang w:val="en-GB" w:bidi="lo-LA"/>
        </w:rPr>
        <w:tab/>
      </w:r>
      <w:r w:rsidRPr="002F37BA">
        <w:rPr>
          <w:rFonts w:ascii="Phetsarath OT" w:eastAsia="Phetsarath OT" w:hAnsi="Phetsarath OT" w:cs="Phetsarath OT" w:hint="cs"/>
          <w:cs/>
          <w:lang w:val="en-GB" w:bidi="lo-LA"/>
        </w:rPr>
        <w:t>ສະນັ້ນ, ຈຶ່ງແຈ້ງມາເພື່ອຊາ</w:t>
      </w:r>
      <w:r w:rsidR="005E5F31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ບ ແລະ ຫວັງຢ່າງຍິ່ງວ່າ ບໍລິສັດ ແລະ ຮ້ານຄ້າ </w:t>
      </w:r>
      <w:r w:rsidR="00F3191C" w:rsidRPr="002F37BA">
        <w:rPr>
          <w:rFonts w:ascii="Phetsarath OT" w:eastAsia="Phetsarath OT" w:hAnsi="Phetsarath OT" w:cs="Phetsarath OT" w:hint="cs"/>
          <w:cs/>
          <w:lang w:val="en-GB" w:bidi="lo-LA"/>
        </w:rPr>
        <w:t>ຂອງທ່ານຄົງສະຫຼະເວລາອັນມີຄ່າ</w:t>
      </w:r>
      <w:r w:rsidR="00114BFE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 ເພື່ອເຂົ້າຮ່ວມການປະມູນນໍາອົງການຂອງພວກເຮົາ</w:t>
      </w:r>
      <w:r w:rsidR="00FC0479" w:rsidRPr="002F37BA">
        <w:rPr>
          <w:rFonts w:ascii="Phetsarath OT" w:eastAsia="Phetsarath OT" w:hAnsi="Phetsarath OT" w:cs="Phetsarath OT" w:hint="cs"/>
          <w:cs/>
          <w:lang w:val="en-GB" w:bidi="lo-LA"/>
        </w:rPr>
        <w:t>ໃນຄັ້ງນີ້ດ້ວຍ</w:t>
      </w:r>
      <w:r w:rsidR="00114BFE" w:rsidRPr="002F37BA">
        <w:rPr>
          <w:rFonts w:ascii="Phetsarath OT" w:eastAsia="Phetsarath OT" w:hAnsi="Phetsarath OT" w:cs="Phetsarath OT" w:hint="cs"/>
          <w:cs/>
          <w:lang w:val="en-GB" w:bidi="lo-LA"/>
        </w:rPr>
        <w:t>.</w:t>
      </w:r>
    </w:p>
    <w:p w14:paraId="6CBD8C60" w14:textId="1B48D915" w:rsidR="00502145" w:rsidRPr="002F37BA" w:rsidRDefault="00B319DD" w:rsidP="00297CBF">
      <w:pPr>
        <w:spacing w:after="0"/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/>
          <w:lang w:val="en-GB" w:bidi="lo-LA"/>
        </w:rPr>
        <w:t xml:space="preserve">                                                         </w:t>
      </w:r>
      <w:r w:rsidR="005250CE" w:rsidRPr="002F37BA">
        <w:rPr>
          <w:rFonts w:ascii="Phetsarath OT" w:eastAsia="Phetsarath OT" w:hAnsi="Phetsarath OT" w:cs="Phetsarath OT" w:hint="cs"/>
          <w:cs/>
          <w:lang w:val="en-GB" w:bidi="lo-LA"/>
        </w:rPr>
        <w:t>ຮຽນມາດ້ວຍຄວາມເຄົາລົບ ແລະ ນັບຖື</w:t>
      </w:r>
      <w:r w:rsidR="00502145" w:rsidRPr="002F37BA">
        <w:rPr>
          <w:rFonts w:ascii="Phetsarath OT" w:eastAsia="Phetsarath OT" w:hAnsi="Phetsarath OT" w:cs="Phetsarath OT" w:hint="cs"/>
          <w:cs/>
          <w:lang w:val="en-GB" w:bidi="lo-LA"/>
        </w:rPr>
        <w:t>.</w:t>
      </w:r>
    </w:p>
    <w:p w14:paraId="3BAFEF52" w14:textId="63E60E14" w:rsidR="00502145" w:rsidRPr="002F37BA" w:rsidRDefault="00B319DD" w:rsidP="00297CBF">
      <w:pPr>
        <w:spacing w:after="0"/>
        <w:rPr>
          <w:rFonts w:ascii="Phetsarath OT" w:eastAsia="Phetsarath OT" w:hAnsi="Phetsarath OT" w:cs="Phetsarath OT"/>
          <w:lang w:val="en-GB" w:bidi="lo-LA"/>
        </w:rPr>
      </w:pPr>
      <w:r w:rsidRPr="002F37BA">
        <w:rPr>
          <w:rFonts w:ascii="Phetsarath OT" w:eastAsia="Phetsarath OT" w:hAnsi="Phetsarath OT" w:cs="Phetsarath OT"/>
          <w:lang w:val="en-GB" w:bidi="lo-LA"/>
        </w:rPr>
        <w:t xml:space="preserve">                                                         </w:t>
      </w:r>
      <w:r w:rsidR="00502145" w:rsidRPr="002F37BA">
        <w:rPr>
          <w:rFonts w:ascii="Phetsarath OT" w:eastAsia="Phetsarath OT" w:hAnsi="Phetsarath OT" w:cs="Phetsarath OT" w:hint="cs"/>
          <w:cs/>
          <w:lang w:val="en-GB" w:bidi="lo-LA"/>
        </w:rPr>
        <w:t xml:space="preserve">ອົງການ ພັດທະນາຂອງ ປະເທດເນເທີແລນ </w:t>
      </w:r>
      <w:r w:rsidR="00013D52" w:rsidRPr="002F37BA">
        <w:rPr>
          <w:rFonts w:ascii="Phetsarath OT" w:eastAsia="Phetsarath OT" w:hAnsi="Phetsarath OT" w:cs="Phetsarath OT"/>
          <w:lang w:val="en-GB" w:bidi="lo-LA"/>
        </w:rPr>
        <w:t xml:space="preserve">SNV </w:t>
      </w:r>
      <w:r w:rsidR="00502145" w:rsidRPr="002F37BA">
        <w:rPr>
          <w:rFonts w:ascii="Phetsarath OT" w:eastAsia="Phetsarath OT" w:hAnsi="Phetsarath OT" w:cs="Phetsarath OT" w:hint="cs"/>
          <w:cs/>
          <w:lang w:val="en-GB" w:bidi="lo-LA"/>
        </w:rPr>
        <w:t>ປະຈໍາລາວ</w:t>
      </w:r>
    </w:p>
    <w:p w14:paraId="2DE61B5C" w14:textId="72F7A075" w:rsidR="009802AE" w:rsidRPr="00297CBF" w:rsidRDefault="00B319DD" w:rsidP="00297CBF">
      <w:pPr>
        <w:spacing w:after="0"/>
        <w:rPr>
          <w:rFonts w:ascii="Phetsarath OT" w:eastAsia="Phetsarath OT" w:hAnsi="Phetsarath OT" w:cs="Phetsarath OT"/>
          <w:lang w:val="en-GB" w:bidi="lo-LA"/>
        </w:rPr>
      </w:pPr>
      <w:r w:rsidRPr="00297CBF">
        <w:rPr>
          <w:rFonts w:ascii="Phetsarath OT" w:eastAsia="Phetsarath OT" w:hAnsi="Phetsarath OT" w:cs="Phetsarath OT"/>
          <w:lang w:val="en-GB" w:bidi="lo-LA"/>
        </w:rPr>
        <w:t xml:space="preserve">                                                        </w:t>
      </w:r>
      <w:r w:rsidR="00C15211" w:rsidRPr="00297CBF">
        <w:rPr>
          <w:rFonts w:ascii="Phetsarath OT" w:eastAsia="Phetsarath OT" w:hAnsi="Phetsarath OT" w:cs="Phetsarath OT"/>
          <w:lang w:val="en-GB" w:bidi="lo-LA"/>
        </w:rPr>
        <w:t xml:space="preserve"> </w:t>
      </w:r>
      <w:r w:rsidR="00B420C3" w:rsidRPr="00297CBF">
        <w:rPr>
          <w:rFonts w:ascii="Phetsarath OT" w:eastAsia="Phetsarath OT" w:hAnsi="Phetsarath OT" w:cs="Phetsarath OT" w:hint="cs"/>
          <w:cs/>
          <w:lang w:val="en-GB" w:bidi="lo-LA"/>
        </w:rPr>
        <w:t>ພະແນກ</w:t>
      </w:r>
      <w:r w:rsidR="00F9440E" w:rsidRPr="00297CBF">
        <w:rPr>
          <w:rFonts w:ascii="Phetsarath OT" w:eastAsia="Phetsarath OT" w:hAnsi="Phetsarath OT" w:cs="Phetsarath OT" w:hint="cs"/>
          <w:cs/>
          <w:lang w:val="en-GB" w:bidi="lo-LA"/>
        </w:rPr>
        <w:t>ການເງິນ</w:t>
      </w:r>
      <w:r w:rsidR="0046433E" w:rsidRPr="00297CBF">
        <w:rPr>
          <w:rFonts w:ascii="Phetsarath OT" w:eastAsia="Phetsarath OT" w:hAnsi="Phetsarath OT" w:cs="Phetsarath OT" w:hint="cs"/>
          <w:cs/>
          <w:lang w:val="en-GB" w:bidi="lo-LA"/>
        </w:rPr>
        <w:t xml:space="preserve"> ແລະ ຈັດຊື້</w:t>
      </w:r>
      <w:r w:rsidR="009802AE" w:rsidRPr="00297CBF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46433E" w:rsidRPr="00297CBF">
        <w:rPr>
          <w:rFonts w:ascii="Phetsarath OT" w:eastAsia="Phetsarath OT" w:hAnsi="Phetsarath OT" w:cs="Phetsarath OT"/>
          <w:lang w:val="en-GB" w:bidi="lo-LA"/>
        </w:rPr>
        <w:t>-</w:t>
      </w:r>
      <w:r w:rsidR="009802AE" w:rsidRPr="00297CBF">
        <w:rPr>
          <w:rFonts w:ascii="Phetsarath OT" w:eastAsia="Phetsarath OT" w:hAnsi="Phetsarath OT" w:cs="Phetsarath OT" w:hint="cs"/>
          <w:cs/>
          <w:lang w:val="en-GB" w:bidi="lo-LA"/>
        </w:rPr>
        <w:t xml:space="preserve"> </w:t>
      </w:r>
      <w:r w:rsidR="0046433E" w:rsidRPr="00297CBF">
        <w:rPr>
          <w:rFonts w:ascii="Phetsarath OT" w:eastAsia="Phetsarath OT" w:hAnsi="Phetsarath OT" w:cs="Phetsarath OT" w:hint="cs"/>
          <w:cs/>
          <w:lang w:val="en-GB" w:bidi="lo-LA"/>
        </w:rPr>
        <w:t>ຈັດຈ້າງ</w:t>
      </w:r>
    </w:p>
    <w:p w14:paraId="60E130A3" w14:textId="6E13153E" w:rsidR="00EE179C" w:rsidRDefault="00EE179C" w:rsidP="000404B0">
      <w:pPr>
        <w:rPr>
          <w:rFonts w:cs="DokChampa"/>
          <w:sz w:val="24"/>
          <w:szCs w:val="24"/>
          <w:lang w:val="en-GB" w:bidi="lo-LA"/>
        </w:rPr>
      </w:pPr>
    </w:p>
    <w:p w14:paraId="6D22DD30" w14:textId="77777777" w:rsidR="00C117BA" w:rsidRDefault="00C117BA" w:rsidP="000404B0">
      <w:pPr>
        <w:rPr>
          <w:rFonts w:cs="DokChampa"/>
          <w:sz w:val="24"/>
          <w:szCs w:val="24"/>
          <w:lang w:val="en-GB" w:bidi="lo-LA"/>
        </w:rPr>
      </w:pPr>
    </w:p>
    <w:p w14:paraId="4F218C7A" w14:textId="535B06E6" w:rsidR="00D8002A" w:rsidRPr="0097748A" w:rsidRDefault="00F5600D" w:rsidP="00945B74">
      <w:pPr>
        <w:jc w:val="center"/>
        <w:rPr>
          <w:rFonts w:cs="DokChampa"/>
          <w:b/>
          <w:bCs/>
          <w:sz w:val="36"/>
          <w:szCs w:val="36"/>
          <w:lang w:val="en-GB" w:bidi="lo-LA"/>
        </w:rPr>
      </w:pPr>
      <w:r w:rsidRPr="00FE66A4">
        <w:rPr>
          <w:rFonts w:eastAsia="Phetsarath OT" w:cs="Phetsarath OT"/>
          <w:b/>
          <w:bCs/>
          <w:noProof/>
          <w:sz w:val="12"/>
          <w:u w:val="single"/>
          <w:lang w:val="en-GB" w:eastAsia="en-GB" w:bidi="lo-LA"/>
        </w:rPr>
        <w:lastRenderedPageBreak/>
        <w:drawing>
          <wp:anchor distT="0" distB="0" distL="114300" distR="114300" simplePos="0" relativeHeight="251665408" behindDoc="0" locked="0" layoutInCell="1" allowOverlap="1" wp14:anchorId="18B9687E" wp14:editId="3212E5AC">
            <wp:simplePos x="0" y="0"/>
            <wp:positionH relativeFrom="page">
              <wp:align>left</wp:align>
            </wp:positionH>
            <wp:positionV relativeFrom="page">
              <wp:posOffset>77770</wp:posOffset>
            </wp:positionV>
            <wp:extent cx="7376902" cy="13364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902" cy="133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6A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4F241" wp14:editId="11390ED2">
                <wp:simplePos x="0" y="0"/>
                <wp:positionH relativeFrom="column">
                  <wp:posOffset>3029208</wp:posOffset>
                </wp:positionH>
                <wp:positionV relativeFrom="paragraph">
                  <wp:posOffset>-821976</wp:posOffset>
                </wp:positionV>
                <wp:extent cx="3314700" cy="781240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C78EB2" w14:textId="77777777" w:rsidR="00DE3E2B" w:rsidRDefault="00DE3E2B" w:rsidP="00DE3E2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52BA07D2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45CAF63B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6550157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Email: snv@snvworld.org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F241" id="_x0000_s1027" type="#_x0000_t202" style="position:absolute;left:0;text-align:left;margin-left:238.5pt;margin-top:-64.7pt;width:261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" filled="f" stroked="f">
                <v:textbox style="mso-fit-shape-to-text:t">
                  <w:txbxContent>
                    <w:p w14:paraId="10C78EB2" w14:textId="77777777" w:rsidR="00DE3E2B" w:rsidRDefault="00DE3E2B" w:rsidP="00DE3E2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52BA07D2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45CAF63B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6550157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Email: snv@snvworld.org</w:t>
                      </w:r>
                    </w:p>
                  </w:txbxContent>
                </v:textbox>
              </v:shape>
            </w:pict>
          </mc:Fallback>
        </mc:AlternateContent>
      </w:r>
      <w:r w:rsidR="00D8002A" w:rsidRPr="0097748A">
        <w:rPr>
          <w:rFonts w:cs="DokChampa"/>
          <w:b/>
          <w:bCs/>
          <w:sz w:val="36"/>
          <w:szCs w:val="36"/>
          <w:lang w:val="en-GB" w:bidi="lo-LA"/>
        </w:rPr>
        <w:t>Invitation to Bid</w:t>
      </w:r>
      <w:r w:rsidR="00AC371E">
        <w:rPr>
          <w:rFonts w:cs="DokChampa"/>
          <w:b/>
          <w:bCs/>
          <w:sz w:val="36"/>
          <w:szCs w:val="36"/>
          <w:lang w:val="en-GB" w:bidi="lo-LA"/>
        </w:rPr>
        <w:t xml:space="preserve"> for </w:t>
      </w:r>
      <w:r w:rsidR="005A795B">
        <w:rPr>
          <w:rStyle w:val="ui-provider"/>
          <w:b/>
          <w:bCs/>
          <w:sz w:val="36"/>
          <w:szCs w:val="36"/>
        </w:rPr>
        <w:t>Vegetable</w:t>
      </w:r>
      <w:r w:rsidR="00AC371E">
        <w:rPr>
          <w:rStyle w:val="ui-provider"/>
          <w:b/>
          <w:bCs/>
          <w:sz w:val="36"/>
          <w:szCs w:val="36"/>
        </w:rPr>
        <w:t xml:space="preserve"> </w:t>
      </w:r>
      <w:proofErr w:type="gramStart"/>
      <w:r w:rsidR="00AC371E">
        <w:rPr>
          <w:rStyle w:val="ui-provider"/>
          <w:b/>
          <w:bCs/>
          <w:sz w:val="36"/>
          <w:szCs w:val="36"/>
        </w:rPr>
        <w:t>seed</w:t>
      </w:r>
      <w:r w:rsidR="00EE57E2">
        <w:rPr>
          <w:rStyle w:val="ui-provider"/>
          <w:b/>
          <w:bCs/>
          <w:sz w:val="36"/>
          <w:szCs w:val="36"/>
        </w:rPr>
        <w:t>s</w:t>
      </w:r>
      <w:proofErr w:type="gramEnd"/>
    </w:p>
    <w:p w14:paraId="55170F18" w14:textId="77777777" w:rsidR="00D8002A" w:rsidRPr="0074272D" w:rsidRDefault="00D8002A" w:rsidP="00D8002A">
      <w:pPr>
        <w:spacing w:after="0"/>
        <w:jc w:val="center"/>
        <w:rPr>
          <w:rFonts w:cs="DokChampa"/>
          <w:b/>
          <w:bCs/>
          <w:sz w:val="24"/>
          <w:szCs w:val="24"/>
          <w:lang w:val="en-GB" w:bidi="lo-LA"/>
        </w:rPr>
      </w:pPr>
    </w:p>
    <w:p w14:paraId="6A7BFE9D" w14:textId="322DDE55" w:rsidR="00A03634" w:rsidRDefault="00E148C7" w:rsidP="00A46D2A">
      <w:pPr>
        <w:spacing w:after="0" w:line="360" w:lineRule="auto"/>
        <w:rPr>
          <w:rFonts w:ascii="Verdana" w:hAnsi="Verdana"/>
          <w:sz w:val="20"/>
          <w:szCs w:val="20"/>
          <w:lang w:bidi="lo-LA"/>
        </w:rPr>
      </w:pPr>
      <w:r w:rsidRPr="00680BE3">
        <w:rPr>
          <w:rFonts w:ascii="Verdana" w:hAnsi="Verdana"/>
          <w:sz w:val="20"/>
          <w:szCs w:val="20"/>
        </w:rPr>
        <w:t xml:space="preserve">SNV is a not-for-profit international development </w:t>
      </w:r>
      <w:r w:rsidR="006471C3">
        <w:rPr>
          <w:rFonts w:ascii="Verdana" w:hAnsi="Verdana" w:hint="cs"/>
          <w:sz w:val="20"/>
          <w:szCs w:val="20"/>
          <w:cs/>
          <w:lang w:bidi="lo-LA"/>
        </w:rPr>
        <w:t>organization</w:t>
      </w:r>
      <w:r w:rsidRPr="00680BE3">
        <w:rPr>
          <w:rFonts w:ascii="Verdana" w:hAnsi="Verdana"/>
          <w:sz w:val="20"/>
          <w:szCs w:val="20"/>
        </w:rPr>
        <w:t xml:space="preserve"> that applies practical knowledge to make a lasting difference in the lives of people living in poverty. We use our extensive and long-term in-country presence to apply and adapt our expertise in agri-food, energy, and water systems to local contexts.</w:t>
      </w:r>
    </w:p>
    <w:p w14:paraId="246A92FA" w14:textId="77777777" w:rsidR="007C213E" w:rsidRPr="007C213E" w:rsidRDefault="007C213E" w:rsidP="00A46D2A">
      <w:pPr>
        <w:spacing w:after="0" w:line="360" w:lineRule="auto"/>
        <w:rPr>
          <w:rFonts w:ascii="Verdana" w:hAnsi="Verdana"/>
          <w:sz w:val="14"/>
          <w:szCs w:val="14"/>
          <w:lang w:bidi="lo-LA"/>
        </w:rPr>
      </w:pPr>
    </w:p>
    <w:p w14:paraId="096E040C" w14:textId="50C83134" w:rsidR="00A03634" w:rsidRDefault="00E148C7" w:rsidP="00A46D2A">
      <w:pPr>
        <w:spacing w:after="0" w:line="360" w:lineRule="auto"/>
        <w:rPr>
          <w:rFonts w:ascii="Verdana" w:hAnsi="Verdana" w:cs="Arial"/>
          <w:bCs/>
          <w:iCs/>
          <w:color w:val="000000"/>
          <w:sz w:val="20"/>
          <w:szCs w:val="20"/>
        </w:rPr>
      </w:pPr>
      <w:r w:rsidRPr="00680BE3">
        <w:rPr>
          <w:rFonts w:ascii="Verdana" w:hAnsi="Verdana" w:cs="Arial"/>
          <w:bCs/>
          <w:iCs/>
          <w:color w:val="000000"/>
          <w:sz w:val="20"/>
          <w:szCs w:val="20"/>
        </w:rPr>
        <w:t xml:space="preserve">SNV is implementing Enhancing Nutrition of Upland Farming Families (ENUFF) Project funded by the Swiss Agency for Development and Cooperation (SDC). The </w:t>
      </w:r>
      <w:r w:rsidR="00E2335D" w:rsidRPr="00680BE3">
        <w:rPr>
          <w:rFonts w:ascii="Verdana" w:hAnsi="Verdana" w:cs="Arial"/>
          <w:bCs/>
          <w:iCs/>
          <w:color w:val="000000"/>
          <w:sz w:val="20"/>
          <w:szCs w:val="20"/>
        </w:rPr>
        <w:t>project aims</w:t>
      </w:r>
      <w:r w:rsidRPr="00680BE3">
        <w:rPr>
          <w:rFonts w:ascii="Verdana" w:hAnsi="Verdana" w:cs="Arial"/>
          <w:bCs/>
          <w:iCs/>
          <w:color w:val="000000"/>
          <w:sz w:val="20"/>
          <w:szCs w:val="20"/>
        </w:rPr>
        <w:t xml:space="preserve"> to improve family and child nutrition in remote and ethnically diverse upland farming communities.</w:t>
      </w:r>
    </w:p>
    <w:p w14:paraId="222F3758" w14:textId="77777777" w:rsidR="007C213E" w:rsidRPr="007C213E" w:rsidRDefault="007C213E" w:rsidP="00A46D2A">
      <w:pPr>
        <w:spacing w:after="0" w:line="360" w:lineRule="auto"/>
        <w:rPr>
          <w:rFonts w:ascii="Verdana" w:hAnsi="Verdana" w:cs="Arial"/>
          <w:bCs/>
          <w:iCs/>
          <w:color w:val="000000"/>
          <w:sz w:val="14"/>
          <w:szCs w:val="14"/>
        </w:rPr>
      </w:pPr>
    </w:p>
    <w:p w14:paraId="6646DB5A" w14:textId="6C793636" w:rsidR="00D8002A" w:rsidRDefault="00E148C7" w:rsidP="00A46D2A">
      <w:pPr>
        <w:spacing w:after="0" w:line="360" w:lineRule="auto"/>
        <w:rPr>
          <w:rFonts w:ascii="Verdana" w:hAnsi="Verdana"/>
          <w:sz w:val="20"/>
          <w:szCs w:val="20"/>
        </w:rPr>
      </w:pPr>
      <w:r w:rsidRPr="00680BE3">
        <w:rPr>
          <w:rFonts w:ascii="Verdana" w:hAnsi="Verdana"/>
          <w:sz w:val="20"/>
          <w:szCs w:val="20"/>
        </w:rPr>
        <w:t xml:space="preserve">In this context, SNV invites </w:t>
      </w:r>
      <w:r w:rsidR="00D8002A" w:rsidRPr="00680BE3">
        <w:rPr>
          <w:rFonts w:ascii="Verdana" w:hAnsi="Verdana"/>
          <w:sz w:val="20"/>
          <w:szCs w:val="20"/>
        </w:rPr>
        <w:t>eligible suppliers to submit bids</w:t>
      </w:r>
      <w:r w:rsidR="00537882" w:rsidRPr="00680BE3">
        <w:rPr>
          <w:rFonts w:ascii="Verdana" w:hAnsi="Verdana"/>
          <w:sz w:val="20"/>
          <w:szCs w:val="20"/>
        </w:rPr>
        <w:t xml:space="preserve"> for</w:t>
      </w:r>
      <w:r w:rsidR="00D8002A" w:rsidRPr="00680BE3">
        <w:rPr>
          <w:rFonts w:ascii="Verdana" w:hAnsi="Verdana"/>
          <w:sz w:val="20"/>
          <w:szCs w:val="20"/>
        </w:rPr>
        <w:t xml:space="preserve"> the supply of </w:t>
      </w:r>
      <w:r w:rsidR="00B57509">
        <w:rPr>
          <w:rStyle w:val="ui-provider"/>
          <w:sz w:val="24"/>
          <w:szCs w:val="24"/>
        </w:rPr>
        <w:t>vegetable seeds</w:t>
      </w:r>
      <w:r w:rsidR="00CC40E9" w:rsidRPr="00D02A2D">
        <w:rPr>
          <w:rFonts w:ascii="Verdana" w:hAnsi="Verdana"/>
          <w:sz w:val="20"/>
          <w:szCs w:val="20"/>
        </w:rPr>
        <w:t xml:space="preserve"> </w:t>
      </w:r>
      <w:r w:rsidR="00F41271" w:rsidRPr="00D02A2D">
        <w:rPr>
          <w:rFonts w:ascii="Verdana" w:hAnsi="Verdana"/>
          <w:sz w:val="20"/>
          <w:szCs w:val="20"/>
        </w:rPr>
        <w:t xml:space="preserve">including transportation </w:t>
      </w:r>
      <w:r w:rsidR="005A76F7" w:rsidRPr="00D02A2D">
        <w:rPr>
          <w:rFonts w:ascii="Verdana" w:hAnsi="Verdana"/>
          <w:sz w:val="20"/>
          <w:szCs w:val="20"/>
        </w:rPr>
        <w:t>to</w:t>
      </w:r>
      <w:r w:rsidR="00D32EA7" w:rsidRPr="00D02A2D">
        <w:rPr>
          <w:rFonts w:ascii="Verdana" w:hAnsi="Verdana"/>
          <w:sz w:val="20"/>
          <w:szCs w:val="20"/>
        </w:rPr>
        <w:t xml:space="preserve"> </w:t>
      </w:r>
      <w:proofErr w:type="spellStart"/>
      <w:r w:rsidR="00D32EA7" w:rsidRPr="00D02A2D">
        <w:rPr>
          <w:rFonts w:ascii="Verdana" w:hAnsi="Verdana"/>
          <w:sz w:val="20"/>
          <w:szCs w:val="20"/>
        </w:rPr>
        <w:t>Oudomxay</w:t>
      </w:r>
      <w:proofErr w:type="spellEnd"/>
      <w:r w:rsidR="008231A1">
        <w:rPr>
          <w:rFonts w:ascii="Verdana" w:hAnsi="Verdana"/>
          <w:sz w:val="20"/>
          <w:szCs w:val="20"/>
        </w:rPr>
        <w:t xml:space="preserve"> (</w:t>
      </w:r>
      <w:proofErr w:type="spellStart"/>
      <w:r w:rsidR="008442A7">
        <w:rPr>
          <w:rFonts w:ascii="Verdana" w:hAnsi="Verdana"/>
          <w:sz w:val="20"/>
          <w:szCs w:val="20"/>
        </w:rPr>
        <w:t>Beng&amp;Nga</w:t>
      </w:r>
      <w:proofErr w:type="spellEnd"/>
      <w:r w:rsidR="008442A7">
        <w:rPr>
          <w:rFonts w:ascii="Verdana" w:hAnsi="Verdana"/>
          <w:sz w:val="20"/>
          <w:szCs w:val="20"/>
        </w:rPr>
        <w:t xml:space="preserve"> district</w:t>
      </w:r>
      <w:r w:rsidR="008231A1">
        <w:rPr>
          <w:rFonts w:ascii="Verdana" w:hAnsi="Verdana"/>
          <w:sz w:val="20"/>
          <w:szCs w:val="20"/>
        </w:rPr>
        <w:t>)</w:t>
      </w:r>
      <w:r w:rsidR="00D32EA7" w:rsidRPr="00D02A2D">
        <w:rPr>
          <w:rFonts w:ascii="Verdana" w:hAnsi="Verdana"/>
          <w:sz w:val="20"/>
          <w:szCs w:val="20"/>
        </w:rPr>
        <w:t xml:space="preserve"> and </w:t>
      </w:r>
      <w:proofErr w:type="spellStart"/>
      <w:r w:rsidR="00141CD9" w:rsidRPr="00D02A2D">
        <w:rPr>
          <w:rFonts w:ascii="Verdana" w:hAnsi="Verdana"/>
          <w:sz w:val="20"/>
          <w:szCs w:val="20"/>
        </w:rPr>
        <w:t>Hou</w:t>
      </w:r>
      <w:r w:rsidR="00A46D2A" w:rsidRPr="00D02A2D">
        <w:rPr>
          <w:rFonts w:ascii="Verdana" w:hAnsi="Verdana"/>
          <w:sz w:val="20"/>
          <w:szCs w:val="20"/>
        </w:rPr>
        <w:t>aphanh</w:t>
      </w:r>
      <w:proofErr w:type="spellEnd"/>
      <w:r w:rsidR="00A46D2A" w:rsidRPr="00D02A2D">
        <w:rPr>
          <w:rFonts w:ascii="Verdana" w:hAnsi="Verdana"/>
          <w:sz w:val="20"/>
          <w:szCs w:val="20"/>
        </w:rPr>
        <w:t xml:space="preserve"> </w:t>
      </w:r>
      <w:r w:rsidR="008442A7">
        <w:rPr>
          <w:rFonts w:ascii="Verdana" w:hAnsi="Verdana"/>
          <w:sz w:val="20"/>
          <w:szCs w:val="20"/>
        </w:rPr>
        <w:t>(</w:t>
      </w:r>
      <w:proofErr w:type="spellStart"/>
      <w:r w:rsidR="008442A7">
        <w:rPr>
          <w:rFonts w:ascii="Verdana" w:hAnsi="Verdana"/>
          <w:sz w:val="20"/>
          <w:szCs w:val="20"/>
        </w:rPr>
        <w:t>VX&amp;XK</w:t>
      </w:r>
      <w:r w:rsidR="00763BC5">
        <w:rPr>
          <w:rFonts w:ascii="Verdana" w:hAnsi="Verdana"/>
          <w:sz w:val="20"/>
          <w:szCs w:val="20"/>
        </w:rPr>
        <w:t>district</w:t>
      </w:r>
      <w:proofErr w:type="spellEnd"/>
      <w:r w:rsidR="008442A7">
        <w:rPr>
          <w:rFonts w:ascii="Verdana" w:hAnsi="Verdana"/>
          <w:sz w:val="20"/>
          <w:szCs w:val="20"/>
        </w:rPr>
        <w:t xml:space="preserve">) </w:t>
      </w:r>
      <w:r w:rsidR="00607079" w:rsidRPr="00D02A2D">
        <w:rPr>
          <w:rFonts w:ascii="Verdana" w:hAnsi="Verdana"/>
          <w:sz w:val="20"/>
          <w:szCs w:val="20"/>
        </w:rPr>
        <w:t>provinces</w:t>
      </w:r>
      <w:r w:rsidR="008231A1">
        <w:rPr>
          <w:rFonts w:ascii="Verdana" w:hAnsi="Verdana"/>
          <w:sz w:val="20"/>
          <w:szCs w:val="20"/>
        </w:rPr>
        <w:t>.</w:t>
      </w:r>
      <w:r w:rsidR="00D8002A" w:rsidRPr="00D02A2D">
        <w:rPr>
          <w:rFonts w:ascii="Verdana" w:hAnsi="Verdana"/>
          <w:sz w:val="20"/>
          <w:szCs w:val="20"/>
        </w:rPr>
        <w:t xml:space="preserve">  </w:t>
      </w:r>
    </w:p>
    <w:tbl>
      <w:tblPr>
        <w:tblW w:w="9215" w:type="dxa"/>
        <w:tblInd w:w="-294" w:type="dxa"/>
        <w:tblLook w:val="04A0" w:firstRow="1" w:lastRow="0" w:firstColumn="1" w:lastColumn="0" w:noHBand="0" w:noVBand="1"/>
      </w:tblPr>
      <w:tblGrid>
        <w:gridCol w:w="558"/>
        <w:gridCol w:w="3979"/>
        <w:gridCol w:w="1276"/>
        <w:gridCol w:w="1559"/>
        <w:gridCol w:w="1843"/>
      </w:tblGrid>
      <w:tr w:rsidR="00763BC5" w:rsidRPr="00B3419D" w14:paraId="2ACA78CD" w14:textId="77777777" w:rsidTr="00777CA2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7E0720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  <w:t>No.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E4455E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 w:bidi="lo-LA"/>
              </w:rPr>
              <w:t>DESCRIPTION</w:t>
            </w: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/ລາຍລະອຽດເຄື່ອງ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4612D2" w14:textId="77777777" w:rsidR="00763BC5" w:rsidRPr="004B4724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 w:rsidRPr="004B4724"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ຫົວໜວ່ຍ</w:t>
            </w:r>
            <w:r w:rsidRPr="004B4724"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4CDCCD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ອຸດົມໄຊ/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ODX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7BF8E80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b/>
                <w:bCs/>
                <w:sz w:val="18"/>
                <w:szCs w:val="18"/>
                <w:cs/>
                <w:lang w:val="en-GB" w:eastAsia="en-GB" w:bidi="lo-LA"/>
              </w:rPr>
              <w:t>ຫົວພັນ/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n-GB" w:eastAsia="en-GB" w:bidi="lo-LA"/>
              </w:rPr>
              <w:t>HP</w:t>
            </w:r>
          </w:p>
        </w:tc>
      </w:tr>
      <w:tr w:rsidR="00763BC5" w:rsidRPr="00B3419D" w14:paraId="31DA215C" w14:textId="77777777" w:rsidTr="007C213E">
        <w:trPr>
          <w:trHeight w:val="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2212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EF7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9F0549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ໝາກອຶ </w:t>
            </w:r>
            <w:r w:rsidRPr="009F0549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Pumpkin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55B7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18DC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7F6C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17387004" w14:textId="77777777" w:rsidTr="007C213E">
        <w:trPr>
          <w:trHeight w:val="41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912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86E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9F0549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ໝາກແຕງ </w:t>
            </w:r>
            <w:r w:rsidRPr="009F0549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Cucumber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22FA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172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56FA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09E84795" w14:textId="77777777" w:rsidTr="007C213E">
        <w:trPr>
          <w:trHeight w:val="4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FF5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748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</w:pPr>
            <w:r w:rsidRPr="00B42723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ໝາກນໍ້າ </w:t>
            </w:r>
            <w:r w:rsidRPr="00B42723">
              <w:rPr>
                <w:rFonts w:ascii="Verdana" w:eastAsia="Times New Roman" w:hAnsi="Verdana" w:cs="DokChampa"/>
                <w:sz w:val="18"/>
                <w:szCs w:val="18"/>
                <w:lang w:val="en-GB" w:eastAsia="en-GB"/>
              </w:rPr>
              <w:t>Bottle gourd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9F8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FC0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3EBB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5C695A69" w14:textId="77777777" w:rsidTr="007C213E">
        <w:trPr>
          <w:trHeight w:val="401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2B9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 w:rsidRPr="00B3419D"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165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B42723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ໜາກບວບ </w:t>
            </w:r>
            <w:r w:rsidRPr="00B42723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Sponge gourd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6C1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5A3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4204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3E757DA6" w14:textId="77777777" w:rsidTr="007C213E">
        <w:trPr>
          <w:trHeight w:val="27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4882" w14:textId="77777777" w:rsidR="00763BC5" w:rsidRPr="00413716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  <w:t>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7F51" w14:textId="77777777" w:rsidR="00763BC5" w:rsidRPr="00D4066A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57507B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ໝາກງູງ້ຽວ </w:t>
            </w:r>
            <w:r w:rsidRPr="0057507B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 xml:space="preserve">Snack gourd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02F7" w14:textId="77777777" w:rsidR="00763BC5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B4F1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5B03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651D07DD" w14:textId="77777777" w:rsidTr="007C213E">
        <w:trPr>
          <w:trHeight w:val="4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10F0" w14:textId="77777777" w:rsidR="00763BC5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DokChamp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DokChampa" w:hint="cs"/>
                <w:sz w:val="18"/>
                <w:szCs w:val="18"/>
                <w:cs/>
                <w:lang w:val="en-GB" w:eastAsia="en-GB" w:bidi="lo-LA"/>
              </w:rPr>
              <w:t>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938B" w14:textId="77777777" w:rsidR="00763BC5" w:rsidRPr="00D4066A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</w:pPr>
            <w:r w:rsidRPr="0057507B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ໝາກເຂືອ </w:t>
            </w:r>
            <w:r w:rsidRPr="0057507B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Egg plant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F27E" w14:textId="77777777" w:rsidR="00763BC5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B20D" w14:textId="77777777" w:rsidR="00763BC5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7451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  <w:tr w:rsidR="00763BC5" w:rsidRPr="00B3419D" w14:paraId="328C1387" w14:textId="77777777" w:rsidTr="007C213E">
        <w:trPr>
          <w:trHeight w:val="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8B38" w14:textId="77777777" w:rsidR="00763BC5" w:rsidRPr="002015DF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654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cs/>
                <w:lang w:val="en-GB" w:eastAsia="en-GB"/>
              </w:rPr>
            </w:pPr>
            <w:r w:rsidRPr="0045252A">
              <w:rPr>
                <w:rFonts w:ascii="Verdana" w:eastAsia="Times New Roman" w:hAnsi="Verdana" w:cs="DokChampa"/>
                <w:sz w:val="18"/>
                <w:szCs w:val="18"/>
                <w:cs/>
                <w:lang w:val="en-GB" w:eastAsia="en-GB" w:bidi="lo-LA"/>
              </w:rPr>
              <w:t xml:space="preserve">ໝາກເລັ່ນໃຫຍ່ </w:t>
            </w:r>
            <w:r w:rsidRPr="0045252A">
              <w:rPr>
                <w:rFonts w:ascii="Verdana" w:eastAsia="Times New Roman" w:hAnsi="Verdana"/>
                <w:sz w:val="18"/>
                <w:szCs w:val="18"/>
                <w:lang w:val="en-GB" w:eastAsia="en-GB"/>
              </w:rPr>
              <w:t>Tomato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D31" w14:textId="77777777" w:rsidR="00763BC5" w:rsidRPr="00B3419D" w:rsidRDefault="00763BC5" w:rsidP="00777CA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hint="cs"/>
                <w:sz w:val="18"/>
                <w:szCs w:val="18"/>
                <w:cs/>
                <w:lang w:val="en-GB" w:eastAsia="en-GB" w:bidi="lo-LA"/>
              </w:rPr>
              <w:t>ຖົງ</w:t>
            </w: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/pack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120" w14:textId="77777777" w:rsidR="00763BC5" w:rsidRPr="0045252A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eastAsia="en-GB" w:bidi="lo-LA"/>
              </w:rPr>
              <w:t>3 186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17AC" w14:textId="77777777" w:rsidR="00763BC5" w:rsidRPr="00B3419D" w:rsidRDefault="00763BC5" w:rsidP="00777C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 w:bidi="lo-LA"/>
              </w:rPr>
              <w:t>2 706</w:t>
            </w:r>
          </w:p>
        </w:tc>
      </w:tr>
    </w:tbl>
    <w:p w14:paraId="720ABBDA" w14:textId="77777777" w:rsidR="00945B74" w:rsidRPr="00763BC5" w:rsidRDefault="00945B74" w:rsidP="00763BC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7B6D7B6" w14:textId="779705A0" w:rsidR="00D8002A" w:rsidRPr="00680BE3" w:rsidRDefault="0066232C" w:rsidP="00D8002A">
      <w:pPr>
        <w:spacing w:after="0" w:line="360" w:lineRule="auto"/>
        <w:rPr>
          <w:rFonts w:ascii="Verdana" w:hAnsi="Verdana"/>
          <w:color w:val="000000" w:themeColor="text1"/>
          <w:sz w:val="20"/>
          <w:szCs w:val="20"/>
          <w:lang w:eastAsia="en-GB"/>
        </w:rPr>
      </w:pPr>
      <w:r w:rsidRPr="00680BE3">
        <w:rPr>
          <w:rFonts w:ascii="Verdana" w:hAnsi="Verdana"/>
          <w:sz w:val="20"/>
          <w:szCs w:val="20"/>
        </w:rPr>
        <w:t xml:space="preserve">Eligible bidders with a </w:t>
      </w:r>
      <w:r w:rsidRPr="00680BE3">
        <w:rPr>
          <w:rFonts w:ascii="Verdana" w:hAnsi="Verdana"/>
          <w:b/>
          <w:bCs/>
          <w:sz w:val="20"/>
          <w:szCs w:val="20"/>
        </w:rPr>
        <w:t xml:space="preserve">valid business license </w:t>
      </w:r>
      <w:r w:rsidR="001B3EE5" w:rsidRPr="00680BE3">
        <w:rPr>
          <w:rFonts w:ascii="Verdana" w:hAnsi="Verdana"/>
          <w:b/>
          <w:bCs/>
          <w:sz w:val="20"/>
          <w:szCs w:val="20"/>
        </w:rPr>
        <w:t>in Lao PDR</w:t>
      </w:r>
      <w:r w:rsidR="009F4E73" w:rsidRPr="00680BE3">
        <w:rPr>
          <w:rFonts w:ascii="Verdana" w:hAnsi="Verdana"/>
          <w:sz w:val="20"/>
          <w:szCs w:val="20"/>
        </w:rPr>
        <w:t xml:space="preserve"> are requested </w:t>
      </w:r>
      <w:r w:rsidR="00983D25" w:rsidRPr="00680BE3">
        <w:rPr>
          <w:rFonts w:ascii="Verdana" w:hAnsi="Verdana"/>
          <w:sz w:val="20"/>
          <w:szCs w:val="20"/>
        </w:rPr>
        <w:t>to cont</w:t>
      </w:r>
      <w:r w:rsidR="00D8002A" w:rsidRPr="00680BE3">
        <w:rPr>
          <w:rFonts w:ascii="Verdana" w:hAnsi="Verdana"/>
          <w:sz w:val="20"/>
          <w:szCs w:val="20"/>
        </w:rPr>
        <w:t xml:space="preserve">act </w:t>
      </w:r>
      <w:r w:rsidR="00983D25" w:rsidRPr="00680BE3">
        <w:rPr>
          <w:rFonts w:ascii="Verdana" w:hAnsi="Verdana"/>
          <w:sz w:val="20"/>
          <w:szCs w:val="20"/>
        </w:rPr>
        <w:t>t</w:t>
      </w:r>
      <w:r w:rsidR="00D8002A" w:rsidRPr="00680BE3">
        <w:rPr>
          <w:rFonts w:ascii="Verdana" w:hAnsi="Verdana"/>
          <w:sz w:val="20"/>
          <w:szCs w:val="20"/>
        </w:rPr>
        <w:t>he Front Desk Officer at</w:t>
      </w:r>
      <w:r w:rsidR="006940A7" w:rsidRPr="00680BE3">
        <w:rPr>
          <w:rFonts w:ascii="Verdana" w:hAnsi="Verdana"/>
          <w:sz w:val="20"/>
          <w:szCs w:val="20"/>
        </w:rPr>
        <w:t xml:space="preserve"> </w:t>
      </w:r>
      <w:r w:rsidR="002F2356" w:rsidRPr="00680BE3">
        <w:rPr>
          <w:rFonts w:ascii="Verdana" w:hAnsi="Verdana"/>
          <w:sz w:val="20"/>
          <w:szCs w:val="20"/>
        </w:rPr>
        <w:t xml:space="preserve">the </w:t>
      </w:r>
      <w:r w:rsidR="00D8002A" w:rsidRPr="00680BE3">
        <w:rPr>
          <w:rFonts w:ascii="Verdana" w:hAnsi="Verdana"/>
          <w:color w:val="000000" w:themeColor="text1"/>
          <w:sz w:val="20"/>
          <w:szCs w:val="20"/>
        </w:rPr>
        <w:t>SNV</w:t>
      </w:r>
      <w:r w:rsidR="001C39FE" w:rsidRPr="00680BE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F2356" w:rsidRPr="00680BE3">
        <w:rPr>
          <w:rFonts w:ascii="Verdana" w:hAnsi="Verdana"/>
          <w:color w:val="000000" w:themeColor="text1"/>
          <w:sz w:val="20"/>
          <w:szCs w:val="20"/>
        </w:rPr>
        <w:t xml:space="preserve">Office in </w:t>
      </w:r>
      <w:proofErr w:type="spellStart"/>
      <w:r w:rsidR="00D8002A" w:rsidRPr="00680BE3">
        <w:rPr>
          <w:rFonts w:ascii="Verdana" w:hAnsi="Verdana"/>
          <w:color w:val="000000" w:themeColor="text1"/>
          <w:sz w:val="20"/>
          <w:szCs w:val="20"/>
        </w:rPr>
        <w:t>Saphanthong</w:t>
      </w:r>
      <w:proofErr w:type="spellEnd"/>
      <w:r w:rsidR="00D8002A" w:rsidRPr="00680BE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20237" w:rsidRPr="00680BE3">
        <w:rPr>
          <w:rFonts w:ascii="Verdana" w:hAnsi="Verdana"/>
          <w:color w:val="000000" w:themeColor="text1"/>
          <w:sz w:val="20"/>
          <w:szCs w:val="20"/>
        </w:rPr>
        <w:t xml:space="preserve">Tai Village, </w:t>
      </w:r>
      <w:r w:rsidR="00D8002A" w:rsidRPr="00680BE3">
        <w:rPr>
          <w:rFonts w:ascii="Verdana" w:hAnsi="Verdana"/>
          <w:color w:val="000000" w:themeColor="text1"/>
          <w:sz w:val="20"/>
          <w:szCs w:val="20"/>
        </w:rPr>
        <w:t>Lao PDR. Tel: 021 413290-1</w:t>
      </w:r>
      <w:r w:rsidR="006940A7" w:rsidRPr="00680BE3">
        <w:rPr>
          <w:rFonts w:ascii="Verdana" w:hAnsi="Verdana"/>
          <w:color w:val="000000" w:themeColor="text1"/>
          <w:sz w:val="20"/>
          <w:szCs w:val="20"/>
        </w:rPr>
        <w:t>, 020</w:t>
      </w:r>
      <w:r w:rsidR="003A53C2" w:rsidRPr="00680BE3">
        <w:rPr>
          <w:rFonts w:ascii="Verdana" w:hAnsi="Verdana"/>
          <w:color w:val="000000" w:themeColor="text1"/>
          <w:sz w:val="20"/>
          <w:szCs w:val="20"/>
        </w:rPr>
        <w:t xml:space="preserve"> 5237 1671</w:t>
      </w:r>
      <w:r w:rsidR="00D8002A" w:rsidRPr="00680BE3">
        <w:rPr>
          <w:rFonts w:ascii="Verdana" w:hAnsi="Verdana"/>
          <w:color w:val="000000" w:themeColor="text1"/>
          <w:sz w:val="20"/>
          <w:szCs w:val="20"/>
        </w:rPr>
        <w:t xml:space="preserve"> or email: </w:t>
      </w:r>
      <w:hyperlink r:id="rId13" w:history="1">
        <w:r w:rsidR="00D8002A" w:rsidRPr="00680BE3">
          <w:rPr>
            <w:rStyle w:val="Hyperlink"/>
            <w:rFonts w:ascii="Verdana" w:hAnsi="Verdana"/>
            <w:sz w:val="20"/>
            <w:szCs w:val="20"/>
            <w:lang w:eastAsia="en-GB"/>
          </w:rPr>
          <w:t>laprocurement@snv.org</w:t>
        </w:r>
      </w:hyperlink>
      <w:r w:rsidR="00E17D85" w:rsidRPr="00680BE3">
        <w:rPr>
          <w:rFonts w:ascii="Verdana" w:hAnsi="Verdana"/>
          <w:color w:val="000000" w:themeColor="text1"/>
          <w:sz w:val="20"/>
          <w:szCs w:val="20"/>
          <w:lang w:eastAsia="en-GB"/>
        </w:rPr>
        <w:t xml:space="preserve"> </w:t>
      </w:r>
      <w:r w:rsidR="00E17D85" w:rsidRPr="00680BE3">
        <w:rPr>
          <w:rFonts w:ascii="Verdana" w:hAnsi="Verdana"/>
          <w:sz w:val="20"/>
          <w:szCs w:val="20"/>
        </w:rPr>
        <w:t>for</w:t>
      </w:r>
      <w:r w:rsidR="00F41588" w:rsidRPr="00680BE3">
        <w:rPr>
          <w:rFonts w:ascii="Verdana" w:hAnsi="Verdana"/>
          <w:sz w:val="20"/>
          <w:szCs w:val="20"/>
        </w:rPr>
        <w:t xml:space="preserve"> the bidding documents</w:t>
      </w:r>
      <w:r w:rsidR="0079464B" w:rsidRPr="00680BE3">
        <w:rPr>
          <w:rFonts w:ascii="Verdana" w:hAnsi="Verdana"/>
          <w:sz w:val="20"/>
          <w:szCs w:val="20"/>
        </w:rPr>
        <w:t xml:space="preserve">. </w:t>
      </w:r>
      <w:r w:rsidR="00596190" w:rsidRPr="00680BE3">
        <w:rPr>
          <w:rFonts w:ascii="Verdana" w:hAnsi="Verdana"/>
          <w:sz w:val="20"/>
          <w:szCs w:val="20"/>
        </w:rPr>
        <w:t xml:space="preserve">The bidding document </w:t>
      </w:r>
      <w:r w:rsidR="008E094B" w:rsidRPr="00680BE3">
        <w:rPr>
          <w:rFonts w:ascii="Verdana" w:hAnsi="Verdana"/>
          <w:sz w:val="20"/>
          <w:szCs w:val="20"/>
        </w:rPr>
        <w:t>includ</w:t>
      </w:r>
      <w:r w:rsidR="00596190" w:rsidRPr="00680BE3">
        <w:rPr>
          <w:rFonts w:ascii="Verdana" w:hAnsi="Verdana"/>
          <w:sz w:val="20"/>
          <w:szCs w:val="20"/>
        </w:rPr>
        <w:t>es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680BE3" w:rsidRPr="00680BE3">
        <w:rPr>
          <w:rFonts w:ascii="Verdana" w:hAnsi="Verdana" w:cs="DokChampa"/>
          <w:sz w:val="20"/>
          <w:szCs w:val="20"/>
          <w:lang w:val="en-GB" w:bidi="lo-LA"/>
        </w:rPr>
        <w:t xml:space="preserve">a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Request </w:t>
      </w:r>
      <w:r w:rsidR="00F9267D" w:rsidRPr="00680BE3">
        <w:rPr>
          <w:rFonts w:ascii="Verdana" w:hAnsi="Verdana" w:cs="DokChampa"/>
          <w:sz w:val="20"/>
          <w:szCs w:val="20"/>
          <w:lang w:val="en-GB" w:bidi="lo-LA"/>
        </w:rPr>
        <w:t>for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Quotation (RFQ) that provides instructions to Bidders. The </w:t>
      </w:r>
      <w:r w:rsidR="00513C82" w:rsidRPr="00680BE3">
        <w:rPr>
          <w:rFonts w:ascii="Verdana" w:hAnsi="Verdana" w:cs="DokChampa"/>
          <w:sz w:val="20"/>
          <w:szCs w:val="20"/>
          <w:lang w:val="en-GB" w:bidi="lo-LA"/>
        </w:rPr>
        <w:t xml:space="preserve">bidders should submit </w:t>
      </w:r>
      <w:r w:rsidR="00680BE3" w:rsidRPr="00680BE3">
        <w:rPr>
          <w:rFonts w:ascii="Verdana" w:hAnsi="Verdana" w:cs="DokChampa"/>
          <w:sz w:val="20"/>
          <w:szCs w:val="20"/>
          <w:lang w:val="en-GB" w:bidi="lo-LA"/>
        </w:rPr>
        <w:t xml:space="preserve">a </w:t>
      </w:r>
      <w:r w:rsidR="00596190" w:rsidRPr="00680BE3">
        <w:rPr>
          <w:rFonts w:ascii="Verdana" w:hAnsi="Verdana" w:cs="DokChampa"/>
          <w:sz w:val="20"/>
          <w:szCs w:val="20"/>
          <w:lang w:val="en-GB" w:bidi="lo-LA"/>
        </w:rPr>
        <w:t xml:space="preserve">fully completed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>RFQ</w:t>
      </w:r>
      <w:r w:rsidR="00D57BC2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in hard copy to the SNV office </w:t>
      </w:r>
      <w:r w:rsidR="007C213E">
        <w:rPr>
          <w:rFonts w:ascii="Verdana" w:hAnsi="Verdana" w:cs="DokChampa"/>
          <w:sz w:val="20"/>
          <w:szCs w:val="20"/>
          <w:lang w:val="en-GB" w:bidi="lo-LA"/>
        </w:rPr>
        <w:t xml:space="preserve">or email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>by 17:00</w:t>
      </w:r>
      <w:r w:rsidR="00365FC0" w:rsidRPr="00680BE3">
        <w:rPr>
          <w:rFonts w:ascii="Verdana" w:hAnsi="Verdana" w:cs="DokChampa"/>
          <w:sz w:val="20"/>
          <w:szCs w:val="20"/>
          <w:lang w:val="en-GB" w:bidi="lo-LA"/>
        </w:rPr>
        <w:t xml:space="preserve"> hrs Lao </w:t>
      </w:r>
      <w:proofErr w:type="gramStart"/>
      <w:r w:rsidR="00365FC0" w:rsidRPr="00680BE3">
        <w:rPr>
          <w:rFonts w:ascii="Verdana" w:hAnsi="Verdana" w:cs="DokChampa"/>
          <w:sz w:val="20"/>
          <w:szCs w:val="20"/>
          <w:lang w:val="en-GB" w:bidi="lo-LA"/>
        </w:rPr>
        <w:t>Time</w:t>
      </w:r>
      <w:r w:rsidR="00946AF4" w:rsidRPr="00680BE3">
        <w:rPr>
          <w:rFonts w:ascii="Verdana" w:hAnsi="Verdana" w:cs="DokChampa"/>
          <w:sz w:val="20"/>
          <w:szCs w:val="20"/>
          <w:lang w:val="en-GB" w:bidi="lo-LA"/>
        </w:rPr>
        <w:t>,</w:t>
      </w:r>
      <w:r w:rsidR="006F26F8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946AF4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8E395A">
        <w:rPr>
          <w:rFonts w:ascii="Verdana" w:hAnsi="Verdana" w:cs="DokChampa"/>
          <w:sz w:val="20"/>
          <w:szCs w:val="20"/>
          <w:lang w:val="en-GB" w:bidi="lo-LA"/>
        </w:rPr>
        <w:t>Friday</w:t>
      </w:r>
      <w:proofErr w:type="gramEnd"/>
      <w:r w:rsidR="006F26F8" w:rsidRPr="00680BE3">
        <w:rPr>
          <w:rFonts w:ascii="Verdana" w:hAnsi="Verdana" w:cs="DokChampa"/>
          <w:sz w:val="20"/>
          <w:szCs w:val="20"/>
          <w:lang w:val="en-GB" w:bidi="lo-LA"/>
        </w:rPr>
        <w:t>,</w:t>
      </w:r>
      <w:r w:rsidR="00F82629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7C213E">
        <w:rPr>
          <w:rFonts w:ascii="Verdana" w:hAnsi="Verdana" w:cs="DokChampa"/>
          <w:sz w:val="20"/>
          <w:szCs w:val="20"/>
          <w:lang w:val="en-GB" w:bidi="lo-LA"/>
        </w:rPr>
        <w:t>1</w:t>
      </w:r>
      <w:r w:rsidR="00E24A29">
        <w:rPr>
          <w:rFonts w:ascii="Verdana" w:hAnsi="Verdana" w:cs="DokChampa"/>
          <w:sz w:val="20"/>
          <w:szCs w:val="20"/>
          <w:lang w:val="en-GB" w:bidi="lo-LA"/>
        </w:rPr>
        <w:t>3</w:t>
      </w:r>
      <w:r w:rsidR="00F82629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="00E9718A">
        <w:rPr>
          <w:rFonts w:ascii="Verdana" w:hAnsi="Verdana" w:cs="DokChampa"/>
          <w:sz w:val="20"/>
          <w:szCs w:val="20"/>
          <w:lang w:val="en-GB" w:bidi="lo-LA"/>
        </w:rPr>
        <w:t>July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202</w:t>
      </w:r>
      <w:r w:rsidR="00594B4D">
        <w:rPr>
          <w:rFonts w:ascii="Verdana" w:hAnsi="Verdana" w:cs="DokChampa"/>
          <w:sz w:val="20"/>
          <w:szCs w:val="20"/>
          <w:lang w:val="en-GB" w:bidi="lo-LA"/>
        </w:rPr>
        <w:t>3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>.</w:t>
      </w:r>
    </w:p>
    <w:p w14:paraId="51854178" w14:textId="48CAF613" w:rsidR="00DB1761" w:rsidRPr="00C15211" w:rsidRDefault="00DB52CD" w:rsidP="000A0837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 w:rsidRPr="00680BE3">
        <w:rPr>
          <w:rFonts w:ascii="Verdana" w:hAnsi="Verdana" w:cs="DokChampa"/>
          <w:sz w:val="20"/>
          <w:szCs w:val="20"/>
          <w:lang w:val="en-GB" w:bidi="lo-LA"/>
        </w:rPr>
        <w:t xml:space="preserve">Please note that </w:t>
      </w:r>
      <w:r w:rsidR="008658B8" w:rsidRPr="00680BE3">
        <w:rPr>
          <w:rFonts w:ascii="Verdana" w:hAnsi="Verdana" w:cs="DokChampa"/>
          <w:sz w:val="20"/>
          <w:szCs w:val="20"/>
          <w:lang w:val="en-GB" w:bidi="lo-LA"/>
        </w:rPr>
        <w:t>no cost or payment is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required to </w:t>
      </w:r>
      <w:r w:rsidR="00F9267D" w:rsidRPr="00680BE3">
        <w:rPr>
          <w:rFonts w:ascii="Verdana" w:hAnsi="Verdana" w:cs="DokChampa"/>
          <w:sz w:val="20"/>
          <w:szCs w:val="20"/>
          <w:lang w:val="en-GB" w:bidi="lo-LA"/>
        </w:rPr>
        <w:t>receive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the RFQ</w:t>
      </w:r>
      <w:r w:rsidRPr="00680BE3">
        <w:rPr>
          <w:rFonts w:ascii="Verdana" w:hAnsi="Verdana" w:cs="DokChampa"/>
          <w:sz w:val="20"/>
          <w:szCs w:val="20"/>
          <w:lang w:val="en-GB" w:bidi="lo-LA"/>
        </w:rPr>
        <w:t xml:space="preserve">.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SNV </w:t>
      </w:r>
      <w:r w:rsidRPr="00680BE3">
        <w:rPr>
          <w:rFonts w:ascii="Verdana" w:hAnsi="Verdana" w:cs="DokChampa"/>
          <w:sz w:val="20"/>
          <w:szCs w:val="20"/>
          <w:lang w:val="en-GB" w:bidi="lo-LA"/>
        </w:rPr>
        <w:t xml:space="preserve">has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a </w:t>
      </w:r>
      <w:r w:rsidR="00F9267D" w:rsidRPr="00680BE3">
        <w:rPr>
          <w:rFonts w:ascii="Verdana" w:hAnsi="Verdana" w:cs="DokChampa"/>
          <w:sz w:val="20"/>
          <w:szCs w:val="20"/>
          <w:lang w:val="en-GB" w:bidi="lo-LA"/>
        </w:rPr>
        <w:t>zero-tolerance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 xml:space="preserve"> </w:t>
      </w:r>
      <w:r w:rsidRPr="00680BE3">
        <w:rPr>
          <w:rFonts w:ascii="Verdana" w:hAnsi="Verdana" w:cs="DokChampa"/>
          <w:sz w:val="20"/>
          <w:szCs w:val="20"/>
          <w:lang w:val="en-GB" w:bidi="lo-LA"/>
        </w:rPr>
        <w:t xml:space="preserve">policy </w:t>
      </w:r>
      <w:r w:rsidR="008658B8" w:rsidRPr="00680BE3">
        <w:rPr>
          <w:rFonts w:ascii="Verdana" w:hAnsi="Verdana" w:cs="DokChampa"/>
          <w:sz w:val="20"/>
          <w:szCs w:val="20"/>
          <w:lang w:val="en-GB" w:bidi="lo-LA"/>
        </w:rPr>
        <w:t xml:space="preserve">on </w:t>
      </w:r>
      <w:r w:rsidR="00D8002A" w:rsidRPr="00680BE3">
        <w:rPr>
          <w:rFonts w:ascii="Verdana" w:hAnsi="Verdana" w:cs="DokChampa"/>
          <w:sz w:val="20"/>
          <w:szCs w:val="20"/>
          <w:lang w:val="en-GB" w:bidi="lo-LA"/>
        </w:rPr>
        <w:t>fraud and corruption.</w:t>
      </w:r>
    </w:p>
    <w:sectPr w:rsidR="00DB1761" w:rsidRPr="00C15211" w:rsidSect="003706C0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9A7"/>
    <w:multiLevelType w:val="hybridMultilevel"/>
    <w:tmpl w:val="36E69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36B2"/>
    <w:multiLevelType w:val="hybridMultilevel"/>
    <w:tmpl w:val="7FAE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C64"/>
    <w:multiLevelType w:val="hybridMultilevel"/>
    <w:tmpl w:val="20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1ECD"/>
    <w:multiLevelType w:val="hybridMultilevel"/>
    <w:tmpl w:val="771625EE"/>
    <w:lvl w:ilvl="0" w:tplc="1BD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1777"/>
    <w:multiLevelType w:val="hybridMultilevel"/>
    <w:tmpl w:val="8A0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3679"/>
    <w:multiLevelType w:val="multilevel"/>
    <w:tmpl w:val="35E6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F7547F"/>
    <w:multiLevelType w:val="hybridMultilevel"/>
    <w:tmpl w:val="6EC4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2299"/>
    <w:multiLevelType w:val="multilevel"/>
    <w:tmpl w:val="13F88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62D17D9"/>
    <w:multiLevelType w:val="hybridMultilevel"/>
    <w:tmpl w:val="0DD4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35A83"/>
    <w:multiLevelType w:val="hybridMultilevel"/>
    <w:tmpl w:val="283A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37827"/>
    <w:multiLevelType w:val="hybridMultilevel"/>
    <w:tmpl w:val="B8A66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50EB3"/>
    <w:multiLevelType w:val="hybridMultilevel"/>
    <w:tmpl w:val="6772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85645">
    <w:abstractNumId w:val="8"/>
  </w:num>
  <w:num w:numId="2" w16cid:durableId="871378709">
    <w:abstractNumId w:val="9"/>
  </w:num>
  <w:num w:numId="3" w16cid:durableId="236012943">
    <w:abstractNumId w:val="2"/>
  </w:num>
  <w:num w:numId="4" w16cid:durableId="1325628390">
    <w:abstractNumId w:val="6"/>
  </w:num>
  <w:num w:numId="5" w16cid:durableId="564805326">
    <w:abstractNumId w:val="5"/>
  </w:num>
  <w:num w:numId="6" w16cid:durableId="15279548">
    <w:abstractNumId w:val="4"/>
  </w:num>
  <w:num w:numId="7" w16cid:durableId="1558661229">
    <w:abstractNumId w:val="11"/>
  </w:num>
  <w:num w:numId="8" w16cid:durableId="729690302">
    <w:abstractNumId w:val="7"/>
  </w:num>
  <w:num w:numId="9" w16cid:durableId="111559544">
    <w:abstractNumId w:val="3"/>
  </w:num>
  <w:num w:numId="10" w16cid:durableId="1742411097">
    <w:abstractNumId w:val="0"/>
  </w:num>
  <w:num w:numId="11" w16cid:durableId="1099443849">
    <w:abstractNumId w:val="1"/>
  </w:num>
  <w:num w:numId="12" w16cid:durableId="1324511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wNzO0sDA3NrGwtDBU0lEKTi0uzszPAykwrAUAWuDh6iwAAAA="/>
  </w:docVars>
  <w:rsids>
    <w:rsidRoot w:val="00D61CF5"/>
    <w:rsid w:val="000006A7"/>
    <w:rsid w:val="000039C7"/>
    <w:rsid w:val="00013D52"/>
    <w:rsid w:val="00016972"/>
    <w:rsid w:val="00017242"/>
    <w:rsid w:val="00022C1D"/>
    <w:rsid w:val="00035D43"/>
    <w:rsid w:val="000404B0"/>
    <w:rsid w:val="00046823"/>
    <w:rsid w:val="00065DF1"/>
    <w:rsid w:val="000675B7"/>
    <w:rsid w:val="000A0837"/>
    <w:rsid w:val="000A3257"/>
    <w:rsid w:val="000A79E8"/>
    <w:rsid w:val="000B1A4C"/>
    <w:rsid w:val="000B1F1A"/>
    <w:rsid w:val="000C6A6F"/>
    <w:rsid w:val="000D7A2B"/>
    <w:rsid w:val="000E3542"/>
    <w:rsid w:val="000E694F"/>
    <w:rsid w:val="000E745E"/>
    <w:rsid w:val="000F4F70"/>
    <w:rsid w:val="000F6F19"/>
    <w:rsid w:val="00101F86"/>
    <w:rsid w:val="00102E23"/>
    <w:rsid w:val="001055C3"/>
    <w:rsid w:val="00114BFE"/>
    <w:rsid w:val="001218A3"/>
    <w:rsid w:val="00135B54"/>
    <w:rsid w:val="00141CD9"/>
    <w:rsid w:val="00162EE0"/>
    <w:rsid w:val="00182017"/>
    <w:rsid w:val="001A3CC9"/>
    <w:rsid w:val="001A7E10"/>
    <w:rsid w:val="001B3EE5"/>
    <w:rsid w:val="001B560E"/>
    <w:rsid w:val="001C39FE"/>
    <w:rsid w:val="001D317E"/>
    <w:rsid w:val="001E7C98"/>
    <w:rsid w:val="001F6F76"/>
    <w:rsid w:val="002015DF"/>
    <w:rsid w:val="002063D1"/>
    <w:rsid w:val="00217487"/>
    <w:rsid w:val="002308F6"/>
    <w:rsid w:val="00244FAA"/>
    <w:rsid w:val="002475BD"/>
    <w:rsid w:val="00254723"/>
    <w:rsid w:val="00263CD2"/>
    <w:rsid w:val="00270191"/>
    <w:rsid w:val="00277764"/>
    <w:rsid w:val="00297CBF"/>
    <w:rsid w:val="002A33E6"/>
    <w:rsid w:val="002A4788"/>
    <w:rsid w:val="002E035D"/>
    <w:rsid w:val="002E3C61"/>
    <w:rsid w:val="002E720E"/>
    <w:rsid w:val="002E79EE"/>
    <w:rsid w:val="002F2356"/>
    <w:rsid w:val="002F37BA"/>
    <w:rsid w:val="002F69BF"/>
    <w:rsid w:val="002F766A"/>
    <w:rsid w:val="00300C10"/>
    <w:rsid w:val="00303B4B"/>
    <w:rsid w:val="0030736D"/>
    <w:rsid w:val="003117B6"/>
    <w:rsid w:val="003152FD"/>
    <w:rsid w:val="00321FC0"/>
    <w:rsid w:val="00325234"/>
    <w:rsid w:val="00330364"/>
    <w:rsid w:val="0034360E"/>
    <w:rsid w:val="00352BD5"/>
    <w:rsid w:val="00357BCC"/>
    <w:rsid w:val="00360CA5"/>
    <w:rsid w:val="00364540"/>
    <w:rsid w:val="00365FC0"/>
    <w:rsid w:val="003706C0"/>
    <w:rsid w:val="00380814"/>
    <w:rsid w:val="00381013"/>
    <w:rsid w:val="00385B91"/>
    <w:rsid w:val="00391E40"/>
    <w:rsid w:val="00392252"/>
    <w:rsid w:val="003A53C2"/>
    <w:rsid w:val="003B27F8"/>
    <w:rsid w:val="003B32F0"/>
    <w:rsid w:val="003C0C04"/>
    <w:rsid w:val="003D01D1"/>
    <w:rsid w:val="003D617E"/>
    <w:rsid w:val="003E345B"/>
    <w:rsid w:val="003F6987"/>
    <w:rsid w:val="00403264"/>
    <w:rsid w:val="004119F9"/>
    <w:rsid w:val="00412B3C"/>
    <w:rsid w:val="00413716"/>
    <w:rsid w:val="00415F80"/>
    <w:rsid w:val="00417D0E"/>
    <w:rsid w:val="0042314D"/>
    <w:rsid w:val="00446E21"/>
    <w:rsid w:val="0045252A"/>
    <w:rsid w:val="0045413B"/>
    <w:rsid w:val="0046433E"/>
    <w:rsid w:val="004708E0"/>
    <w:rsid w:val="00477D90"/>
    <w:rsid w:val="004A1375"/>
    <w:rsid w:val="004B310F"/>
    <w:rsid w:val="004B4724"/>
    <w:rsid w:val="004C3DB5"/>
    <w:rsid w:val="004D2775"/>
    <w:rsid w:val="004E561C"/>
    <w:rsid w:val="004F2C2F"/>
    <w:rsid w:val="00502145"/>
    <w:rsid w:val="00503A0E"/>
    <w:rsid w:val="005059BA"/>
    <w:rsid w:val="00505E26"/>
    <w:rsid w:val="005108A3"/>
    <w:rsid w:val="00513C82"/>
    <w:rsid w:val="00522B56"/>
    <w:rsid w:val="00523A96"/>
    <w:rsid w:val="005250CE"/>
    <w:rsid w:val="005266FE"/>
    <w:rsid w:val="005269CE"/>
    <w:rsid w:val="00526AB1"/>
    <w:rsid w:val="00530100"/>
    <w:rsid w:val="00536CE4"/>
    <w:rsid w:val="00537882"/>
    <w:rsid w:val="0054164F"/>
    <w:rsid w:val="00545944"/>
    <w:rsid w:val="005476D3"/>
    <w:rsid w:val="005500E3"/>
    <w:rsid w:val="00551DFB"/>
    <w:rsid w:val="00553360"/>
    <w:rsid w:val="0055344B"/>
    <w:rsid w:val="00564D56"/>
    <w:rsid w:val="005721BF"/>
    <w:rsid w:val="0057507B"/>
    <w:rsid w:val="00584977"/>
    <w:rsid w:val="00586078"/>
    <w:rsid w:val="00594B4D"/>
    <w:rsid w:val="00596190"/>
    <w:rsid w:val="005A1516"/>
    <w:rsid w:val="005A30B3"/>
    <w:rsid w:val="005A7364"/>
    <w:rsid w:val="005A76F7"/>
    <w:rsid w:val="005A795B"/>
    <w:rsid w:val="005B0C85"/>
    <w:rsid w:val="005B42E5"/>
    <w:rsid w:val="005C7990"/>
    <w:rsid w:val="005D32F7"/>
    <w:rsid w:val="005D3A24"/>
    <w:rsid w:val="005E0335"/>
    <w:rsid w:val="005E5F31"/>
    <w:rsid w:val="00607079"/>
    <w:rsid w:val="0061472C"/>
    <w:rsid w:val="006471C3"/>
    <w:rsid w:val="00653359"/>
    <w:rsid w:val="00657C70"/>
    <w:rsid w:val="00660E95"/>
    <w:rsid w:val="00661333"/>
    <w:rsid w:val="0066232C"/>
    <w:rsid w:val="00664866"/>
    <w:rsid w:val="00664B64"/>
    <w:rsid w:val="00676A2A"/>
    <w:rsid w:val="00680BE3"/>
    <w:rsid w:val="006940A7"/>
    <w:rsid w:val="006B3DE1"/>
    <w:rsid w:val="006B6978"/>
    <w:rsid w:val="006C141C"/>
    <w:rsid w:val="006C63AB"/>
    <w:rsid w:val="006D7C96"/>
    <w:rsid w:val="006E3C49"/>
    <w:rsid w:val="006F26F8"/>
    <w:rsid w:val="007108F7"/>
    <w:rsid w:val="00723531"/>
    <w:rsid w:val="00724999"/>
    <w:rsid w:val="00725C8B"/>
    <w:rsid w:val="0073375E"/>
    <w:rsid w:val="007404C9"/>
    <w:rsid w:val="0074567F"/>
    <w:rsid w:val="00745DEA"/>
    <w:rsid w:val="00750D7A"/>
    <w:rsid w:val="007523F2"/>
    <w:rsid w:val="007607C0"/>
    <w:rsid w:val="00763B02"/>
    <w:rsid w:val="00763BC5"/>
    <w:rsid w:val="00775644"/>
    <w:rsid w:val="00776777"/>
    <w:rsid w:val="00790BD1"/>
    <w:rsid w:val="00793DF6"/>
    <w:rsid w:val="0079464B"/>
    <w:rsid w:val="007A5E43"/>
    <w:rsid w:val="007B254C"/>
    <w:rsid w:val="007B453C"/>
    <w:rsid w:val="007B53D9"/>
    <w:rsid w:val="007C213E"/>
    <w:rsid w:val="007C6F4F"/>
    <w:rsid w:val="007C7896"/>
    <w:rsid w:val="007F14E6"/>
    <w:rsid w:val="007F2998"/>
    <w:rsid w:val="007F35AD"/>
    <w:rsid w:val="00801F8E"/>
    <w:rsid w:val="00805080"/>
    <w:rsid w:val="00822254"/>
    <w:rsid w:val="008231A1"/>
    <w:rsid w:val="00824DF0"/>
    <w:rsid w:val="008264C7"/>
    <w:rsid w:val="00837B08"/>
    <w:rsid w:val="00841CD4"/>
    <w:rsid w:val="00844174"/>
    <w:rsid w:val="008442A7"/>
    <w:rsid w:val="00850D04"/>
    <w:rsid w:val="008658B8"/>
    <w:rsid w:val="00871DE0"/>
    <w:rsid w:val="00887138"/>
    <w:rsid w:val="008A1C59"/>
    <w:rsid w:val="008B650F"/>
    <w:rsid w:val="008B791E"/>
    <w:rsid w:val="008D1DED"/>
    <w:rsid w:val="008D26C1"/>
    <w:rsid w:val="008D4213"/>
    <w:rsid w:val="008D4520"/>
    <w:rsid w:val="008D6690"/>
    <w:rsid w:val="008E094B"/>
    <w:rsid w:val="008E1BA4"/>
    <w:rsid w:val="008E395A"/>
    <w:rsid w:val="008E3DC6"/>
    <w:rsid w:val="00901DFB"/>
    <w:rsid w:val="009201D3"/>
    <w:rsid w:val="0092258D"/>
    <w:rsid w:val="00935C8B"/>
    <w:rsid w:val="009360E6"/>
    <w:rsid w:val="00944E1B"/>
    <w:rsid w:val="00945B74"/>
    <w:rsid w:val="00945C61"/>
    <w:rsid w:val="00946AF4"/>
    <w:rsid w:val="00955B1B"/>
    <w:rsid w:val="00965463"/>
    <w:rsid w:val="00974558"/>
    <w:rsid w:val="0097748A"/>
    <w:rsid w:val="009802AE"/>
    <w:rsid w:val="00983D25"/>
    <w:rsid w:val="009868F9"/>
    <w:rsid w:val="00991944"/>
    <w:rsid w:val="009962E0"/>
    <w:rsid w:val="009A04B7"/>
    <w:rsid w:val="009A7C2D"/>
    <w:rsid w:val="009B0444"/>
    <w:rsid w:val="009B131D"/>
    <w:rsid w:val="009C7412"/>
    <w:rsid w:val="009D1EAA"/>
    <w:rsid w:val="009D689E"/>
    <w:rsid w:val="009E4815"/>
    <w:rsid w:val="009E4B17"/>
    <w:rsid w:val="009F0549"/>
    <w:rsid w:val="009F27E4"/>
    <w:rsid w:val="009F4E73"/>
    <w:rsid w:val="00A03634"/>
    <w:rsid w:val="00A076F7"/>
    <w:rsid w:val="00A077B1"/>
    <w:rsid w:val="00A2447F"/>
    <w:rsid w:val="00A42301"/>
    <w:rsid w:val="00A46D2A"/>
    <w:rsid w:val="00A54133"/>
    <w:rsid w:val="00A5496E"/>
    <w:rsid w:val="00A7018E"/>
    <w:rsid w:val="00A80385"/>
    <w:rsid w:val="00A8089F"/>
    <w:rsid w:val="00AA5102"/>
    <w:rsid w:val="00AC2D3D"/>
    <w:rsid w:val="00AC371E"/>
    <w:rsid w:val="00AD712F"/>
    <w:rsid w:val="00AD7295"/>
    <w:rsid w:val="00AE15A3"/>
    <w:rsid w:val="00AE2335"/>
    <w:rsid w:val="00AE2B83"/>
    <w:rsid w:val="00AF0596"/>
    <w:rsid w:val="00AF3DB3"/>
    <w:rsid w:val="00AF4296"/>
    <w:rsid w:val="00B0137A"/>
    <w:rsid w:val="00B02B82"/>
    <w:rsid w:val="00B16AE9"/>
    <w:rsid w:val="00B20237"/>
    <w:rsid w:val="00B319DD"/>
    <w:rsid w:val="00B3419D"/>
    <w:rsid w:val="00B420C3"/>
    <w:rsid w:val="00B42723"/>
    <w:rsid w:val="00B51BD8"/>
    <w:rsid w:val="00B57509"/>
    <w:rsid w:val="00B637D3"/>
    <w:rsid w:val="00B908E7"/>
    <w:rsid w:val="00B91AA3"/>
    <w:rsid w:val="00BA414D"/>
    <w:rsid w:val="00BC175C"/>
    <w:rsid w:val="00BC2FA9"/>
    <w:rsid w:val="00BC629A"/>
    <w:rsid w:val="00BC77AF"/>
    <w:rsid w:val="00BD3E36"/>
    <w:rsid w:val="00C06557"/>
    <w:rsid w:val="00C0663B"/>
    <w:rsid w:val="00C0786B"/>
    <w:rsid w:val="00C07916"/>
    <w:rsid w:val="00C117BA"/>
    <w:rsid w:val="00C15211"/>
    <w:rsid w:val="00C16E76"/>
    <w:rsid w:val="00C17C55"/>
    <w:rsid w:val="00C248C9"/>
    <w:rsid w:val="00C31CA9"/>
    <w:rsid w:val="00C353AE"/>
    <w:rsid w:val="00C36E0D"/>
    <w:rsid w:val="00C46997"/>
    <w:rsid w:val="00C53411"/>
    <w:rsid w:val="00C606AD"/>
    <w:rsid w:val="00C6250E"/>
    <w:rsid w:val="00C7289F"/>
    <w:rsid w:val="00C77ABF"/>
    <w:rsid w:val="00C77E1F"/>
    <w:rsid w:val="00CA349D"/>
    <w:rsid w:val="00CB1DB7"/>
    <w:rsid w:val="00CB463B"/>
    <w:rsid w:val="00CC40E9"/>
    <w:rsid w:val="00D02A2D"/>
    <w:rsid w:val="00D12E92"/>
    <w:rsid w:val="00D25BCA"/>
    <w:rsid w:val="00D32C0C"/>
    <w:rsid w:val="00D32EA7"/>
    <w:rsid w:val="00D4066A"/>
    <w:rsid w:val="00D5012A"/>
    <w:rsid w:val="00D57BC2"/>
    <w:rsid w:val="00D61CF5"/>
    <w:rsid w:val="00D74B0A"/>
    <w:rsid w:val="00D8002A"/>
    <w:rsid w:val="00D83290"/>
    <w:rsid w:val="00D84ACE"/>
    <w:rsid w:val="00D94075"/>
    <w:rsid w:val="00D94771"/>
    <w:rsid w:val="00D95F69"/>
    <w:rsid w:val="00D97199"/>
    <w:rsid w:val="00D97E62"/>
    <w:rsid w:val="00D97EB3"/>
    <w:rsid w:val="00DA4409"/>
    <w:rsid w:val="00DA4A42"/>
    <w:rsid w:val="00DA57A0"/>
    <w:rsid w:val="00DB1761"/>
    <w:rsid w:val="00DB1D39"/>
    <w:rsid w:val="00DB52CD"/>
    <w:rsid w:val="00DD4A10"/>
    <w:rsid w:val="00DE3E2B"/>
    <w:rsid w:val="00DE4643"/>
    <w:rsid w:val="00DF6461"/>
    <w:rsid w:val="00E0553B"/>
    <w:rsid w:val="00E06C26"/>
    <w:rsid w:val="00E148C7"/>
    <w:rsid w:val="00E17D85"/>
    <w:rsid w:val="00E200CE"/>
    <w:rsid w:val="00E220DE"/>
    <w:rsid w:val="00E2335D"/>
    <w:rsid w:val="00E24A29"/>
    <w:rsid w:val="00E25EDE"/>
    <w:rsid w:val="00E30BAA"/>
    <w:rsid w:val="00E339CE"/>
    <w:rsid w:val="00E61AF0"/>
    <w:rsid w:val="00E63DB1"/>
    <w:rsid w:val="00E85A25"/>
    <w:rsid w:val="00E9718A"/>
    <w:rsid w:val="00EA664A"/>
    <w:rsid w:val="00EB6BF9"/>
    <w:rsid w:val="00ED1164"/>
    <w:rsid w:val="00EE179C"/>
    <w:rsid w:val="00EE57E2"/>
    <w:rsid w:val="00EE75E1"/>
    <w:rsid w:val="00EF0788"/>
    <w:rsid w:val="00EF516A"/>
    <w:rsid w:val="00F21053"/>
    <w:rsid w:val="00F21CC1"/>
    <w:rsid w:val="00F224A5"/>
    <w:rsid w:val="00F266BD"/>
    <w:rsid w:val="00F27C9A"/>
    <w:rsid w:val="00F3191C"/>
    <w:rsid w:val="00F40416"/>
    <w:rsid w:val="00F41271"/>
    <w:rsid w:val="00F41588"/>
    <w:rsid w:val="00F4423A"/>
    <w:rsid w:val="00F45755"/>
    <w:rsid w:val="00F5600D"/>
    <w:rsid w:val="00F60C68"/>
    <w:rsid w:val="00F647A9"/>
    <w:rsid w:val="00F65740"/>
    <w:rsid w:val="00F7516F"/>
    <w:rsid w:val="00F7563B"/>
    <w:rsid w:val="00F81600"/>
    <w:rsid w:val="00F82629"/>
    <w:rsid w:val="00F9267D"/>
    <w:rsid w:val="00F9440E"/>
    <w:rsid w:val="00FB045A"/>
    <w:rsid w:val="00FB079E"/>
    <w:rsid w:val="00FB4CF9"/>
    <w:rsid w:val="00FB6DB7"/>
    <w:rsid w:val="00FC0479"/>
    <w:rsid w:val="00FC49ED"/>
    <w:rsid w:val="00FC6E07"/>
    <w:rsid w:val="00FD3E25"/>
    <w:rsid w:val="00FD612C"/>
    <w:rsid w:val="00FE46A4"/>
    <w:rsid w:val="00FE66A4"/>
    <w:rsid w:val="00FF32BA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B50"/>
  <w15:chartTrackingRefBased/>
  <w15:docId w15:val="{0EB250D1-9343-4EA4-991E-44F6721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5"/>
    <w:rPr>
      <w:lang w:val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6AB1"/>
    <w:pPr>
      <w:keepNext/>
      <w:spacing w:after="0" w:line="240" w:lineRule="exact"/>
      <w:ind w:right="-101"/>
      <w:jc w:val="center"/>
      <w:outlineLvl w:val="2"/>
    </w:pPr>
    <w:rPr>
      <w:rFonts w:ascii="Cordia New" w:eastAsia="Times New Roman" w:hAnsi="New York" w:cs="Cordia New"/>
      <w:sz w:val="28"/>
      <w:szCs w:val="28"/>
      <w:lang w:val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CF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">
    <w:name w:val="Hyperlink"/>
    <w:basedOn w:val="DefaultParagraphFont"/>
    <w:unhideWhenUsed/>
    <w:rsid w:val="00D61CF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61CF5"/>
  </w:style>
  <w:style w:type="character" w:customStyle="1" w:styleId="Heading3Char">
    <w:name w:val="Heading 3 Char"/>
    <w:basedOn w:val="DefaultParagraphFont"/>
    <w:link w:val="Heading3"/>
    <w:semiHidden/>
    <w:rsid w:val="00526AB1"/>
    <w:rPr>
      <w:rFonts w:ascii="Cordia New" w:eastAsia="Times New Roman" w:hAnsi="New York" w:cs="Cordia New"/>
      <w:sz w:val="28"/>
      <w:szCs w:val="28"/>
      <w:lang w:val="th-TH" w:bidi="th-TH"/>
    </w:rPr>
  </w:style>
  <w:style w:type="paragraph" w:styleId="BodyTextIndent">
    <w:name w:val="Body Text Indent"/>
    <w:basedOn w:val="Normal"/>
    <w:link w:val="BodyTextIndentChar"/>
    <w:semiHidden/>
    <w:unhideWhenUsed/>
    <w:rsid w:val="00526AB1"/>
    <w:pPr>
      <w:spacing w:after="0" w:line="240" w:lineRule="auto"/>
      <w:ind w:right="640" w:firstLine="720"/>
      <w:jc w:val="both"/>
    </w:pPr>
    <w:rPr>
      <w:rFonts w:ascii="Cordia New" w:eastAsia="Times New Roman" w:hAnsi="New York" w:cs="Cordia New"/>
      <w:sz w:val="28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6AB1"/>
    <w:rPr>
      <w:rFonts w:ascii="Cordia New" w:eastAsia="Times New Roman" w:hAnsi="New York" w:cs="Cordi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DB1761"/>
    <w:pPr>
      <w:ind w:left="720"/>
      <w:contextualSpacing/>
    </w:pPr>
  </w:style>
  <w:style w:type="table" w:styleId="TableGrid">
    <w:name w:val="Table Grid"/>
    <w:basedOn w:val="TableNormal"/>
    <w:uiPriority w:val="39"/>
    <w:rsid w:val="00E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9CE"/>
    <w:pPr>
      <w:spacing w:after="0" w:line="240" w:lineRule="auto"/>
    </w:pPr>
    <w:rPr>
      <w:lang w:val="en-US" w:bidi="ar-SA"/>
    </w:rPr>
  </w:style>
  <w:style w:type="character" w:customStyle="1" w:styleId="ui-provider">
    <w:name w:val="ui-provider"/>
    <w:basedOn w:val="DefaultParagraphFont"/>
    <w:rsid w:val="0033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procurement@snv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aprocurement@snv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e0f7d-4112-443b-8aa4-a97b897f9dcc">
      <Terms xmlns="http://schemas.microsoft.com/office/infopath/2007/PartnerControls"/>
    </lcf76f155ced4ddcb4097134ff3c332f>
    <TaxCatchAll xmlns="e387ade4-6730-4aab-9d7a-b895e19528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92FF8C8ACA744B92B4D3103F924E3" ma:contentTypeVersion="19" ma:contentTypeDescription="Create a new document." ma:contentTypeScope="" ma:versionID="6b8c5db52dd1ce17786ed49319547652">
  <xsd:schema xmlns:xsd="http://www.w3.org/2001/XMLSchema" xmlns:xs="http://www.w3.org/2001/XMLSchema" xmlns:p="http://schemas.microsoft.com/office/2006/metadata/properties" xmlns:ns2="077e0f7d-4112-443b-8aa4-a97b897f9dcc" xmlns:ns3="07129df5-5e66-4630-bb46-043eac53e21e" xmlns:ns4="e387ade4-6730-4aab-9d7a-b895e19528e3" targetNamespace="http://schemas.microsoft.com/office/2006/metadata/properties" ma:root="true" ma:fieldsID="474d485d445164f598b8082608f3009f" ns2:_="" ns3:_="" ns4:_="">
    <xsd:import namespace="077e0f7d-4112-443b-8aa4-a97b897f9dcc"/>
    <xsd:import namespace="07129df5-5e66-4630-bb46-043eac53e21e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f7d-4112-443b-8aa4-a97b897f9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df5-5e66-4630-bb46-043eac53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b7993f-b61b-4dbb-9223-9a59b22ca0c7}" ma:internalName="TaxCatchAll" ma:showField="CatchAllData" ma:web="07129df5-5e66-4630-bb46-043eac53e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d7329dd-438a-4558-bb02-8c32828ba005" ContentTypeId="0x0101" PreviousValue="false"/>
</file>

<file path=customXml/itemProps1.xml><?xml version="1.0" encoding="utf-8"?>
<ds:datastoreItem xmlns:ds="http://schemas.openxmlformats.org/officeDocument/2006/customXml" ds:itemID="{5720EA49-ACF5-437D-83ED-3A973B529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7C53B-01AE-48C9-A585-087BF473A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FA9EC-AAC8-4A5C-A9B5-F1C91060AC78}">
  <ds:schemaRefs>
    <ds:schemaRef ds:uri="http://schemas.microsoft.com/office/2006/metadata/properties"/>
    <ds:schemaRef ds:uri="http://schemas.microsoft.com/office/infopath/2007/PartnerControls"/>
    <ds:schemaRef ds:uri="077e0f7d-4112-443b-8aa4-a97b897f9dcc"/>
    <ds:schemaRef ds:uri="e387ade4-6730-4aab-9d7a-b895e19528e3"/>
  </ds:schemaRefs>
</ds:datastoreItem>
</file>

<file path=customXml/itemProps4.xml><?xml version="1.0" encoding="utf-8"?>
<ds:datastoreItem xmlns:ds="http://schemas.openxmlformats.org/officeDocument/2006/customXml" ds:itemID="{D4C4FF47-2865-4782-9B66-DAD8C2121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f7d-4112-443b-8aa4-a97b897f9dcc"/>
    <ds:schemaRef ds:uri="07129df5-5e66-4630-bb46-043eac53e21e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789430-E5B1-451A-A3AB-86C4759197F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David</dc:creator>
  <cp:keywords/>
  <dc:description/>
  <cp:lastModifiedBy>Pachia, Chorly</cp:lastModifiedBy>
  <cp:revision>75</cp:revision>
  <cp:lastPrinted>2023-02-28T09:31:00Z</cp:lastPrinted>
  <dcterms:created xsi:type="dcterms:W3CDTF">2023-05-01T04:23:00Z</dcterms:created>
  <dcterms:modified xsi:type="dcterms:W3CDTF">2023-07-05T08:22:00Z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0x01010088792FF8C8ACA744B92B4D3103F924E3</vt:lpwstr>
  </property>
  <property fmtid="{D5CDD505-2E9C-101B-9397-08002B2CF9AE}" pid="3" name="MediaServiceImageTags">
    <vt:lpwstr/>
  </property>
  <property fmtid="{D5CDD505-2E9C-101B-9397-08002B2CF9AE}" pid="4" name="GrammarlyDocumentId">
    <vt:lpwstr>dbe46ce9947560538c3c9330b515bb99a71c2c3d817aecf5b20b9a281a78406e</vt:lpwstr>
  </property>
</Properties>
</file>