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70271" w14:textId="708F3A52" w:rsidR="00FA6DE9" w:rsidRDefault="00FA6DE9" w:rsidP="00FA6DE9">
      <w:pPr>
        <w:jc w:val="center"/>
      </w:pPr>
      <w:r w:rsidRPr="00FA6DE9">
        <w:rPr>
          <w:noProof/>
        </w:rPr>
        <w:drawing>
          <wp:anchor distT="0" distB="0" distL="114300" distR="114300" simplePos="0" relativeHeight="251658240" behindDoc="0" locked="0" layoutInCell="1" allowOverlap="1" wp14:anchorId="75299AF7" wp14:editId="50764A4C">
            <wp:simplePos x="0" y="0"/>
            <wp:positionH relativeFrom="margin">
              <wp:posOffset>-406400</wp:posOffset>
            </wp:positionH>
            <wp:positionV relativeFrom="paragraph">
              <wp:posOffset>-647700</wp:posOffset>
            </wp:positionV>
            <wp:extent cx="1811655" cy="749300"/>
            <wp:effectExtent l="0" t="0" r="0"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1655"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DE9">
        <w:rPr>
          <w:noProof/>
        </w:rPr>
        <w:drawing>
          <wp:anchor distT="0" distB="0" distL="114300" distR="114300" simplePos="0" relativeHeight="251658241" behindDoc="0" locked="0" layoutInCell="1" allowOverlap="1" wp14:anchorId="7EEDF466" wp14:editId="3B60AA65">
            <wp:simplePos x="0" y="0"/>
            <wp:positionH relativeFrom="column">
              <wp:posOffset>3949700</wp:posOffset>
            </wp:positionH>
            <wp:positionV relativeFrom="topMargin">
              <wp:align>bottom</wp:align>
            </wp:positionV>
            <wp:extent cx="2466975" cy="659130"/>
            <wp:effectExtent l="0" t="0" r="9525" b="7620"/>
            <wp:wrapSquare wrapText="bothSides"/>
            <wp:docPr id="9" name="Picture 9" descr="Icon&#10;&#10;Description automatically generated">
              <a:extLst xmlns:a="http://schemas.openxmlformats.org/drawingml/2006/main">
                <a:ext uri="{FF2B5EF4-FFF2-40B4-BE49-F238E27FC236}">
                  <a16:creationId xmlns:a16="http://schemas.microsoft.com/office/drawing/2014/main" id="{71543BFD-E7CD-45FD-AF79-8766B4769B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Icon&#10;&#10;Description automatically generated">
                      <a:extLst>
                        <a:ext uri="{FF2B5EF4-FFF2-40B4-BE49-F238E27FC236}">
                          <a16:creationId xmlns:a16="http://schemas.microsoft.com/office/drawing/2014/main" id="{71543BFD-E7CD-45FD-AF79-8766B4769B22}"/>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66975" cy="659130"/>
                    </a:xfrm>
                    <a:prstGeom prst="rect">
                      <a:avLst/>
                    </a:prstGeom>
                  </pic:spPr>
                </pic:pic>
              </a:graphicData>
            </a:graphic>
          </wp:anchor>
        </w:drawing>
      </w:r>
    </w:p>
    <w:p w14:paraId="664018E8" w14:textId="0EEC9797" w:rsidR="00FA6DE9" w:rsidRPr="000E776D" w:rsidRDefault="00FA6DE9" w:rsidP="00FA6DE9">
      <w:pPr>
        <w:spacing w:after="0" w:line="240" w:lineRule="auto"/>
        <w:jc w:val="center"/>
        <w:rPr>
          <w:rFonts w:ascii="Times New Roman" w:hAnsi="Times New Roman" w:cs="Times New Roman"/>
          <w:b/>
          <w:sz w:val="44"/>
          <w:szCs w:val="44"/>
        </w:rPr>
      </w:pPr>
      <w:r w:rsidRPr="000E776D">
        <w:rPr>
          <w:rFonts w:ascii="Times New Roman" w:hAnsi="Times New Roman" w:cs="Times New Roman"/>
          <w:b/>
          <w:sz w:val="44"/>
          <w:szCs w:val="44"/>
        </w:rPr>
        <w:t>INVITATION FOR BIDs</w:t>
      </w:r>
    </w:p>
    <w:p w14:paraId="25804789" w14:textId="33117B29" w:rsidR="00DF3CF8" w:rsidRPr="000E776D" w:rsidRDefault="005E3A78" w:rsidP="00B917FA">
      <w:pPr>
        <w:spacing w:after="0" w:line="240" w:lineRule="auto"/>
        <w:jc w:val="center"/>
        <w:rPr>
          <w:rFonts w:ascii="Times New Roman" w:hAnsi="Times New Roman" w:cs="Times New Roman"/>
          <w:b/>
          <w:bCs/>
          <w:sz w:val="44"/>
          <w:szCs w:val="44"/>
        </w:rPr>
      </w:pPr>
      <w:r w:rsidRPr="005E3A78">
        <w:rPr>
          <w:rFonts w:ascii="Times New Roman" w:hAnsi="Times New Roman" w:cs="Times New Roman"/>
          <w:b/>
          <w:bCs/>
          <w:sz w:val="24"/>
          <w:szCs w:val="24"/>
        </w:rPr>
        <w:t>Drill borehole</w:t>
      </w:r>
      <w:r w:rsidR="009E28B9">
        <w:rPr>
          <w:rFonts w:ascii="Times New Roman" w:hAnsi="Times New Roman" w:cs="Times New Roman"/>
          <w:b/>
          <w:bCs/>
          <w:sz w:val="24"/>
          <w:szCs w:val="24"/>
        </w:rPr>
        <w:t xml:space="preserve"> and </w:t>
      </w:r>
      <w:r w:rsidR="009E28B9" w:rsidRPr="009E28B9">
        <w:rPr>
          <w:rFonts w:ascii="Times New Roman" w:hAnsi="Times New Roman" w:cs="Times New Roman"/>
          <w:b/>
          <w:bCs/>
          <w:sz w:val="24"/>
          <w:szCs w:val="24"/>
        </w:rPr>
        <w:t>Sola cell system</w:t>
      </w:r>
      <w:r>
        <w:rPr>
          <w:rFonts w:ascii="Times New Roman" w:hAnsi="Times New Roman" w:cs="Times New Roman"/>
          <w:b/>
          <w:bCs/>
          <w:sz w:val="24"/>
          <w:szCs w:val="24"/>
        </w:rPr>
        <w:t xml:space="preserve"> </w:t>
      </w:r>
      <w:r w:rsidR="00D13C9D">
        <w:rPr>
          <w:rFonts w:ascii="Times New Roman" w:hAnsi="Times New Roman" w:cs="Times New Roman"/>
          <w:b/>
          <w:bCs/>
          <w:sz w:val="24"/>
          <w:szCs w:val="24"/>
        </w:rPr>
        <w:t>for</w:t>
      </w:r>
      <w:r w:rsidR="00D13C9D" w:rsidRPr="00D13C9D">
        <w:rPr>
          <w:rFonts w:ascii="Times New Roman" w:hAnsi="Times New Roman" w:cs="Times New Roman"/>
          <w:b/>
          <w:bCs/>
          <w:sz w:val="24"/>
          <w:szCs w:val="24"/>
        </w:rPr>
        <w:t xml:space="preserve"> Mokvieng Village</w:t>
      </w:r>
      <w:r w:rsidR="00D13C9D">
        <w:rPr>
          <w:rFonts w:ascii="Times New Roman" w:hAnsi="Times New Roman" w:cs="Times New Roman"/>
          <w:b/>
          <w:bCs/>
          <w:sz w:val="24"/>
          <w:szCs w:val="24"/>
        </w:rPr>
        <w:t>, Beng district</w:t>
      </w:r>
      <w:r w:rsidR="009E28B9" w:rsidRPr="009E28B9">
        <w:rPr>
          <w:rFonts w:ascii="Times New Roman" w:hAnsi="Times New Roman" w:cs="Times New Roman"/>
          <w:b/>
          <w:bCs/>
          <w:sz w:val="24"/>
          <w:szCs w:val="24"/>
        </w:rPr>
        <w:t>,</w:t>
      </w:r>
      <w:r w:rsidR="00F91249">
        <w:rPr>
          <w:rFonts w:ascii="Times New Roman" w:hAnsi="Times New Roman" w:cs="Times New Roman"/>
          <w:b/>
          <w:bCs/>
          <w:sz w:val="24"/>
          <w:szCs w:val="24"/>
        </w:rPr>
        <w:t xml:space="preserve"> and Sola cell for Phoukor village Nga</w:t>
      </w:r>
      <w:r w:rsidR="00D13C9D">
        <w:rPr>
          <w:rFonts w:ascii="Times New Roman" w:hAnsi="Times New Roman" w:cs="Times New Roman"/>
          <w:b/>
          <w:bCs/>
          <w:sz w:val="24"/>
          <w:szCs w:val="24"/>
        </w:rPr>
        <w:t xml:space="preserve"> </w:t>
      </w:r>
      <w:r w:rsidR="00B917FA">
        <w:rPr>
          <w:rFonts w:ascii="Times New Roman" w:hAnsi="Times New Roman" w:cs="Times New Roman"/>
          <w:b/>
          <w:bCs/>
          <w:sz w:val="24"/>
          <w:szCs w:val="24"/>
        </w:rPr>
        <w:t>Oudomxay province.</w:t>
      </w:r>
    </w:p>
    <w:p w14:paraId="4B28CB61" w14:textId="77777777" w:rsidR="00FA6DE9" w:rsidRPr="000E776D" w:rsidRDefault="00FA6DE9" w:rsidP="00FA6DE9">
      <w:pPr>
        <w:spacing w:after="0" w:line="240" w:lineRule="auto"/>
        <w:jc w:val="center"/>
        <w:rPr>
          <w:rFonts w:ascii="Times New Roman" w:hAnsi="Times New Roman" w:cs="Times New Roman"/>
          <w:b/>
          <w:bCs/>
          <w:sz w:val="20"/>
          <w:szCs w:val="20"/>
        </w:rPr>
      </w:pPr>
    </w:p>
    <w:p w14:paraId="1DEFB207" w14:textId="15CA7466" w:rsidR="00FA6DE9" w:rsidRPr="000E776D" w:rsidRDefault="00FA6DE9" w:rsidP="00DF3CF8">
      <w:pPr>
        <w:autoSpaceDE w:val="0"/>
        <w:autoSpaceDN w:val="0"/>
        <w:adjustRightInd w:val="0"/>
        <w:spacing w:line="240" w:lineRule="auto"/>
        <w:ind w:right="-360"/>
        <w:jc w:val="both"/>
        <w:rPr>
          <w:rFonts w:ascii="Times New Roman" w:hAnsi="Times New Roman" w:cs="Times New Roman"/>
          <w:color w:val="000000" w:themeColor="text1"/>
        </w:rPr>
      </w:pPr>
      <w:r w:rsidRPr="000E776D">
        <w:rPr>
          <w:rFonts w:ascii="Times New Roman" w:hAnsi="Times New Roman" w:cs="Times New Roman"/>
          <w:color w:val="000000" w:themeColor="text1"/>
        </w:rPr>
        <w:t>SNV is a not-for-profit international development organization that makes a lasting difference in the lives of people living in poverty by helping them raise incomes and access basic services. Focusing on three sectors – Agriculture, Energy, and Water, Sanitation, and Hygiene (WASH) – SNV has a long-term, local presence in over 25 countries in Asia, Africa, and Latin America.</w:t>
      </w:r>
      <w:r w:rsidR="00DF3CF8" w:rsidRPr="000E776D">
        <w:rPr>
          <w:rFonts w:ascii="Times New Roman" w:hAnsi="Times New Roman" w:cs="Times New Roman"/>
          <w:color w:val="000000" w:themeColor="text1"/>
        </w:rPr>
        <w:t xml:space="preserve"> </w:t>
      </w:r>
      <w:r w:rsidRPr="000E776D">
        <w:rPr>
          <w:rFonts w:ascii="Times New Roman" w:hAnsi="Times New Roman" w:cs="Times New Roman"/>
        </w:rPr>
        <w:t>Enhancing Nutrition of Upland Farming Families (ENUFF) is an integrated nutrition sensitive agriculture and water, sanitation and hygiene (WASH) project implemented by SNV and funded by the Swiss Agency for Development and Cooperation (SDC).</w:t>
      </w:r>
    </w:p>
    <w:p w14:paraId="756EFD5D" w14:textId="24F28D21" w:rsidR="000E776D" w:rsidRPr="00CE5E52" w:rsidRDefault="00FA6DE9" w:rsidP="00CE5E52">
      <w:pPr>
        <w:pStyle w:val="ListParagraph"/>
        <w:spacing w:before="120" w:after="120"/>
        <w:ind w:left="0" w:right="-360"/>
        <w:jc w:val="both"/>
        <w:rPr>
          <w:rFonts w:ascii="Times New Roman" w:hAnsi="Times New Roman" w:cs="Times New Roman"/>
        </w:rPr>
      </w:pPr>
      <w:r w:rsidRPr="000E776D">
        <w:rPr>
          <w:rFonts w:ascii="Times New Roman" w:hAnsi="Times New Roman" w:cs="Times New Roman"/>
        </w:rPr>
        <w:t xml:space="preserve">As a part of the project in Laos, </w:t>
      </w:r>
      <w:r w:rsidRPr="000E776D">
        <w:rPr>
          <w:rFonts w:ascii="Times New Roman" w:hAnsi="Times New Roman" w:cs="Times New Roman"/>
          <w:bCs/>
          <w:iCs/>
          <w:lang w:eastAsia="en-GB"/>
        </w:rPr>
        <w:t>SNV</w:t>
      </w:r>
      <w:r w:rsidR="00DF3CF8" w:rsidRPr="000E776D">
        <w:rPr>
          <w:rFonts w:ascii="Times New Roman" w:hAnsi="Times New Roman" w:cs="Times New Roman"/>
          <w:bCs/>
          <w:iCs/>
          <w:lang w:eastAsia="en-GB"/>
        </w:rPr>
        <w:t xml:space="preserve"> hereby </w:t>
      </w:r>
      <w:r w:rsidR="00DF3CF8" w:rsidRPr="000E776D">
        <w:rPr>
          <w:rFonts w:ascii="Times New Roman" w:hAnsi="Times New Roman" w:cs="Times New Roman"/>
        </w:rPr>
        <w:t xml:space="preserve">invites </w:t>
      </w:r>
      <w:r w:rsidR="00CE5E52">
        <w:rPr>
          <w:rFonts w:ascii="Times New Roman" w:hAnsi="Times New Roman" w:cs="Times New Roman"/>
        </w:rPr>
        <w:t xml:space="preserve">the </w:t>
      </w:r>
      <w:r w:rsidR="00DF3CF8" w:rsidRPr="00CE5E52">
        <w:rPr>
          <w:rFonts w:ascii="Times New Roman" w:hAnsi="Times New Roman" w:cs="Times New Roman"/>
        </w:rPr>
        <w:t>eligible companies</w:t>
      </w:r>
      <w:r w:rsidR="00DF3CF8" w:rsidRPr="000E776D">
        <w:rPr>
          <w:rFonts w:ascii="Times New Roman" w:hAnsi="Times New Roman" w:cs="Times New Roman"/>
        </w:rPr>
        <w:t xml:space="preserve"> to compete the bidding process through pre-qualification for the Works</w:t>
      </w:r>
      <w:r w:rsidR="00567716" w:rsidRPr="000E776D">
        <w:rPr>
          <w:rFonts w:ascii="Times New Roman" w:hAnsi="Times New Roman" w:cs="Times New Roman"/>
        </w:rPr>
        <w:t xml:space="preserve"> </w:t>
      </w:r>
      <w:r w:rsidR="00DF3CF8" w:rsidRPr="000E776D">
        <w:rPr>
          <w:rFonts w:ascii="Times New Roman" w:hAnsi="Times New Roman" w:cs="Times New Roman"/>
        </w:rPr>
        <w:t xml:space="preserve">and would like to receive from bidders </w:t>
      </w:r>
      <w:r w:rsidR="00DF3CF8" w:rsidRPr="00CE5E52">
        <w:rPr>
          <w:rFonts w:ascii="Times New Roman" w:hAnsi="Times New Roman" w:cs="Times New Roman"/>
          <w:b/>
          <w:bCs/>
        </w:rPr>
        <w:t>a</w:t>
      </w:r>
      <w:r w:rsidR="00DF3CF8" w:rsidRPr="000E776D">
        <w:rPr>
          <w:rFonts w:ascii="Times New Roman" w:hAnsi="Times New Roman" w:cs="Times New Roman"/>
        </w:rPr>
        <w:t xml:space="preserve"> </w:t>
      </w:r>
      <w:r w:rsidR="00DF3CF8" w:rsidRPr="00CE5E52">
        <w:rPr>
          <w:rFonts w:ascii="Times New Roman" w:hAnsi="Times New Roman" w:cs="Times New Roman"/>
          <w:b/>
          <w:bCs/>
        </w:rPr>
        <w:t xml:space="preserve">technical and </w:t>
      </w:r>
      <w:r w:rsidR="00CE5E52">
        <w:rPr>
          <w:rFonts w:ascii="Times New Roman" w:hAnsi="Times New Roman" w:cs="Times New Roman"/>
          <w:b/>
          <w:bCs/>
        </w:rPr>
        <w:t xml:space="preserve">a </w:t>
      </w:r>
      <w:r w:rsidR="00DF3CF8" w:rsidRPr="00CE5E52">
        <w:rPr>
          <w:rFonts w:ascii="Times New Roman" w:hAnsi="Times New Roman" w:cs="Times New Roman"/>
          <w:b/>
          <w:bCs/>
        </w:rPr>
        <w:t>financial bid</w:t>
      </w:r>
      <w:r w:rsidR="00DF3CF8" w:rsidRPr="000E776D">
        <w:rPr>
          <w:rFonts w:ascii="Times New Roman" w:hAnsi="Times New Roman" w:cs="Times New Roman"/>
        </w:rPr>
        <w:t xml:space="preserve"> </w:t>
      </w:r>
      <w:r w:rsidR="00053782" w:rsidRPr="000E776D">
        <w:rPr>
          <w:rFonts w:ascii="Times New Roman" w:hAnsi="Times New Roman" w:cs="Times New Roman"/>
        </w:rPr>
        <w:t xml:space="preserve">for </w:t>
      </w:r>
      <w:r w:rsidR="00CE5E52">
        <w:rPr>
          <w:rFonts w:ascii="Times New Roman" w:hAnsi="Times New Roman" w:cs="Times New Roman"/>
        </w:rPr>
        <w:t>the following works:</w:t>
      </w:r>
    </w:p>
    <w:tbl>
      <w:tblPr>
        <w:tblStyle w:val="TableGrid"/>
        <w:tblW w:w="9638" w:type="dxa"/>
        <w:tblLook w:val="04A0" w:firstRow="1" w:lastRow="0" w:firstColumn="1" w:lastColumn="0" w:noHBand="0" w:noVBand="1"/>
      </w:tblPr>
      <w:tblGrid>
        <w:gridCol w:w="918"/>
        <w:gridCol w:w="4901"/>
        <w:gridCol w:w="954"/>
        <w:gridCol w:w="2865"/>
      </w:tblGrid>
      <w:tr w:rsidR="000E776D" w:rsidRPr="000E776D" w14:paraId="2FC9A91C" w14:textId="77777777" w:rsidTr="00EA56A7">
        <w:trPr>
          <w:trHeight w:val="274"/>
        </w:trPr>
        <w:tc>
          <w:tcPr>
            <w:tcW w:w="918" w:type="dxa"/>
          </w:tcPr>
          <w:p w14:paraId="58F2837D" w14:textId="0CB952AD" w:rsidR="000E776D" w:rsidRPr="000E776D" w:rsidRDefault="00BC6C66" w:rsidP="0035060F">
            <w:pPr>
              <w:jc w:val="center"/>
              <w:rPr>
                <w:rFonts w:ascii="Times New Roman" w:hAnsi="Times New Roman" w:cs="Times New Roman"/>
                <w:b/>
                <w:bCs/>
              </w:rPr>
            </w:pPr>
            <w:r>
              <w:rPr>
                <w:rFonts w:ascii="Times New Roman" w:hAnsi="Times New Roman" w:cs="Times New Roman"/>
                <w:b/>
                <w:bCs/>
              </w:rPr>
              <w:t>Lot</w:t>
            </w:r>
          </w:p>
        </w:tc>
        <w:tc>
          <w:tcPr>
            <w:tcW w:w="4901" w:type="dxa"/>
          </w:tcPr>
          <w:p w14:paraId="6AAB3E14" w14:textId="77777777" w:rsidR="000E776D" w:rsidRPr="000E776D" w:rsidRDefault="000E776D" w:rsidP="0035060F">
            <w:pPr>
              <w:jc w:val="center"/>
              <w:rPr>
                <w:rFonts w:ascii="Times New Roman" w:hAnsi="Times New Roman" w:cs="Times New Roman"/>
                <w:b/>
                <w:bCs/>
              </w:rPr>
            </w:pPr>
            <w:r w:rsidRPr="000E776D">
              <w:rPr>
                <w:rFonts w:ascii="Times New Roman" w:hAnsi="Times New Roman" w:cs="Times New Roman"/>
                <w:b/>
                <w:bCs/>
              </w:rPr>
              <w:t>Description</w:t>
            </w:r>
          </w:p>
        </w:tc>
        <w:tc>
          <w:tcPr>
            <w:tcW w:w="954" w:type="dxa"/>
          </w:tcPr>
          <w:p w14:paraId="46798624" w14:textId="77777777" w:rsidR="000E776D" w:rsidRPr="000E776D" w:rsidRDefault="000E776D" w:rsidP="0035060F">
            <w:pPr>
              <w:jc w:val="center"/>
              <w:rPr>
                <w:rFonts w:ascii="Times New Roman" w:hAnsi="Times New Roman" w:cs="Times New Roman"/>
                <w:b/>
                <w:bCs/>
              </w:rPr>
            </w:pPr>
            <w:r w:rsidRPr="000E776D">
              <w:rPr>
                <w:rFonts w:ascii="Times New Roman" w:hAnsi="Times New Roman" w:cs="Times New Roman"/>
                <w:b/>
                <w:bCs/>
              </w:rPr>
              <w:t>QTY</w:t>
            </w:r>
          </w:p>
        </w:tc>
        <w:tc>
          <w:tcPr>
            <w:tcW w:w="2865" w:type="dxa"/>
          </w:tcPr>
          <w:p w14:paraId="3F1BFD1A" w14:textId="77777777" w:rsidR="000E776D" w:rsidRPr="000E776D" w:rsidRDefault="000E776D" w:rsidP="0035060F">
            <w:pPr>
              <w:jc w:val="center"/>
              <w:rPr>
                <w:rFonts w:ascii="Times New Roman" w:hAnsi="Times New Roman" w:cs="Times New Roman"/>
                <w:b/>
                <w:bCs/>
              </w:rPr>
            </w:pPr>
            <w:r w:rsidRPr="000E776D">
              <w:rPr>
                <w:rFonts w:ascii="Times New Roman" w:hAnsi="Times New Roman" w:cs="Times New Roman"/>
                <w:b/>
                <w:bCs/>
              </w:rPr>
              <w:t xml:space="preserve">Completion </w:t>
            </w:r>
          </w:p>
        </w:tc>
      </w:tr>
      <w:tr w:rsidR="000E776D" w:rsidRPr="000E776D" w14:paraId="39A81C6E" w14:textId="77777777" w:rsidTr="00EA56A7">
        <w:trPr>
          <w:trHeight w:val="560"/>
        </w:trPr>
        <w:tc>
          <w:tcPr>
            <w:tcW w:w="918" w:type="dxa"/>
          </w:tcPr>
          <w:p w14:paraId="77EF49D6" w14:textId="77777777" w:rsidR="001E1D16" w:rsidRDefault="001E1D16" w:rsidP="0035060F">
            <w:pPr>
              <w:jc w:val="center"/>
              <w:rPr>
                <w:rFonts w:ascii="Times New Roman" w:hAnsi="Times New Roman" w:cs="Times New Roman"/>
              </w:rPr>
            </w:pPr>
          </w:p>
          <w:p w14:paraId="666968C4" w14:textId="19CA10B2" w:rsidR="000E776D" w:rsidRPr="000E776D" w:rsidRDefault="00BC6C66" w:rsidP="0035060F">
            <w:pPr>
              <w:jc w:val="center"/>
              <w:rPr>
                <w:rFonts w:ascii="Times New Roman" w:hAnsi="Times New Roman" w:cs="Times New Roman"/>
              </w:rPr>
            </w:pPr>
            <w:r>
              <w:rPr>
                <w:rFonts w:ascii="Times New Roman" w:hAnsi="Times New Roman" w:cs="Times New Roman"/>
              </w:rPr>
              <w:t>Lot1</w:t>
            </w:r>
          </w:p>
        </w:tc>
        <w:tc>
          <w:tcPr>
            <w:tcW w:w="4901" w:type="dxa"/>
          </w:tcPr>
          <w:p w14:paraId="74E51FFC" w14:textId="2155D1F0" w:rsidR="000E776D" w:rsidRPr="000E776D" w:rsidRDefault="000A355A" w:rsidP="0035060F">
            <w:pPr>
              <w:rPr>
                <w:rFonts w:ascii="Times New Roman" w:hAnsi="Times New Roman" w:cs="Times New Roman"/>
              </w:rPr>
            </w:pPr>
            <w:r w:rsidRPr="00FA5683">
              <w:rPr>
                <w:rFonts w:ascii="Calibri" w:eastAsia="Times New Roman" w:hAnsi="Calibri" w:cs="Calibri"/>
                <w:bCs/>
              </w:rPr>
              <w:t xml:space="preserve">Design, Supply, Installation, Testing and Commissioning </w:t>
            </w:r>
            <w:r>
              <w:rPr>
                <w:rFonts w:ascii="Calibri" w:eastAsia="Times New Roman" w:hAnsi="Calibri" w:cs="Calibri"/>
                <w:bCs/>
              </w:rPr>
              <w:t>for</w:t>
            </w:r>
            <w:r w:rsidRPr="00FA5683">
              <w:rPr>
                <w:rFonts w:ascii="Calibri" w:eastAsia="Times New Roman" w:hAnsi="Calibri" w:cs="Calibri"/>
                <w:bCs/>
              </w:rPr>
              <w:t xml:space="preserve"> </w:t>
            </w:r>
            <w:r>
              <w:rPr>
                <w:rFonts w:ascii="Calibri" w:eastAsia="Times New Roman" w:hAnsi="Calibri" w:cs="Calibri"/>
                <w:b/>
                <w:bCs/>
              </w:rPr>
              <w:t xml:space="preserve">Drill Borehole </w:t>
            </w:r>
            <w:r>
              <w:t xml:space="preserve">in </w:t>
            </w:r>
            <w:r w:rsidRPr="003B4205">
              <w:t xml:space="preserve">Mokvieng </w:t>
            </w:r>
            <w:r w:rsidR="000621BB">
              <w:t xml:space="preserve">2x </w:t>
            </w:r>
            <w:r w:rsidRPr="003B4205">
              <w:t>claster</w:t>
            </w:r>
            <w:r>
              <w:t>, Beng, Oudomxay</w:t>
            </w:r>
            <w:r w:rsidR="00D56BD0">
              <w:t xml:space="preserve"> (PRN01065)</w:t>
            </w:r>
          </w:p>
        </w:tc>
        <w:tc>
          <w:tcPr>
            <w:tcW w:w="954" w:type="dxa"/>
          </w:tcPr>
          <w:p w14:paraId="70A14F4B" w14:textId="77777777" w:rsidR="008942A5" w:rsidRDefault="008942A5" w:rsidP="0035060F">
            <w:pPr>
              <w:jc w:val="center"/>
              <w:rPr>
                <w:rFonts w:ascii="Times New Roman" w:hAnsi="Times New Roman" w:cs="Times New Roman"/>
              </w:rPr>
            </w:pPr>
          </w:p>
          <w:p w14:paraId="1508FF42" w14:textId="2D354B95" w:rsidR="000E776D" w:rsidRPr="000E776D" w:rsidRDefault="0077286A" w:rsidP="0035060F">
            <w:pPr>
              <w:jc w:val="center"/>
              <w:rPr>
                <w:rFonts w:ascii="Times New Roman" w:hAnsi="Times New Roman" w:cs="Times New Roman"/>
              </w:rPr>
            </w:pPr>
            <w:r>
              <w:rPr>
                <w:rFonts w:ascii="Times New Roman" w:hAnsi="Times New Roman" w:cs="Times New Roman"/>
              </w:rPr>
              <w:t>2</w:t>
            </w:r>
          </w:p>
        </w:tc>
        <w:tc>
          <w:tcPr>
            <w:tcW w:w="2865" w:type="dxa"/>
          </w:tcPr>
          <w:p w14:paraId="1535526F" w14:textId="3942A9B0" w:rsidR="000E776D" w:rsidRPr="003A168E" w:rsidRDefault="00F0781A" w:rsidP="003A168E">
            <w:pPr>
              <w:pStyle w:val="Default"/>
              <w:rPr>
                <w:rFonts w:asciiTheme="minorHAnsi" w:hAnsiTheme="minorHAnsi" w:cstheme="minorHAnsi"/>
                <w:noProof/>
                <w:color w:val="auto"/>
              </w:rPr>
            </w:pPr>
            <w:r>
              <w:rPr>
                <w:rFonts w:asciiTheme="minorHAnsi" w:hAnsiTheme="minorHAnsi" w:cstheme="minorHAnsi"/>
                <w:noProof/>
                <w:color w:val="auto"/>
              </w:rPr>
              <w:t>2 weeks from the date of signing the agreement</w:t>
            </w:r>
          </w:p>
        </w:tc>
      </w:tr>
      <w:tr w:rsidR="000E776D" w:rsidRPr="000E776D" w14:paraId="27716B26" w14:textId="77777777" w:rsidTr="00EA56A7">
        <w:trPr>
          <w:trHeight w:val="550"/>
        </w:trPr>
        <w:tc>
          <w:tcPr>
            <w:tcW w:w="918" w:type="dxa"/>
          </w:tcPr>
          <w:p w14:paraId="765FCDB5" w14:textId="77777777" w:rsidR="001E1D16" w:rsidRDefault="001E1D16" w:rsidP="0035060F">
            <w:pPr>
              <w:jc w:val="center"/>
              <w:rPr>
                <w:rFonts w:ascii="Times New Roman" w:hAnsi="Times New Roman" w:cs="Times New Roman"/>
              </w:rPr>
            </w:pPr>
          </w:p>
          <w:p w14:paraId="015772F8" w14:textId="31F09A64" w:rsidR="000E776D" w:rsidRPr="000E776D" w:rsidRDefault="00BC6C66" w:rsidP="0035060F">
            <w:pPr>
              <w:jc w:val="center"/>
              <w:rPr>
                <w:rFonts w:ascii="Times New Roman" w:hAnsi="Times New Roman" w:cs="Times New Roman"/>
              </w:rPr>
            </w:pPr>
            <w:r>
              <w:rPr>
                <w:rFonts w:ascii="Times New Roman" w:hAnsi="Times New Roman" w:cs="Times New Roman"/>
              </w:rPr>
              <w:t>Lot2</w:t>
            </w:r>
          </w:p>
        </w:tc>
        <w:tc>
          <w:tcPr>
            <w:tcW w:w="4901" w:type="dxa"/>
          </w:tcPr>
          <w:p w14:paraId="12E240C1" w14:textId="29C4EE94" w:rsidR="000E776D" w:rsidRPr="000E776D" w:rsidRDefault="009A3A0C" w:rsidP="003B39CD">
            <w:pPr>
              <w:rPr>
                <w:rFonts w:ascii="Times New Roman" w:hAnsi="Times New Roman" w:cs="Times New Roman"/>
              </w:rPr>
            </w:pPr>
            <w:r w:rsidRPr="00FA5683">
              <w:rPr>
                <w:rFonts w:ascii="Calibri" w:eastAsia="Times New Roman" w:hAnsi="Calibri" w:cs="Calibri"/>
                <w:bCs/>
              </w:rPr>
              <w:t xml:space="preserve">Design, Supply, Installation, Testing and Commissioning of </w:t>
            </w:r>
            <w:r w:rsidRPr="00FA5683">
              <w:rPr>
                <w:rFonts w:ascii="Calibri" w:eastAsia="Times New Roman" w:hAnsi="Calibri" w:cs="Calibri"/>
                <w:b/>
                <w:bCs/>
              </w:rPr>
              <w:t xml:space="preserve">Solar water pumping </w:t>
            </w:r>
            <w:r>
              <w:rPr>
                <w:rFonts w:ascii="Calibri" w:eastAsia="Times New Roman" w:hAnsi="Calibri" w:cs="Calibri"/>
                <w:b/>
                <w:bCs/>
              </w:rPr>
              <w:t xml:space="preserve">system </w:t>
            </w:r>
            <w:r w:rsidRPr="00905A38">
              <w:t xml:space="preserve">for  Solar </w:t>
            </w:r>
            <w:r>
              <w:t xml:space="preserve">water pumping in </w:t>
            </w:r>
            <w:r w:rsidRPr="003B4205">
              <w:t>Mokvieng</w:t>
            </w:r>
            <w:r w:rsidR="000621BB">
              <w:t>, 2x</w:t>
            </w:r>
            <w:r w:rsidRPr="003B4205">
              <w:t xml:space="preserve"> claster</w:t>
            </w:r>
            <w:r>
              <w:t>, Beng, Oudomxa</w:t>
            </w:r>
            <w:r w:rsidR="000621BB">
              <w:t>y</w:t>
            </w:r>
            <w:r w:rsidRPr="00FA5683">
              <w:rPr>
                <w:rFonts w:ascii="Calibri" w:eastAsia="Times New Roman" w:hAnsi="Calibri" w:cs="Calibri"/>
                <w:b/>
                <w:bCs/>
              </w:rPr>
              <w:t xml:space="preserve"> </w:t>
            </w:r>
            <w:r w:rsidR="00D56BD0">
              <w:rPr>
                <w:rFonts w:ascii="Calibri" w:eastAsia="Times New Roman" w:hAnsi="Calibri" w:cs="Calibri"/>
                <w:b/>
                <w:bCs/>
              </w:rPr>
              <w:t xml:space="preserve"> (PRN01066)</w:t>
            </w:r>
          </w:p>
        </w:tc>
        <w:tc>
          <w:tcPr>
            <w:tcW w:w="954" w:type="dxa"/>
          </w:tcPr>
          <w:p w14:paraId="70DEC4EA" w14:textId="77777777" w:rsidR="008942A5" w:rsidRDefault="008942A5" w:rsidP="0035060F">
            <w:pPr>
              <w:jc w:val="center"/>
              <w:rPr>
                <w:rFonts w:ascii="Times New Roman" w:hAnsi="Times New Roman" w:cs="Times New Roman"/>
              </w:rPr>
            </w:pPr>
          </w:p>
          <w:p w14:paraId="0CDAE97C" w14:textId="1832D33F" w:rsidR="000E776D" w:rsidRPr="000E776D" w:rsidRDefault="000621BB" w:rsidP="0035060F">
            <w:pPr>
              <w:jc w:val="center"/>
              <w:rPr>
                <w:rFonts w:ascii="Times New Roman" w:hAnsi="Times New Roman" w:cs="Times New Roman"/>
              </w:rPr>
            </w:pPr>
            <w:r>
              <w:rPr>
                <w:rFonts w:ascii="Times New Roman" w:hAnsi="Times New Roman" w:cs="Times New Roman"/>
              </w:rPr>
              <w:t>2</w:t>
            </w:r>
          </w:p>
        </w:tc>
        <w:tc>
          <w:tcPr>
            <w:tcW w:w="2865" w:type="dxa"/>
          </w:tcPr>
          <w:p w14:paraId="453BEFF5" w14:textId="0DE50B01" w:rsidR="000E776D" w:rsidRPr="000E776D" w:rsidRDefault="003A168E" w:rsidP="003A168E">
            <w:pPr>
              <w:rPr>
                <w:rFonts w:ascii="Times New Roman" w:hAnsi="Times New Roman" w:cs="Times New Roman"/>
              </w:rPr>
            </w:pPr>
            <w:r>
              <w:rPr>
                <w:rFonts w:cstheme="minorHAnsi"/>
                <w:noProof/>
              </w:rPr>
              <w:t>2 weeks from the date of signing the agreement</w:t>
            </w:r>
          </w:p>
        </w:tc>
      </w:tr>
      <w:tr w:rsidR="000621BB" w:rsidRPr="000E776D" w14:paraId="0ABBF3B2" w14:textId="77777777" w:rsidTr="00EA56A7">
        <w:trPr>
          <w:trHeight w:val="550"/>
        </w:trPr>
        <w:tc>
          <w:tcPr>
            <w:tcW w:w="918" w:type="dxa"/>
          </w:tcPr>
          <w:p w14:paraId="0D40118C" w14:textId="77777777" w:rsidR="001E1D16" w:rsidRDefault="001E1D16" w:rsidP="0035060F">
            <w:pPr>
              <w:jc w:val="center"/>
              <w:rPr>
                <w:rFonts w:ascii="Times New Roman" w:hAnsi="Times New Roman" w:cs="Times New Roman"/>
              </w:rPr>
            </w:pPr>
          </w:p>
          <w:p w14:paraId="4347F12B" w14:textId="5463A1B9" w:rsidR="000621BB" w:rsidRDefault="000621BB" w:rsidP="0035060F">
            <w:pPr>
              <w:jc w:val="center"/>
              <w:rPr>
                <w:rFonts w:ascii="Times New Roman" w:hAnsi="Times New Roman" w:cs="Times New Roman"/>
              </w:rPr>
            </w:pPr>
            <w:r>
              <w:rPr>
                <w:rFonts w:ascii="Times New Roman" w:hAnsi="Times New Roman" w:cs="Times New Roman"/>
              </w:rPr>
              <w:t>Lot3</w:t>
            </w:r>
          </w:p>
        </w:tc>
        <w:tc>
          <w:tcPr>
            <w:tcW w:w="4901" w:type="dxa"/>
          </w:tcPr>
          <w:p w14:paraId="39FBDD8E" w14:textId="16EA6AEE" w:rsidR="000621BB" w:rsidRPr="00FA5683" w:rsidRDefault="001E1D16" w:rsidP="003B39CD">
            <w:pPr>
              <w:rPr>
                <w:rFonts w:ascii="Calibri" w:eastAsia="Times New Roman" w:hAnsi="Calibri" w:cs="Calibri"/>
                <w:bCs/>
              </w:rPr>
            </w:pPr>
            <w:r w:rsidRPr="00FA5683">
              <w:rPr>
                <w:rFonts w:ascii="Calibri" w:eastAsia="Times New Roman" w:hAnsi="Calibri" w:cs="Calibri"/>
                <w:bCs/>
              </w:rPr>
              <w:t xml:space="preserve">Design, Supply, Installation, Testing and Commissioning of </w:t>
            </w:r>
            <w:r w:rsidRPr="00FA5683">
              <w:rPr>
                <w:rFonts w:ascii="Calibri" w:eastAsia="Times New Roman" w:hAnsi="Calibri" w:cs="Calibri"/>
                <w:b/>
                <w:bCs/>
              </w:rPr>
              <w:t xml:space="preserve">Solar water pumping </w:t>
            </w:r>
            <w:r>
              <w:rPr>
                <w:rFonts w:ascii="Calibri" w:eastAsia="Times New Roman" w:hAnsi="Calibri" w:cs="Calibri"/>
                <w:b/>
                <w:bCs/>
              </w:rPr>
              <w:t xml:space="preserve">system </w:t>
            </w:r>
            <w:r w:rsidRPr="00905A38">
              <w:t xml:space="preserve">for </w:t>
            </w:r>
            <w:r>
              <w:t>Phoukor</w:t>
            </w:r>
            <w:r w:rsidRPr="00905A38">
              <w:t xml:space="preserve"> Solar </w:t>
            </w:r>
            <w:r>
              <w:t xml:space="preserve">water pumping in </w:t>
            </w:r>
            <w:r w:rsidR="008942A5">
              <w:t>P</w:t>
            </w:r>
            <w:r w:rsidR="00BE12CA">
              <w:t>houkor</w:t>
            </w:r>
            <w:r>
              <w:t xml:space="preserve">, </w:t>
            </w:r>
            <w:r w:rsidR="002677BE">
              <w:t>1</w:t>
            </w:r>
            <w:r>
              <w:t>x</w:t>
            </w:r>
            <w:r w:rsidRPr="003B4205">
              <w:t xml:space="preserve"> claster</w:t>
            </w:r>
            <w:r>
              <w:t xml:space="preserve">, </w:t>
            </w:r>
            <w:r w:rsidR="008942A5">
              <w:t>Nga</w:t>
            </w:r>
            <w:r>
              <w:t>, Oudomxay</w:t>
            </w:r>
            <w:r w:rsidR="00D56BD0">
              <w:t xml:space="preserve"> (</w:t>
            </w:r>
            <w:r w:rsidR="00D56BD0" w:rsidRPr="002677BE">
              <w:rPr>
                <w:b/>
                <w:bCs/>
              </w:rPr>
              <w:t>PRN01</w:t>
            </w:r>
            <w:r w:rsidR="00C00249" w:rsidRPr="002677BE">
              <w:rPr>
                <w:b/>
                <w:bCs/>
              </w:rPr>
              <w:t>212</w:t>
            </w:r>
            <w:r w:rsidR="00D56BD0" w:rsidRPr="002677BE">
              <w:rPr>
                <w:b/>
                <w:bCs/>
              </w:rPr>
              <w:t>)</w:t>
            </w:r>
          </w:p>
        </w:tc>
        <w:tc>
          <w:tcPr>
            <w:tcW w:w="954" w:type="dxa"/>
          </w:tcPr>
          <w:p w14:paraId="4EF1400B" w14:textId="77777777" w:rsidR="008942A5" w:rsidRDefault="008942A5" w:rsidP="0035060F">
            <w:pPr>
              <w:jc w:val="center"/>
              <w:rPr>
                <w:rFonts w:ascii="Times New Roman" w:hAnsi="Times New Roman" w:cs="Times New Roman"/>
              </w:rPr>
            </w:pPr>
          </w:p>
          <w:p w14:paraId="0E6F6FC0" w14:textId="1E934850" w:rsidR="000621BB" w:rsidRDefault="002677BE" w:rsidP="0035060F">
            <w:pPr>
              <w:jc w:val="center"/>
              <w:rPr>
                <w:rFonts w:ascii="Times New Roman" w:hAnsi="Times New Roman" w:cs="Times New Roman"/>
              </w:rPr>
            </w:pPr>
            <w:r>
              <w:rPr>
                <w:rFonts w:ascii="Times New Roman" w:hAnsi="Times New Roman" w:cs="Times New Roman"/>
              </w:rPr>
              <w:t>1</w:t>
            </w:r>
          </w:p>
        </w:tc>
        <w:tc>
          <w:tcPr>
            <w:tcW w:w="2865" w:type="dxa"/>
          </w:tcPr>
          <w:p w14:paraId="641EC016" w14:textId="7DC536AA" w:rsidR="000621BB" w:rsidRDefault="008942A5" w:rsidP="003A168E">
            <w:pPr>
              <w:rPr>
                <w:rFonts w:cstheme="minorHAnsi"/>
                <w:noProof/>
              </w:rPr>
            </w:pPr>
            <w:r>
              <w:rPr>
                <w:rFonts w:cstheme="minorHAnsi"/>
                <w:noProof/>
              </w:rPr>
              <w:t>2 weeks from the date of signing the agreement</w:t>
            </w:r>
          </w:p>
        </w:tc>
      </w:tr>
    </w:tbl>
    <w:p w14:paraId="2E2A9072" w14:textId="204876B8" w:rsidR="00DF3CF8" w:rsidRPr="000E776D" w:rsidRDefault="00DF3CF8" w:rsidP="00DF3CF8">
      <w:pPr>
        <w:pStyle w:val="ListParagraph"/>
        <w:spacing w:before="120" w:after="120"/>
        <w:ind w:left="0" w:right="40"/>
        <w:jc w:val="both"/>
        <w:rPr>
          <w:rFonts w:ascii="Times New Roman" w:hAnsi="Times New Roman" w:cs="Times New Roman"/>
          <w:b/>
          <w:bCs/>
        </w:rPr>
      </w:pPr>
      <w:r w:rsidRPr="000E776D">
        <w:rPr>
          <w:rFonts w:ascii="Times New Roman" w:hAnsi="Times New Roman" w:cs="Times New Roman"/>
          <w:b/>
          <w:bCs/>
        </w:rPr>
        <w:t>Bidding Forms:</w:t>
      </w:r>
    </w:p>
    <w:p w14:paraId="31F426FA" w14:textId="7DCDC122" w:rsidR="00DF3CF8" w:rsidRPr="000E776D" w:rsidRDefault="00DF3CF8" w:rsidP="00DF3CF8">
      <w:pPr>
        <w:pStyle w:val="ListParagraph"/>
        <w:widowControl/>
        <w:numPr>
          <w:ilvl w:val="0"/>
          <w:numId w:val="1"/>
        </w:numPr>
        <w:spacing w:after="0" w:line="240" w:lineRule="auto"/>
        <w:ind w:right="40"/>
        <w:jc w:val="both"/>
        <w:rPr>
          <w:rFonts w:ascii="Times New Roman" w:hAnsi="Times New Roman" w:cs="Times New Roman"/>
        </w:rPr>
      </w:pPr>
      <w:r w:rsidRPr="000E776D">
        <w:rPr>
          <w:rFonts w:ascii="Times New Roman" w:hAnsi="Times New Roman" w:cs="Times New Roman"/>
        </w:rPr>
        <w:t xml:space="preserve">Technical </w:t>
      </w:r>
      <w:r w:rsidR="006C6581" w:rsidRPr="000E776D">
        <w:rPr>
          <w:rFonts w:ascii="Times New Roman" w:hAnsi="Times New Roman" w:cs="Times New Roman"/>
        </w:rPr>
        <w:t xml:space="preserve">and </w:t>
      </w:r>
    </w:p>
    <w:p w14:paraId="70E8F014" w14:textId="15AF8C11" w:rsidR="00F33FEB" w:rsidRPr="00F33FEB" w:rsidRDefault="00DF3CF8" w:rsidP="00F33FEB">
      <w:pPr>
        <w:pStyle w:val="ListParagraph"/>
        <w:widowControl/>
        <w:numPr>
          <w:ilvl w:val="0"/>
          <w:numId w:val="1"/>
        </w:numPr>
        <w:spacing w:after="120" w:line="240" w:lineRule="auto"/>
        <w:ind w:right="40"/>
        <w:jc w:val="both"/>
        <w:rPr>
          <w:rFonts w:ascii="Times New Roman" w:hAnsi="Times New Roman" w:cs="Times New Roman"/>
        </w:rPr>
      </w:pPr>
      <w:r w:rsidRPr="000E776D">
        <w:rPr>
          <w:rFonts w:ascii="Times New Roman" w:hAnsi="Times New Roman" w:cs="Times New Roman"/>
        </w:rPr>
        <w:t xml:space="preserve">Financial </w:t>
      </w:r>
    </w:p>
    <w:p w14:paraId="64340B80" w14:textId="77777777" w:rsidR="00E97D63" w:rsidRDefault="00DF3CF8" w:rsidP="00DF3CF8">
      <w:pPr>
        <w:ind w:right="-360"/>
        <w:jc w:val="both"/>
        <w:rPr>
          <w:rFonts w:ascii="Times New Roman" w:hAnsi="Times New Roman" w:cs="Times New Roman"/>
          <w:bCs/>
        </w:rPr>
      </w:pPr>
      <w:r w:rsidRPr="000E776D">
        <w:rPr>
          <w:rFonts w:ascii="Times New Roman" w:hAnsi="Times New Roman" w:cs="Times New Roman"/>
          <w:bCs/>
        </w:rPr>
        <w:t>Sealed bids should be prepared separately for the technical and financial proposal (One Original and One Copy) and submitted in one sealed envelope</w:t>
      </w:r>
      <w:r w:rsidR="008E6886">
        <w:rPr>
          <w:rFonts w:ascii="Times New Roman" w:hAnsi="Times New Roman" w:cs="Times New Roman"/>
          <w:bCs/>
        </w:rPr>
        <w:t xml:space="preserve"> for each </w:t>
      </w:r>
      <w:r w:rsidR="004906E1">
        <w:rPr>
          <w:rFonts w:ascii="Times New Roman" w:hAnsi="Times New Roman" w:cs="Times New Roman"/>
          <w:bCs/>
        </w:rPr>
        <w:t>PRN</w:t>
      </w:r>
      <w:r w:rsidR="00200E46">
        <w:rPr>
          <w:rFonts w:ascii="Times New Roman" w:hAnsi="Times New Roman" w:cs="Times New Roman"/>
          <w:bCs/>
        </w:rPr>
        <w:t xml:space="preserve"> and</w:t>
      </w:r>
      <w:r w:rsidRPr="000E776D">
        <w:rPr>
          <w:rFonts w:ascii="Times New Roman" w:hAnsi="Times New Roman" w:cs="Times New Roman"/>
          <w:bCs/>
        </w:rPr>
        <w:t xml:space="preserve"> duly signed by the authorized personnel of the bidder and clearly marked “Confidential” </w:t>
      </w:r>
      <w:r w:rsidRPr="000E776D">
        <w:rPr>
          <w:rFonts w:ascii="Times New Roman" w:hAnsi="Times New Roman" w:cs="Times New Roman"/>
          <w:b/>
          <w:lang w:bidi="th-TH"/>
        </w:rPr>
        <w:t>ORIGINAL AND COPY</w:t>
      </w:r>
      <w:r w:rsidRPr="000E776D">
        <w:rPr>
          <w:rFonts w:ascii="Times New Roman" w:hAnsi="Times New Roman" w:cs="Times New Roman"/>
          <w:bCs/>
          <w:lang w:bidi="th-TH"/>
        </w:rPr>
        <w:t xml:space="preserve"> </w:t>
      </w:r>
      <w:r w:rsidRPr="000E776D">
        <w:rPr>
          <w:rFonts w:ascii="Times New Roman" w:hAnsi="Times New Roman" w:cs="Times New Roman"/>
          <w:bCs/>
        </w:rPr>
        <w:t>and “</w:t>
      </w:r>
      <w:r w:rsidR="006C6581" w:rsidRPr="000E776D">
        <w:rPr>
          <w:rFonts w:ascii="Times New Roman" w:hAnsi="Times New Roman" w:cs="Times New Roman"/>
          <w:bCs/>
        </w:rPr>
        <w:t>Bid</w:t>
      </w:r>
      <w:r w:rsidRPr="000E776D">
        <w:rPr>
          <w:rFonts w:ascii="Times New Roman" w:hAnsi="Times New Roman" w:cs="Times New Roman"/>
          <w:bCs/>
        </w:rPr>
        <w:t xml:space="preserve"> for </w:t>
      </w:r>
    </w:p>
    <w:p w14:paraId="77294427" w14:textId="77777777" w:rsidR="00E97D63" w:rsidRPr="00E97D63" w:rsidRDefault="0028519D" w:rsidP="00E97D63">
      <w:pPr>
        <w:pStyle w:val="ListParagraph"/>
        <w:numPr>
          <w:ilvl w:val="0"/>
          <w:numId w:val="2"/>
        </w:numPr>
        <w:ind w:right="-360"/>
        <w:jc w:val="both"/>
        <w:rPr>
          <w:rFonts w:ascii="Times New Roman" w:hAnsi="Times New Roman" w:cs="Times New Roman"/>
          <w:bCs/>
        </w:rPr>
      </w:pPr>
      <w:r w:rsidRPr="00E97D63">
        <w:rPr>
          <w:rFonts w:ascii="Times New Roman" w:hAnsi="Times New Roman" w:cs="Times New Roman"/>
          <w:b/>
          <w:bCs/>
          <w:lang w:eastAsia="ja-JP"/>
        </w:rPr>
        <w:t>PRN0</w:t>
      </w:r>
      <w:r w:rsidR="004F5D43" w:rsidRPr="00E97D63">
        <w:rPr>
          <w:rFonts w:ascii="Times New Roman" w:hAnsi="Times New Roman" w:cs="Times New Roman"/>
          <w:b/>
          <w:bCs/>
          <w:lang w:eastAsia="ja-JP"/>
        </w:rPr>
        <w:t>1065</w:t>
      </w:r>
      <w:r w:rsidRPr="00E97D63">
        <w:rPr>
          <w:rFonts w:ascii="Times New Roman" w:hAnsi="Times New Roman" w:cs="Times New Roman"/>
          <w:b/>
          <w:bCs/>
        </w:rPr>
        <w:t xml:space="preserve"> </w:t>
      </w:r>
      <w:r w:rsidR="005C419F" w:rsidRPr="00E97D63">
        <w:rPr>
          <w:rFonts w:ascii="Times New Roman" w:hAnsi="Times New Roman" w:cs="Times New Roman"/>
          <w:b/>
          <w:bCs/>
        </w:rPr>
        <w:t>“</w:t>
      </w:r>
      <w:r w:rsidR="005836AB" w:rsidRPr="00E97D63">
        <w:rPr>
          <w:rFonts w:ascii="Calibri" w:eastAsia="Times New Roman" w:hAnsi="Calibri" w:cs="Calibri"/>
          <w:b/>
          <w:bCs/>
        </w:rPr>
        <w:t xml:space="preserve">Drill Borehole </w:t>
      </w:r>
      <w:r w:rsidR="005836AB">
        <w:t xml:space="preserve">in </w:t>
      </w:r>
      <w:r w:rsidR="005836AB" w:rsidRPr="003B4205">
        <w:t>Mokvieng</w:t>
      </w:r>
      <w:r w:rsidR="00190692" w:rsidRPr="00E97D63">
        <w:rPr>
          <w:rFonts w:ascii="Times New Roman" w:hAnsi="Times New Roman" w:cs="Times New Roman"/>
        </w:rPr>
        <w:t xml:space="preserve">, Beng , </w:t>
      </w:r>
      <w:r w:rsidR="00891A72" w:rsidRPr="00E97D63">
        <w:rPr>
          <w:rFonts w:ascii="Times New Roman" w:hAnsi="Times New Roman" w:cs="Times New Roman"/>
        </w:rPr>
        <w:t xml:space="preserve">or </w:t>
      </w:r>
    </w:p>
    <w:p w14:paraId="7D8D020D" w14:textId="77777777" w:rsidR="00E97D63" w:rsidRPr="00E97D63" w:rsidRDefault="00891A72" w:rsidP="00E97D63">
      <w:pPr>
        <w:pStyle w:val="ListParagraph"/>
        <w:numPr>
          <w:ilvl w:val="0"/>
          <w:numId w:val="2"/>
        </w:numPr>
        <w:ind w:right="-360"/>
        <w:jc w:val="both"/>
        <w:rPr>
          <w:rFonts w:ascii="Times New Roman" w:hAnsi="Times New Roman" w:cs="Times New Roman"/>
          <w:bCs/>
        </w:rPr>
      </w:pPr>
      <w:r w:rsidRPr="00E97D63">
        <w:rPr>
          <w:rFonts w:ascii="Times New Roman" w:hAnsi="Times New Roman" w:cs="Times New Roman"/>
        </w:rPr>
        <w:t xml:space="preserve">Bid </w:t>
      </w:r>
      <w:r w:rsidR="00C77A2D" w:rsidRPr="00E97D63">
        <w:rPr>
          <w:rFonts w:ascii="Times New Roman" w:hAnsi="Times New Roman" w:cs="Times New Roman"/>
        </w:rPr>
        <w:t xml:space="preserve">for </w:t>
      </w:r>
      <w:r w:rsidR="00C77A2D" w:rsidRPr="00E97D63">
        <w:rPr>
          <w:rFonts w:ascii="Times New Roman" w:hAnsi="Times New Roman" w:cs="Times New Roman"/>
          <w:b/>
          <w:bCs/>
        </w:rPr>
        <w:t>PRN01066</w:t>
      </w:r>
      <w:r w:rsidR="00C77A2D" w:rsidRPr="00E97D63">
        <w:rPr>
          <w:rFonts w:ascii="Times New Roman" w:hAnsi="Times New Roman" w:cs="Times New Roman"/>
        </w:rPr>
        <w:t xml:space="preserve"> “ </w:t>
      </w:r>
      <w:r w:rsidR="00C77A2D" w:rsidRPr="00E97D63">
        <w:rPr>
          <w:rFonts w:ascii="Calibri" w:eastAsia="Times New Roman" w:hAnsi="Calibri" w:cs="Calibri"/>
          <w:b/>
          <w:bCs/>
        </w:rPr>
        <w:t xml:space="preserve">Solar water pumping system </w:t>
      </w:r>
      <w:r w:rsidR="00C77A2D" w:rsidRPr="00905A38">
        <w:t xml:space="preserve">for  Solar </w:t>
      </w:r>
      <w:r w:rsidR="00C77A2D">
        <w:t xml:space="preserve">water pumping in </w:t>
      </w:r>
      <w:r w:rsidR="00C77A2D" w:rsidRPr="003B4205">
        <w:t>Mokvieng</w:t>
      </w:r>
      <w:r w:rsidR="00C77A2D">
        <w:t>, Beng</w:t>
      </w:r>
      <w:r w:rsidR="00C77A2D" w:rsidRPr="00E97D63">
        <w:rPr>
          <w:rFonts w:ascii="Times New Roman" w:hAnsi="Times New Roman" w:cs="Times New Roman"/>
        </w:rPr>
        <w:t xml:space="preserve"> </w:t>
      </w:r>
      <w:r w:rsidR="00F11151" w:rsidRPr="00E97D63">
        <w:rPr>
          <w:rFonts w:ascii="Times New Roman" w:hAnsi="Times New Roman" w:cs="Times New Roman"/>
        </w:rPr>
        <w:t xml:space="preserve">and or </w:t>
      </w:r>
    </w:p>
    <w:p w14:paraId="6B416614" w14:textId="3D4D2A67" w:rsidR="00DF3CF8" w:rsidRPr="00E97D63" w:rsidRDefault="00CA268D" w:rsidP="00E97D63">
      <w:pPr>
        <w:pStyle w:val="ListParagraph"/>
        <w:numPr>
          <w:ilvl w:val="0"/>
          <w:numId w:val="2"/>
        </w:numPr>
        <w:ind w:right="-360"/>
        <w:jc w:val="both"/>
        <w:rPr>
          <w:rFonts w:ascii="Times New Roman" w:hAnsi="Times New Roman" w:cs="Times New Roman"/>
          <w:bCs/>
        </w:rPr>
      </w:pPr>
      <w:r w:rsidRPr="00E97D63">
        <w:rPr>
          <w:rFonts w:ascii="Times New Roman" w:hAnsi="Times New Roman" w:cs="Times New Roman"/>
        </w:rPr>
        <w:t xml:space="preserve">Bid for </w:t>
      </w:r>
      <w:r w:rsidRPr="00E97D63">
        <w:rPr>
          <w:rFonts w:ascii="Times New Roman" w:hAnsi="Times New Roman" w:cs="Times New Roman"/>
          <w:b/>
          <w:bCs/>
        </w:rPr>
        <w:t>PRN01212</w:t>
      </w:r>
      <w:r w:rsidR="006F72B8" w:rsidRPr="00E97D63">
        <w:rPr>
          <w:rFonts w:ascii="Times New Roman" w:hAnsi="Times New Roman" w:cs="Times New Roman"/>
        </w:rPr>
        <w:t xml:space="preserve"> “</w:t>
      </w:r>
      <w:r w:rsidRPr="00E97D63">
        <w:rPr>
          <w:rFonts w:ascii="Calibri" w:eastAsia="Times New Roman" w:hAnsi="Calibri" w:cs="Calibri"/>
          <w:b/>
          <w:bCs/>
        </w:rPr>
        <w:t xml:space="preserve">Solar water pumping system </w:t>
      </w:r>
      <w:r w:rsidR="00E97D63" w:rsidRPr="00905A38">
        <w:t>for Solar</w:t>
      </w:r>
      <w:r w:rsidRPr="00905A38">
        <w:t xml:space="preserve"> </w:t>
      </w:r>
      <w:r>
        <w:t xml:space="preserve">water pumping in </w:t>
      </w:r>
      <w:r w:rsidR="002677BE">
        <w:t>Phoukor</w:t>
      </w:r>
      <w:r>
        <w:t>,</w:t>
      </w:r>
      <w:r w:rsidR="006F72B8">
        <w:t xml:space="preserve"> Nga</w:t>
      </w:r>
      <w:r w:rsidRPr="00E97D63">
        <w:rPr>
          <w:rFonts w:ascii="Times New Roman" w:hAnsi="Times New Roman" w:cs="Times New Roman"/>
        </w:rPr>
        <w:t xml:space="preserve"> </w:t>
      </w:r>
      <w:r w:rsidR="001340E1" w:rsidRPr="00E97D63">
        <w:rPr>
          <w:rFonts w:ascii="Times New Roman" w:hAnsi="Times New Roman" w:cs="Times New Roman"/>
        </w:rPr>
        <w:t>Ou</w:t>
      </w:r>
      <w:r w:rsidR="00190692" w:rsidRPr="00E97D63">
        <w:rPr>
          <w:rFonts w:ascii="Times New Roman" w:hAnsi="Times New Roman" w:cs="Times New Roman"/>
        </w:rPr>
        <w:t>dom</w:t>
      </w:r>
      <w:r w:rsidR="00F31147" w:rsidRPr="00E97D63">
        <w:rPr>
          <w:rFonts w:ascii="Times New Roman" w:hAnsi="Times New Roman" w:cs="Times New Roman"/>
        </w:rPr>
        <w:t>xay province.</w:t>
      </w:r>
    </w:p>
    <w:p w14:paraId="1833FF0D" w14:textId="3504C7A5" w:rsidR="00975A87" w:rsidRPr="000E776D" w:rsidRDefault="00DF3CF8" w:rsidP="00DF3CF8">
      <w:pPr>
        <w:ind w:right="-360"/>
        <w:jc w:val="both"/>
        <w:rPr>
          <w:rFonts w:ascii="Times New Roman" w:hAnsi="Times New Roman" w:cs="Times New Roman"/>
          <w:color w:val="000000" w:themeColor="text1"/>
          <w:lang w:eastAsia="ja-JP"/>
        </w:rPr>
      </w:pPr>
      <w:r w:rsidRPr="000E776D">
        <w:rPr>
          <w:rFonts w:ascii="Times New Roman" w:hAnsi="Times New Roman" w:cs="Times New Roman"/>
          <w:color w:val="000000" w:themeColor="text1"/>
          <w:lang w:eastAsia="ja-JP"/>
        </w:rPr>
        <w:t xml:space="preserve">You are also invited to attend the Pre-Bid Meeting at </w:t>
      </w:r>
      <w:r w:rsidR="0077428A" w:rsidRPr="000E776D">
        <w:rPr>
          <w:rFonts w:ascii="Times New Roman" w:hAnsi="Times New Roman" w:cs="Times New Roman"/>
          <w:b/>
          <w:bCs/>
          <w:color w:val="000000" w:themeColor="text1"/>
          <w:highlight w:val="yellow"/>
          <w:lang w:eastAsia="ja-JP"/>
        </w:rPr>
        <w:t xml:space="preserve">SNV Vientiane Office, </w:t>
      </w:r>
      <w:r w:rsidR="0077428A" w:rsidRPr="00F33FEB">
        <w:rPr>
          <w:rFonts w:ascii="Times New Roman" w:hAnsi="Times New Roman" w:cs="Times New Roman"/>
          <w:b/>
          <w:bCs/>
          <w:color w:val="000000" w:themeColor="text1"/>
          <w:highlight w:val="yellow"/>
          <w:lang w:eastAsia="ja-JP"/>
        </w:rPr>
        <w:t>Laos</w:t>
      </w:r>
      <w:r w:rsidR="004B0F74" w:rsidRPr="00F33FEB">
        <w:rPr>
          <w:rFonts w:ascii="Times New Roman" w:hAnsi="Times New Roman" w:cs="Times New Roman"/>
          <w:color w:val="000000" w:themeColor="text1"/>
          <w:highlight w:val="yellow"/>
          <w:lang w:eastAsia="ja-JP"/>
        </w:rPr>
        <w:t xml:space="preserve"> </w:t>
      </w:r>
      <w:r w:rsidR="004B0F74" w:rsidRPr="00F33FEB">
        <w:rPr>
          <w:rFonts w:ascii="Times New Roman" w:hAnsi="Times New Roman" w:cs="Times New Roman"/>
          <w:b/>
          <w:bCs/>
          <w:color w:val="000000" w:themeColor="text1"/>
          <w:highlight w:val="yellow"/>
          <w:lang w:eastAsia="ja-JP"/>
        </w:rPr>
        <w:t xml:space="preserve">on </w:t>
      </w:r>
      <w:r w:rsidR="000C31F1" w:rsidRPr="00F33FEB">
        <w:rPr>
          <w:rFonts w:ascii="Times New Roman" w:hAnsi="Times New Roman" w:cs="Times New Roman"/>
          <w:b/>
          <w:bCs/>
          <w:color w:val="000000" w:themeColor="text1"/>
          <w:highlight w:val="yellow"/>
          <w:lang w:eastAsia="ja-JP"/>
        </w:rPr>
        <w:t>Th</w:t>
      </w:r>
      <w:r w:rsidR="000C31F1">
        <w:rPr>
          <w:rFonts w:ascii="Times New Roman" w:hAnsi="Times New Roman" w:cs="Times New Roman"/>
          <w:b/>
          <w:bCs/>
          <w:color w:val="000000" w:themeColor="text1"/>
          <w:highlight w:val="yellow"/>
          <w:lang w:eastAsia="ja-JP"/>
        </w:rPr>
        <w:t>ursday</w:t>
      </w:r>
      <w:r w:rsidR="00975A87" w:rsidRPr="000E776D">
        <w:rPr>
          <w:rFonts w:ascii="Times New Roman" w:hAnsi="Times New Roman" w:cs="Times New Roman"/>
          <w:b/>
          <w:bCs/>
          <w:color w:val="000000" w:themeColor="text1"/>
          <w:highlight w:val="yellow"/>
          <w:lang w:eastAsia="ja-JP"/>
        </w:rPr>
        <w:t xml:space="preserve">, </w:t>
      </w:r>
      <w:r w:rsidR="005B4BC9">
        <w:rPr>
          <w:rFonts w:ascii="Times New Roman" w:hAnsi="Times New Roman" w:cs="Times New Roman"/>
          <w:b/>
          <w:bCs/>
          <w:color w:val="000000" w:themeColor="text1"/>
          <w:highlight w:val="yellow"/>
          <w:lang w:eastAsia="ja-JP"/>
        </w:rPr>
        <w:t>8</w:t>
      </w:r>
      <w:r w:rsidR="00F8606D">
        <w:rPr>
          <w:rFonts w:ascii="Times New Roman" w:hAnsi="Times New Roman" w:cs="Times New Roman"/>
          <w:b/>
          <w:bCs/>
          <w:color w:val="000000" w:themeColor="text1"/>
          <w:highlight w:val="yellow"/>
          <w:vertAlign w:val="superscript"/>
          <w:lang w:eastAsia="ja-JP"/>
        </w:rPr>
        <w:t>th</w:t>
      </w:r>
      <w:r w:rsidR="00975A87" w:rsidRPr="000E776D">
        <w:rPr>
          <w:rFonts w:ascii="Times New Roman" w:hAnsi="Times New Roman" w:cs="Times New Roman"/>
          <w:b/>
          <w:bCs/>
          <w:color w:val="000000" w:themeColor="text1"/>
          <w:highlight w:val="yellow"/>
          <w:lang w:eastAsia="ja-JP"/>
        </w:rPr>
        <w:t xml:space="preserve"> </w:t>
      </w:r>
      <w:r w:rsidR="006405F6">
        <w:rPr>
          <w:rFonts w:ascii="Times New Roman" w:hAnsi="Times New Roman" w:cs="Times New Roman"/>
          <w:b/>
          <w:bCs/>
          <w:color w:val="000000" w:themeColor="text1"/>
          <w:highlight w:val="yellow"/>
          <w:lang w:eastAsia="ja-JP"/>
        </w:rPr>
        <w:t>May</w:t>
      </w:r>
      <w:r w:rsidR="00975A87" w:rsidRPr="000E776D">
        <w:rPr>
          <w:rFonts w:ascii="Times New Roman" w:hAnsi="Times New Roman" w:cs="Times New Roman"/>
          <w:b/>
          <w:bCs/>
          <w:color w:val="000000" w:themeColor="text1"/>
          <w:highlight w:val="yellow"/>
          <w:lang w:eastAsia="ja-JP"/>
        </w:rPr>
        <w:t xml:space="preserve"> 202</w:t>
      </w:r>
      <w:r w:rsidR="006405F6">
        <w:rPr>
          <w:rFonts w:ascii="Times New Roman" w:hAnsi="Times New Roman" w:cs="Times New Roman"/>
          <w:b/>
          <w:bCs/>
          <w:color w:val="000000" w:themeColor="text1"/>
          <w:highlight w:val="yellow"/>
          <w:lang w:eastAsia="ja-JP"/>
        </w:rPr>
        <w:t>3</w:t>
      </w:r>
      <w:r w:rsidR="00975A87" w:rsidRPr="000E776D">
        <w:rPr>
          <w:rFonts w:ascii="Times New Roman" w:hAnsi="Times New Roman" w:cs="Times New Roman"/>
          <w:b/>
          <w:bCs/>
          <w:color w:val="000000" w:themeColor="text1"/>
          <w:highlight w:val="yellow"/>
          <w:lang w:eastAsia="ja-JP"/>
        </w:rPr>
        <w:t xml:space="preserve"> at 10:00am</w:t>
      </w:r>
      <w:r w:rsidRPr="000E776D">
        <w:rPr>
          <w:rFonts w:ascii="Times New Roman" w:hAnsi="Times New Roman" w:cs="Times New Roman"/>
          <w:color w:val="000000" w:themeColor="text1"/>
          <w:highlight w:val="yellow"/>
          <w:lang w:eastAsia="ja-JP"/>
        </w:rPr>
        <w:t>.</w:t>
      </w:r>
      <w:r w:rsidRPr="000E776D">
        <w:rPr>
          <w:rFonts w:ascii="Times New Roman" w:hAnsi="Times New Roman" w:cs="Times New Roman"/>
          <w:color w:val="000000" w:themeColor="text1"/>
          <w:lang w:eastAsia="ja-JP"/>
        </w:rPr>
        <w:t xml:space="preserve"> </w:t>
      </w:r>
    </w:p>
    <w:p w14:paraId="46F5FC62" w14:textId="63130E8C" w:rsidR="00DF3CF8" w:rsidRPr="000E776D" w:rsidRDefault="00DF3CF8" w:rsidP="00DF3CF8">
      <w:pPr>
        <w:ind w:right="-360"/>
        <w:jc w:val="both"/>
        <w:rPr>
          <w:rFonts w:ascii="Times New Roman" w:hAnsi="Times New Roman" w:cs="Times New Roman"/>
          <w:color w:val="000000" w:themeColor="text1"/>
          <w:lang w:eastAsia="ja-JP"/>
        </w:rPr>
      </w:pPr>
      <w:r w:rsidRPr="000E776D">
        <w:rPr>
          <w:rFonts w:ascii="Times New Roman" w:hAnsi="Times New Roman" w:cs="Times New Roman"/>
          <w:color w:val="000000" w:themeColor="text1"/>
          <w:lang w:eastAsia="ja-JP"/>
        </w:rPr>
        <w:t xml:space="preserve">Bid must be delivered in the </w:t>
      </w:r>
      <w:r w:rsidRPr="000E776D">
        <w:rPr>
          <w:rFonts w:ascii="Times New Roman" w:hAnsi="Times New Roman" w:cs="Times New Roman"/>
          <w:b/>
          <w:bCs/>
          <w:color w:val="000000" w:themeColor="text1"/>
          <w:lang w:eastAsia="ja-JP"/>
        </w:rPr>
        <w:t>hard copies</w:t>
      </w:r>
      <w:r w:rsidRPr="000E776D">
        <w:rPr>
          <w:rFonts w:ascii="Times New Roman" w:hAnsi="Times New Roman" w:cs="Times New Roman"/>
          <w:color w:val="000000" w:themeColor="text1"/>
          <w:lang w:eastAsia="ja-JP"/>
        </w:rPr>
        <w:t xml:space="preserve"> to the address below by or before </w:t>
      </w:r>
      <w:r w:rsidR="009E34DD" w:rsidRPr="009E34DD">
        <w:rPr>
          <w:rFonts w:ascii="Times New Roman" w:hAnsi="Times New Roman" w:cs="Times New Roman"/>
          <w:b/>
          <w:bCs/>
          <w:color w:val="000000" w:themeColor="text1"/>
          <w:highlight w:val="yellow"/>
          <w:lang w:eastAsia="ja-JP"/>
        </w:rPr>
        <w:t>15</w:t>
      </w:r>
      <w:r w:rsidR="00975A87" w:rsidRPr="009E34DD">
        <w:rPr>
          <w:rFonts w:ascii="Times New Roman" w:hAnsi="Times New Roman" w:cs="Times New Roman"/>
          <w:b/>
          <w:bCs/>
          <w:color w:val="000000" w:themeColor="text1"/>
          <w:highlight w:val="yellow"/>
          <w:lang w:eastAsia="ja-JP"/>
        </w:rPr>
        <w:t xml:space="preserve"> </w:t>
      </w:r>
      <w:r w:rsidR="009E34DD" w:rsidRPr="009E34DD">
        <w:rPr>
          <w:rFonts w:ascii="Times New Roman" w:hAnsi="Times New Roman" w:cs="Times New Roman"/>
          <w:b/>
          <w:bCs/>
          <w:color w:val="000000" w:themeColor="text1"/>
          <w:highlight w:val="yellow"/>
          <w:lang w:eastAsia="ja-JP"/>
        </w:rPr>
        <w:t>May</w:t>
      </w:r>
      <w:r w:rsidR="00975A87" w:rsidRPr="009E34DD">
        <w:rPr>
          <w:rFonts w:ascii="Times New Roman" w:hAnsi="Times New Roman" w:cs="Times New Roman"/>
          <w:b/>
          <w:bCs/>
          <w:color w:val="000000" w:themeColor="text1"/>
          <w:highlight w:val="yellow"/>
          <w:lang w:eastAsia="ja-JP"/>
        </w:rPr>
        <w:t xml:space="preserve"> 202</w:t>
      </w:r>
      <w:r w:rsidR="009E34DD" w:rsidRPr="009E34DD">
        <w:rPr>
          <w:rFonts w:ascii="Times New Roman" w:hAnsi="Times New Roman" w:cs="Times New Roman"/>
          <w:b/>
          <w:bCs/>
          <w:color w:val="000000" w:themeColor="text1"/>
          <w:highlight w:val="yellow"/>
          <w:lang w:eastAsia="ja-JP"/>
        </w:rPr>
        <w:t>3</w:t>
      </w:r>
      <w:r w:rsidR="00975A87" w:rsidRPr="009E34DD">
        <w:rPr>
          <w:rFonts w:ascii="Times New Roman" w:hAnsi="Times New Roman" w:cs="Times New Roman"/>
          <w:b/>
          <w:bCs/>
          <w:color w:val="000000" w:themeColor="text1"/>
          <w:highlight w:val="yellow"/>
          <w:lang w:eastAsia="ja-JP"/>
        </w:rPr>
        <w:t xml:space="preserve"> at 17:00 Lao Time</w:t>
      </w:r>
      <w:r w:rsidR="00975A87" w:rsidRPr="000E776D">
        <w:rPr>
          <w:rFonts w:ascii="Times New Roman" w:hAnsi="Times New Roman" w:cs="Times New Roman"/>
          <w:b/>
          <w:bCs/>
          <w:color w:val="000000" w:themeColor="text1"/>
          <w:lang w:eastAsia="ja-JP"/>
        </w:rPr>
        <w:t>.</w:t>
      </w:r>
      <w:r w:rsidRPr="000E776D">
        <w:rPr>
          <w:rFonts w:ascii="Times New Roman" w:hAnsi="Times New Roman" w:cs="Times New Roman"/>
          <w:b/>
          <w:bCs/>
          <w:color w:val="000000" w:themeColor="text1"/>
          <w:lang w:eastAsia="ja-JP"/>
        </w:rPr>
        <w:t xml:space="preserve"> </w:t>
      </w:r>
      <w:r w:rsidRPr="000E776D">
        <w:rPr>
          <w:rFonts w:ascii="Times New Roman" w:hAnsi="Times New Roman" w:cs="Times New Roman"/>
          <w:color w:val="000000" w:themeColor="text1"/>
          <w:lang w:eastAsia="ja-JP"/>
        </w:rPr>
        <w:t>Late bids will be rejected and returned unopened to the bidders</w:t>
      </w:r>
      <w:r w:rsidRPr="000E776D">
        <w:rPr>
          <w:rFonts w:ascii="Times New Roman" w:eastAsia="Batang" w:hAnsi="Times New Roman" w:cs="Times New Roman"/>
          <w:color w:val="000000" w:themeColor="text1"/>
        </w:rPr>
        <w:t>.</w:t>
      </w:r>
    </w:p>
    <w:p w14:paraId="65E023D3" w14:textId="77777777" w:rsidR="00DF3CF8" w:rsidRPr="000E776D" w:rsidRDefault="00DF3CF8" w:rsidP="00DF3CF8">
      <w:pPr>
        <w:ind w:right="-360"/>
        <w:jc w:val="both"/>
        <w:rPr>
          <w:rFonts w:ascii="Times New Roman" w:hAnsi="Times New Roman" w:cs="Times New Roman"/>
        </w:rPr>
      </w:pPr>
      <w:r w:rsidRPr="000E776D">
        <w:rPr>
          <w:rFonts w:ascii="Times New Roman" w:eastAsia="Batang" w:hAnsi="Times New Roman" w:cs="Times New Roman"/>
        </w:rPr>
        <w:lastRenderedPageBreak/>
        <w:t>Interested eligible bidders may obtain further information; full set of bidding document by submission of writing application (email or hard copy) to the address below.</w:t>
      </w:r>
    </w:p>
    <w:p w14:paraId="62CB48E4" w14:textId="77777777" w:rsidR="00DF3CF8" w:rsidRPr="000E776D" w:rsidRDefault="00DF3CF8" w:rsidP="00DF3CF8">
      <w:pPr>
        <w:spacing w:before="120"/>
        <w:ind w:right="40"/>
        <w:jc w:val="both"/>
        <w:rPr>
          <w:rFonts w:ascii="Times New Roman" w:eastAsia="Batang" w:hAnsi="Times New Roman" w:cs="Times New Roman"/>
        </w:rPr>
      </w:pPr>
      <w:r w:rsidRPr="000E776D">
        <w:rPr>
          <w:rFonts w:ascii="Times New Roman" w:eastAsia="Batang" w:hAnsi="Times New Roman" w:cs="Times New Roman"/>
        </w:rPr>
        <w:t xml:space="preserve">The address referred to above is: </w:t>
      </w:r>
    </w:p>
    <w:p w14:paraId="2BB83A9B" w14:textId="2B68BD08" w:rsidR="00DF3CF8" w:rsidRPr="000E776D" w:rsidRDefault="00DF3CF8" w:rsidP="00DF3CF8">
      <w:pPr>
        <w:spacing w:before="120" w:after="120"/>
        <w:rPr>
          <w:rFonts w:ascii="Times New Roman" w:hAnsi="Times New Roman" w:cs="Times New Roman"/>
          <w:b/>
          <w:bCs/>
        </w:rPr>
      </w:pPr>
      <w:r w:rsidRPr="000E776D">
        <w:rPr>
          <w:rFonts w:ascii="Times New Roman" w:hAnsi="Times New Roman" w:cs="Times New Roman"/>
          <w:b/>
          <w:bCs/>
        </w:rPr>
        <w:t xml:space="preserve">Contact </w:t>
      </w:r>
      <w:r w:rsidR="006C443D">
        <w:rPr>
          <w:rFonts w:ascii="Times New Roman" w:hAnsi="Times New Roman" w:cs="Times New Roman"/>
          <w:b/>
          <w:bCs/>
        </w:rPr>
        <w:t>Detail</w:t>
      </w:r>
      <w:r w:rsidRPr="000E776D">
        <w:rPr>
          <w:rFonts w:ascii="Times New Roman" w:hAnsi="Times New Roman" w:cs="Times New Roman"/>
          <w:b/>
          <w:bCs/>
        </w:rPr>
        <w:t>:</w:t>
      </w:r>
    </w:p>
    <w:p w14:paraId="070D0A87" w14:textId="24512728" w:rsidR="00DF3CF8" w:rsidRPr="000E776D" w:rsidRDefault="00DF3CF8" w:rsidP="00DF3CF8">
      <w:pPr>
        <w:spacing w:after="0" w:line="240" w:lineRule="auto"/>
        <w:ind w:right="-180"/>
        <w:jc w:val="both"/>
        <w:rPr>
          <w:rFonts w:ascii="Times New Roman" w:hAnsi="Times New Roman" w:cs="Times New Roman"/>
        </w:rPr>
      </w:pPr>
      <w:r w:rsidRPr="006C443D">
        <w:rPr>
          <w:rFonts w:ascii="Times New Roman" w:hAnsi="Times New Roman" w:cs="Times New Roman"/>
          <w:lang w:val="fr-FR"/>
        </w:rPr>
        <w:t>SNV</w:t>
      </w:r>
      <w:r w:rsidRPr="006C443D">
        <w:rPr>
          <w:rFonts w:ascii="Times New Roman" w:hAnsi="Times New Roman" w:cs="Times New Roman"/>
          <w:color w:val="000000" w:themeColor="text1"/>
          <w:lang w:val="fr-FR"/>
        </w:rPr>
        <w:t>/Netherlands Development Organization, PO Box   9781, Saphanthong Tai village</w:t>
      </w:r>
      <w:r w:rsidRPr="006C443D">
        <w:rPr>
          <w:rFonts w:ascii="Times New Roman" w:hAnsi="Times New Roman" w:cs="Times New Roman"/>
          <w:lang w:val="fr-FR"/>
        </w:rPr>
        <w:t xml:space="preserve">, </w:t>
      </w:r>
      <w:r w:rsidRPr="006C443D">
        <w:rPr>
          <w:rFonts w:ascii="Times New Roman" w:hAnsi="Times New Roman" w:cs="Times New Roman"/>
          <w:color w:val="000000" w:themeColor="text1"/>
          <w:lang w:val="fr-FR"/>
        </w:rPr>
        <w:t xml:space="preserve">Vientiane, Lao PDR.  </w:t>
      </w:r>
      <w:r w:rsidRPr="000E776D">
        <w:rPr>
          <w:rFonts w:ascii="Times New Roman" w:hAnsi="Times New Roman" w:cs="Times New Roman"/>
          <w:color w:val="000000" w:themeColor="text1"/>
        </w:rPr>
        <w:t>Tel: 02</w:t>
      </w:r>
      <w:r w:rsidR="00DD56AC">
        <w:rPr>
          <w:rFonts w:ascii="Times New Roman" w:hAnsi="Times New Roman" w:cs="Times New Roman"/>
          <w:color w:val="000000" w:themeColor="text1"/>
        </w:rPr>
        <w:t>0 5237 1671</w:t>
      </w:r>
      <w:r w:rsidRPr="000E776D">
        <w:rPr>
          <w:rFonts w:ascii="Times New Roman" w:hAnsi="Times New Roman" w:cs="Times New Roman"/>
        </w:rPr>
        <w:t xml:space="preserve">, </w:t>
      </w:r>
      <w:r w:rsidRPr="000E776D">
        <w:rPr>
          <w:rFonts w:ascii="Times New Roman" w:hAnsi="Times New Roman" w:cs="Times New Roman"/>
          <w:color w:val="000000" w:themeColor="text1"/>
        </w:rPr>
        <w:t xml:space="preserve">email: </w:t>
      </w:r>
      <w:hyperlink r:id="rId11" w:history="1">
        <w:r w:rsidRPr="000E776D">
          <w:rPr>
            <w:rStyle w:val="Hyperlink"/>
            <w:rFonts w:ascii="Times New Roman" w:hAnsi="Times New Roman" w:cs="Times New Roman"/>
            <w:lang w:eastAsia="en-GB"/>
          </w:rPr>
          <w:t>laprocurement@snv.org</w:t>
        </w:r>
      </w:hyperlink>
      <w:r w:rsidRPr="000E776D">
        <w:rPr>
          <w:rFonts w:ascii="Times New Roman" w:hAnsi="Times New Roman" w:cs="Times New Roman"/>
          <w:color w:val="000000" w:themeColor="text1"/>
        </w:rPr>
        <w:t>.</w:t>
      </w:r>
    </w:p>
    <w:p w14:paraId="6CBF6EDD" w14:textId="77777777" w:rsidR="00DF3CF8" w:rsidRPr="000E776D" w:rsidRDefault="00DF3CF8" w:rsidP="00DF3CF8">
      <w:pPr>
        <w:spacing w:before="120" w:after="120"/>
        <w:rPr>
          <w:rFonts w:ascii="Times New Roman" w:hAnsi="Times New Roman" w:cs="Times New Roman"/>
          <w:b/>
          <w:bCs/>
        </w:rPr>
      </w:pPr>
    </w:p>
    <w:p w14:paraId="490BD6E6" w14:textId="77777777" w:rsidR="00FA6DE9" w:rsidRPr="000E776D" w:rsidRDefault="00FA6DE9" w:rsidP="00FA6DE9">
      <w:pPr>
        <w:tabs>
          <w:tab w:val="left" w:pos="1340"/>
        </w:tabs>
        <w:rPr>
          <w:rFonts w:ascii="Times New Roman" w:hAnsi="Times New Roman" w:cs="Times New Roman"/>
        </w:rPr>
      </w:pPr>
    </w:p>
    <w:sectPr w:rsidR="00FA6DE9" w:rsidRPr="000E7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kChampa">
    <w:panose1 w:val="020B0604020202020204"/>
    <w:charset w:val="00"/>
    <w:family w:val="swiss"/>
    <w:pitch w:val="variable"/>
    <w:sig w:usb0="8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05E43"/>
    <w:multiLevelType w:val="hybridMultilevel"/>
    <w:tmpl w:val="29C01796"/>
    <w:lvl w:ilvl="0" w:tplc="56520D1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930700F"/>
    <w:multiLevelType w:val="hybridMultilevel"/>
    <w:tmpl w:val="7F988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8018488">
    <w:abstractNumId w:val="0"/>
  </w:num>
  <w:num w:numId="2" w16cid:durableId="1075321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DE9"/>
    <w:rsid w:val="00053782"/>
    <w:rsid w:val="000621BB"/>
    <w:rsid w:val="00086A75"/>
    <w:rsid w:val="000A355A"/>
    <w:rsid w:val="000C31F1"/>
    <w:rsid w:val="000E776D"/>
    <w:rsid w:val="001340E1"/>
    <w:rsid w:val="00146CA3"/>
    <w:rsid w:val="001772B9"/>
    <w:rsid w:val="00190692"/>
    <w:rsid w:val="0019308C"/>
    <w:rsid w:val="001C04BB"/>
    <w:rsid w:val="001E1D16"/>
    <w:rsid w:val="00200DE1"/>
    <w:rsid w:val="00200E46"/>
    <w:rsid w:val="002677BE"/>
    <w:rsid w:val="0028519D"/>
    <w:rsid w:val="0031770D"/>
    <w:rsid w:val="0033330F"/>
    <w:rsid w:val="003A168E"/>
    <w:rsid w:val="003A628A"/>
    <w:rsid w:val="003B39CD"/>
    <w:rsid w:val="003B5ED6"/>
    <w:rsid w:val="00460B35"/>
    <w:rsid w:val="004906E1"/>
    <w:rsid w:val="004B0F74"/>
    <w:rsid w:val="004F5D43"/>
    <w:rsid w:val="00567716"/>
    <w:rsid w:val="00582862"/>
    <w:rsid w:val="005836AB"/>
    <w:rsid w:val="005B0E43"/>
    <w:rsid w:val="005B4BC9"/>
    <w:rsid w:val="005C419F"/>
    <w:rsid w:val="005E30B4"/>
    <w:rsid w:val="005E3A78"/>
    <w:rsid w:val="005E5360"/>
    <w:rsid w:val="006405F6"/>
    <w:rsid w:val="00695C96"/>
    <w:rsid w:val="006C443D"/>
    <w:rsid w:val="006C6581"/>
    <w:rsid w:val="006F72B8"/>
    <w:rsid w:val="007546E1"/>
    <w:rsid w:val="0077286A"/>
    <w:rsid w:val="0077428A"/>
    <w:rsid w:val="00787BFC"/>
    <w:rsid w:val="00794E16"/>
    <w:rsid w:val="0081004F"/>
    <w:rsid w:val="00815CC6"/>
    <w:rsid w:val="00891A72"/>
    <w:rsid w:val="008942A5"/>
    <w:rsid w:val="008B2D34"/>
    <w:rsid w:val="008E6886"/>
    <w:rsid w:val="008E6900"/>
    <w:rsid w:val="008F69C8"/>
    <w:rsid w:val="00932214"/>
    <w:rsid w:val="00975A87"/>
    <w:rsid w:val="009A3A0C"/>
    <w:rsid w:val="009C168F"/>
    <w:rsid w:val="009E28B9"/>
    <w:rsid w:val="009E34DD"/>
    <w:rsid w:val="00A12E22"/>
    <w:rsid w:val="00A1662E"/>
    <w:rsid w:val="00A4687E"/>
    <w:rsid w:val="00A82877"/>
    <w:rsid w:val="00B35DB1"/>
    <w:rsid w:val="00B917FA"/>
    <w:rsid w:val="00B97425"/>
    <w:rsid w:val="00BC6C66"/>
    <w:rsid w:val="00BE12CA"/>
    <w:rsid w:val="00BE7714"/>
    <w:rsid w:val="00C00249"/>
    <w:rsid w:val="00C1177B"/>
    <w:rsid w:val="00C30294"/>
    <w:rsid w:val="00C768A9"/>
    <w:rsid w:val="00C77A2D"/>
    <w:rsid w:val="00C96C74"/>
    <w:rsid w:val="00CA268D"/>
    <w:rsid w:val="00CE5E52"/>
    <w:rsid w:val="00D06A52"/>
    <w:rsid w:val="00D13C9D"/>
    <w:rsid w:val="00D56BD0"/>
    <w:rsid w:val="00DD56AC"/>
    <w:rsid w:val="00DF3CF8"/>
    <w:rsid w:val="00DF7757"/>
    <w:rsid w:val="00E04A69"/>
    <w:rsid w:val="00E17AB2"/>
    <w:rsid w:val="00E97D63"/>
    <w:rsid w:val="00EA08FC"/>
    <w:rsid w:val="00EA56A7"/>
    <w:rsid w:val="00F0781A"/>
    <w:rsid w:val="00F11151"/>
    <w:rsid w:val="00F31147"/>
    <w:rsid w:val="00F33FEB"/>
    <w:rsid w:val="00F41B88"/>
    <w:rsid w:val="00F72380"/>
    <w:rsid w:val="00F8606D"/>
    <w:rsid w:val="00F91249"/>
    <w:rsid w:val="00F933FA"/>
    <w:rsid w:val="00FA6DE9"/>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766A"/>
  <w15:chartTrackingRefBased/>
  <w15:docId w15:val="{0502ECBC-EB55-4830-B1A8-F314D3F5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lo-L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graph"/>
    <w:basedOn w:val="Normal"/>
    <w:link w:val="ListParagraphChar"/>
    <w:uiPriority w:val="34"/>
    <w:qFormat/>
    <w:rsid w:val="00DF3CF8"/>
    <w:pPr>
      <w:widowControl w:val="0"/>
      <w:spacing w:after="200" w:line="276" w:lineRule="auto"/>
      <w:ind w:left="720"/>
      <w:contextualSpacing/>
    </w:pPr>
    <w:rPr>
      <w:lang w:bidi="ar-SA"/>
    </w:rPr>
  </w:style>
  <w:style w:type="character" w:customStyle="1" w:styleId="ListParagraphChar">
    <w:name w:val="List Paragraph Char"/>
    <w:aliases w:val="Numbered Paragraph Char"/>
    <w:link w:val="ListParagraph"/>
    <w:uiPriority w:val="34"/>
    <w:locked/>
    <w:rsid w:val="00DF3CF8"/>
    <w:rPr>
      <w:lang w:bidi="ar-SA"/>
    </w:rPr>
  </w:style>
  <w:style w:type="character" w:styleId="Hyperlink">
    <w:name w:val="Hyperlink"/>
    <w:basedOn w:val="DefaultParagraphFont"/>
    <w:unhideWhenUsed/>
    <w:rsid w:val="00DF3CF8"/>
    <w:rPr>
      <w:color w:val="0563C1" w:themeColor="hyperlink"/>
      <w:u w:val="single"/>
    </w:rPr>
  </w:style>
  <w:style w:type="table" w:styleId="TableGrid">
    <w:name w:val="Table Grid"/>
    <w:basedOn w:val="TableNormal"/>
    <w:uiPriority w:val="39"/>
    <w:rsid w:val="000E7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781A"/>
    <w:pPr>
      <w:autoSpaceDE w:val="0"/>
      <w:autoSpaceDN w:val="0"/>
      <w:adjustRightInd w:val="0"/>
      <w:spacing w:after="0" w:line="240" w:lineRule="auto"/>
    </w:pPr>
    <w:rPr>
      <w:rFonts w:ascii="Arial" w:eastAsia="Calibri" w:hAnsi="Arial" w:cs="Arial"/>
      <w:color w:val="000000"/>
      <w:sz w:val="24"/>
      <w:szCs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procurement@snv.org"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792FF8C8ACA744B92B4D3103F924E3" ma:contentTypeVersion="19" ma:contentTypeDescription="Create a new document." ma:contentTypeScope="" ma:versionID="6b8c5db52dd1ce17786ed49319547652">
  <xsd:schema xmlns:xsd="http://www.w3.org/2001/XMLSchema" xmlns:xs="http://www.w3.org/2001/XMLSchema" xmlns:p="http://schemas.microsoft.com/office/2006/metadata/properties" xmlns:ns2="077e0f7d-4112-443b-8aa4-a97b897f9dcc" xmlns:ns3="07129df5-5e66-4630-bb46-043eac53e21e" xmlns:ns4="e387ade4-6730-4aab-9d7a-b895e19528e3" targetNamespace="http://schemas.microsoft.com/office/2006/metadata/properties" ma:root="true" ma:fieldsID="474d485d445164f598b8082608f3009f" ns2:_="" ns3:_="" ns4:_="">
    <xsd:import namespace="077e0f7d-4112-443b-8aa4-a97b897f9dcc"/>
    <xsd:import namespace="07129df5-5e66-4630-bb46-043eac53e21e"/>
    <xsd:import namespace="e387ade4-6730-4aab-9d7a-b895e19528e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e0f7d-4112-443b-8aa4-a97b897f9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7329dd-438a-4558-bb02-8c32828ba00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129df5-5e66-4630-bb46-043eac53e21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87ade4-6730-4aab-9d7a-b895e19528e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bb7993f-b61b-4dbb-9223-9a59b22ca0c7}" ma:internalName="TaxCatchAll" ma:showField="CatchAllData" ma:web="07129df5-5e66-4630-bb46-043eac53e2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d7329dd-438a-4558-bb02-8c32828ba005"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7e0f7d-4112-443b-8aa4-a97b897f9dcc">
      <Terms xmlns="http://schemas.microsoft.com/office/infopath/2007/PartnerControls"/>
    </lcf76f155ced4ddcb4097134ff3c332f>
    <TaxCatchAll xmlns="e387ade4-6730-4aab-9d7a-b895e19528e3" xsi:nil="true"/>
  </documentManagement>
</p:properties>
</file>

<file path=customXml/itemProps1.xml><?xml version="1.0" encoding="utf-8"?>
<ds:datastoreItem xmlns:ds="http://schemas.openxmlformats.org/officeDocument/2006/customXml" ds:itemID="{4388B09F-F580-4170-901E-538304775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e0f7d-4112-443b-8aa4-a97b897f9dcc"/>
    <ds:schemaRef ds:uri="07129df5-5e66-4630-bb46-043eac53e21e"/>
    <ds:schemaRef ds:uri="e387ade4-6730-4aab-9d7a-b895e1952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D0122C-5143-4436-81CF-6969AA840119}">
  <ds:schemaRefs>
    <ds:schemaRef ds:uri="Microsoft.SharePoint.Taxonomy.ContentTypeSync"/>
  </ds:schemaRefs>
</ds:datastoreItem>
</file>

<file path=customXml/itemProps3.xml><?xml version="1.0" encoding="utf-8"?>
<ds:datastoreItem xmlns:ds="http://schemas.openxmlformats.org/officeDocument/2006/customXml" ds:itemID="{8D4DF378-3EDB-4F84-9A6A-5CFEEEACAF3B}">
  <ds:schemaRefs>
    <ds:schemaRef ds:uri="http://schemas.microsoft.com/sharepoint/v3/contenttype/forms"/>
  </ds:schemaRefs>
</ds:datastoreItem>
</file>

<file path=customXml/itemProps4.xml><?xml version="1.0" encoding="utf-8"?>
<ds:datastoreItem xmlns:ds="http://schemas.openxmlformats.org/officeDocument/2006/customXml" ds:itemID="{A769E031-887F-4C08-B768-0EF14CD834AB}">
  <ds:schemaRefs>
    <ds:schemaRef ds:uri="http://schemas.microsoft.com/office/2006/metadata/properties"/>
    <ds:schemaRef ds:uri="http://schemas.microsoft.com/office/infopath/2007/PartnerControls"/>
    <ds:schemaRef ds:uri="077e0f7d-4112-443b-8aa4-a97b897f9dcc"/>
    <ds:schemaRef ds:uri="e387ade4-6730-4aab-9d7a-b895e19528e3"/>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SNV Netherlands Development Organisation</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Khanthavixay, Kongthanou</dc:creator>
  <cp:keywords/>
  <dc:description/>
  <cp:lastModifiedBy>Pachia, Chorly</cp:lastModifiedBy>
  <cp:revision>96</cp:revision>
  <dcterms:created xsi:type="dcterms:W3CDTF">2021-11-25T07:12:00Z</dcterms:created>
  <dcterms:modified xsi:type="dcterms:W3CDTF">2023-05-02T02:07:00Z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0x01010088792FF8C8ACA744B92B4D3103F924E3</vt:lpwstr>
  </property>
  <property fmtid="{D5CDD505-2E9C-101B-9397-08002B2CF9AE}" pid="3" name="MediaServiceImageTags">
    <vt:lpwstr/>
  </property>
  <property fmtid="{D5CDD505-2E9C-101B-9397-08002B2CF9AE}" pid="4" name="GrammarlyDocumentId">
    <vt:lpwstr>d90c3cfe960006349d22313d50a6dc2b8de608294eba2733a946a82417d361af</vt:lpwstr>
  </property>
</Properties>
</file>