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739A8" w14:textId="31C509A3" w:rsidR="00FE66A4" w:rsidRPr="00723531" w:rsidRDefault="00553360" w:rsidP="00BC2FA9">
      <w:pPr>
        <w:jc w:val="center"/>
        <w:rPr>
          <w:rFonts w:ascii="Phetsarath OT" w:eastAsia="Phetsarath OT" w:hAnsi="Phetsarath OT" w:cs="Phetsarath OT" w:hint="cs"/>
          <w:b/>
          <w:bCs/>
          <w:sz w:val="32"/>
          <w:szCs w:val="32"/>
          <w:u w:val="single"/>
          <w:cs/>
          <w:lang w:bidi="lo-LA"/>
        </w:rPr>
      </w:pPr>
      <w:r w:rsidRPr="00FE66A4">
        <w:rPr>
          <w:rFonts w:eastAsia="Phetsarath OT" w:cs="Phetsarath OT"/>
          <w:b/>
          <w:bCs/>
          <w:noProof/>
          <w:sz w:val="12"/>
          <w:u w:val="single"/>
          <w:lang w:val="en-GB" w:eastAsia="en-GB" w:bidi="lo-LA"/>
        </w:rPr>
        <w:drawing>
          <wp:anchor distT="0" distB="0" distL="114300" distR="114300" simplePos="0" relativeHeight="251671552" behindDoc="0" locked="0" layoutInCell="1" allowOverlap="1" wp14:anchorId="4990AB79" wp14:editId="2BAA5EC7">
            <wp:simplePos x="0" y="0"/>
            <wp:positionH relativeFrom="page">
              <wp:posOffset>130734</wp:posOffset>
            </wp:positionH>
            <wp:positionV relativeFrom="page">
              <wp:posOffset>163160</wp:posOffset>
            </wp:positionV>
            <wp:extent cx="7379335" cy="1165609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9335" cy="1165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1516" w:rsidRPr="00723531">
        <w:rPr>
          <w:rFonts w:ascii="Phetsarath OT" w:eastAsia="Phetsarath OT" w:hAnsi="Phetsarath OT" w:cs="Phetsarath OT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8AF5FF" wp14:editId="1F192CBF">
                <wp:simplePos x="0" y="0"/>
                <wp:positionH relativeFrom="column">
                  <wp:posOffset>3068585</wp:posOffset>
                </wp:positionH>
                <wp:positionV relativeFrom="paragraph">
                  <wp:posOffset>-829310</wp:posOffset>
                </wp:positionV>
                <wp:extent cx="3314700" cy="781240"/>
                <wp:effectExtent l="0" t="0" r="0" b="0"/>
                <wp:wrapNone/>
                <wp:docPr id="4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274F009-47E4-4C9E-9FF5-327BA07D622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78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B69DE94" w14:textId="77777777" w:rsidR="005A1516" w:rsidRDefault="005A1516" w:rsidP="005A151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>SNV/Netherlands Development Organization</w:t>
                            </w:r>
                          </w:p>
                          <w:p w14:paraId="278CCC2D" w14:textId="77777777" w:rsidR="005A1516" w:rsidRDefault="005A1516" w:rsidP="005A1516">
                            <w:pPr>
                              <w:spacing w:after="0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 xml:space="preserve">PO Box   9781,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>Saphanthong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 xml:space="preserve"> Road, Vientiane, Lao PDR.</w:t>
                            </w:r>
                          </w:p>
                          <w:p w14:paraId="5F81B04A" w14:textId="77777777" w:rsidR="005A1516" w:rsidRDefault="005A1516" w:rsidP="005A1516">
                            <w:pPr>
                              <w:spacing w:after="0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>Tel: 021 413290-1      Fax: 021 414 068</w:t>
                            </w:r>
                          </w:p>
                          <w:p w14:paraId="0D54EDD6" w14:textId="4DD9FF8A" w:rsidR="005A1516" w:rsidRDefault="005A1516" w:rsidP="005A1516">
                            <w:pPr>
                              <w:spacing w:after="0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 xml:space="preserve">Email: </w:t>
                            </w:r>
                            <w:r w:rsidR="004A1375" w:rsidRPr="004A1375">
                              <w:rPr>
                                <w:rFonts w:hAnsi="Calibri"/>
                                <w:color w:val="000000" w:themeColor="text1"/>
                              </w:rPr>
                              <w:t>laprocurement@snv.org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8AF5FF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241.6pt;margin-top:-65.3pt;width:261pt;height:61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" filled="f" stroked="f">
                <v:textbox style="mso-fit-shape-to-text:t">
                  <w:txbxContent>
                    <w:p w14:paraId="7B69DE94" w14:textId="77777777" w:rsidR="005A1516" w:rsidRDefault="005A1516" w:rsidP="005A151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>SNV/Netherlands Development Organization</w:t>
                      </w:r>
                    </w:p>
                    <w:p w14:paraId="278CCC2D" w14:textId="77777777" w:rsidR="005A1516" w:rsidRDefault="005A1516" w:rsidP="005A1516">
                      <w:pPr>
                        <w:spacing w:after="0"/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 xml:space="preserve">PO Box   9781,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</w:rPr>
                        <w:t>Saphanthong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</w:rPr>
                        <w:t xml:space="preserve"> Road, Vientiane, Lao PDR.</w:t>
                      </w:r>
                    </w:p>
                    <w:p w14:paraId="5F81B04A" w14:textId="77777777" w:rsidR="005A1516" w:rsidRDefault="005A1516" w:rsidP="005A1516">
                      <w:pPr>
                        <w:spacing w:after="0"/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>Tel: 021 413290-1      Fax: 021 414 068</w:t>
                      </w:r>
                    </w:p>
                    <w:p w14:paraId="0D54EDD6" w14:textId="4DD9FF8A" w:rsidR="005A1516" w:rsidRDefault="005A1516" w:rsidP="005A1516">
                      <w:pPr>
                        <w:spacing w:after="0"/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 xml:space="preserve">Email: </w:t>
                      </w:r>
                      <w:r w:rsidR="004A1375" w:rsidRPr="004A1375">
                        <w:rPr>
                          <w:rFonts w:hAnsi="Calibri"/>
                          <w:color w:val="000000" w:themeColor="text1"/>
                        </w:rPr>
                        <w:t>laprocurement@snv.org</w:t>
                      </w:r>
                    </w:p>
                  </w:txbxContent>
                </v:textbox>
              </v:shape>
            </w:pict>
          </mc:Fallback>
        </mc:AlternateContent>
      </w:r>
      <w:r w:rsidR="00BC2FA9" w:rsidRPr="00723531">
        <w:rPr>
          <w:rFonts w:ascii="Phetsarath OT" w:eastAsia="Phetsarath OT" w:hAnsi="Phetsarath OT" w:cs="Phetsarath OT"/>
          <w:b/>
          <w:bCs/>
          <w:sz w:val="32"/>
          <w:szCs w:val="32"/>
          <w:u w:val="single"/>
          <w:cs/>
        </w:rPr>
        <w:t>ເຊີນເຂົ້າຮ່ວມປະມູນ</w:t>
      </w:r>
      <w:r w:rsidR="0000012D">
        <w:rPr>
          <w:rFonts w:ascii="Phetsarath OT" w:eastAsia="Phetsarath OT" w:hAnsi="Phetsarath OT" w:cs="Phetsarath OT" w:hint="cs"/>
          <w:b/>
          <w:bCs/>
          <w:sz w:val="32"/>
          <w:szCs w:val="32"/>
          <w:u w:val="single"/>
          <w:cs/>
          <w:lang w:bidi="lo-LA"/>
        </w:rPr>
        <w:t xml:space="preserve">ເຈາະນໍ້າບານດານ ແລະ </w:t>
      </w:r>
      <w:r w:rsidR="00B64080">
        <w:rPr>
          <w:rFonts w:ascii="Phetsarath OT" w:eastAsia="Phetsarath OT" w:hAnsi="Phetsarath OT" w:cs="Phetsarath OT" w:hint="cs"/>
          <w:b/>
          <w:bCs/>
          <w:sz w:val="32"/>
          <w:szCs w:val="32"/>
          <w:u w:val="single"/>
          <w:cs/>
          <w:lang w:bidi="lo-LA"/>
        </w:rPr>
        <w:t>ຕິດຕັ້ງລະບົບໂຊລາເຊວ</w:t>
      </w:r>
    </w:p>
    <w:p w14:paraId="5B570A76" w14:textId="4E0012F6" w:rsidR="00FE66A4" w:rsidRPr="002F37BA" w:rsidRDefault="00065DF1" w:rsidP="00297CBF">
      <w:pPr>
        <w:spacing w:after="0"/>
        <w:rPr>
          <w:rFonts w:ascii="Phetsarath OT" w:eastAsia="Phetsarath OT" w:hAnsi="Phetsarath OT" w:cs="Phetsarath OT"/>
          <w:lang w:bidi="lo-LA"/>
        </w:rPr>
      </w:pPr>
      <w:r w:rsidRPr="002F37BA">
        <w:rPr>
          <w:rFonts w:ascii="Phetsarath OT" w:eastAsia="Phetsarath OT" w:hAnsi="Phetsarath OT" w:cs="Phetsarath OT" w:hint="cs"/>
          <w:cs/>
          <w:lang w:bidi="lo-LA"/>
        </w:rPr>
        <w:t xml:space="preserve">ເຖິ່ງ: </w:t>
      </w:r>
      <w:r w:rsidR="00945B74" w:rsidRPr="002F37BA">
        <w:rPr>
          <w:rFonts w:ascii="Phetsarath OT" w:eastAsia="Phetsarath OT" w:hAnsi="Phetsarath OT" w:cs="Phetsarath OT"/>
          <w:lang w:bidi="lo-LA"/>
        </w:rPr>
        <w:tab/>
      </w:r>
      <w:r w:rsidRPr="002F37BA">
        <w:rPr>
          <w:rFonts w:ascii="Phetsarath OT" w:eastAsia="Phetsarath OT" w:hAnsi="Phetsarath OT" w:cs="Phetsarath OT" w:hint="cs"/>
          <w:cs/>
          <w:lang w:bidi="lo-LA"/>
        </w:rPr>
        <w:t xml:space="preserve">ບໍລິສັດ ແລະ </w:t>
      </w:r>
      <w:r w:rsidR="006B3DE1" w:rsidRPr="002F37BA">
        <w:rPr>
          <w:rFonts w:ascii="Phetsarath OT" w:eastAsia="Phetsarath OT" w:hAnsi="Phetsarath OT" w:cs="Phetsarath OT" w:hint="cs"/>
          <w:cs/>
          <w:lang w:bidi="lo-LA"/>
        </w:rPr>
        <w:t>ຮ້ານຄ້າ</w:t>
      </w:r>
      <w:r w:rsidR="00723531" w:rsidRPr="002F37BA">
        <w:rPr>
          <w:rFonts w:ascii="Phetsarath OT" w:eastAsia="Phetsarath OT" w:hAnsi="Phetsarath OT" w:cs="Phetsarath OT"/>
          <w:lang w:bidi="lo-LA"/>
        </w:rPr>
        <w:t xml:space="preserve"> </w:t>
      </w:r>
      <w:r w:rsidR="006B3DE1" w:rsidRPr="002F37BA">
        <w:rPr>
          <w:rFonts w:ascii="Phetsarath OT" w:eastAsia="Phetsarath OT" w:hAnsi="Phetsarath OT" w:cs="Phetsarath OT" w:hint="cs"/>
          <w:cs/>
          <w:lang w:bidi="lo-LA"/>
        </w:rPr>
        <w:t>ທີ່</w:t>
      </w:r>
      <w:r w:rsidR="00723531" w:rsidRPr="002F37BA">
        <w:rPr>
          <w:rFonts w:ascii="Phetsarath OT" w:eastAsia="Phetsarath OT" w:hAnsi="Phetsarath OT" w:cs="Phetsarath OT"/>
          <w:lang w:bidi="lo-LA"/>
        </w:rPr>
        <w:t xml:space="preserve"> </w:t>
      </w:r>
      <w:r w:rsidR="006B3DE1" w:rsidRPr="002F37BA">
        <w:rPr>
          <w:rFonts w:ascii="Phetsarath OT" w:eastAsia="Phetsarath OT" w:hAnsi="Phetsarath OT" w:cs="Phetsarath OT" w:hint="cs"/>
          <w:cs/>
          <w:lang w:bidi="lo-LA"/>
        </w:rPr>
        <w:t>ນັບຖື</w:t>
      </w:r>
    </w:p>
    <w:p w14:paraId="6D4DDD9D" w14:textId="066C281D" w:rsidR="0055344B" w:rsidRPr="002F37BA" w:rsidRDefault="006B3DE1" w:rsidP="00065DF1">
      <w:pPr>
        <w:rPr>
          <w:rFonts w:ascii="Phetsarath OT" w:eastAsia="Phetsarath OT" w:hAnsi="Phetsarath OT" w:cs="Phetsarath OT"/>
          <w:lang w:bidi="lo-LA"/>
        </w:rPr>
      </w:pPr>
      <w:r w:rsidRPr="002F37BA">
        <w:rPr>
          <w:rFonts w:ascii="Phetsarath OT" w:eastAsia="Phetsarath OT" w:hAnsi="Phetsarath OT" w:cs="Phetsarath OT" w:hint="cs"/>
          <w:cs/>
          <w:lang w:bidi="lo-LA"/>
        </w:rPr>
        <w:t xml:space="preserve">ເລື່ອງ: </w:t>
      </w:r>
      <w:r w:rsidR="00945B74" w:rsidRPr="002F37BA">
        <w:rPr>
          <w:rFonts w:ascii="Phetsarath OT" w:eastAsia="Phetsarath OT" w:hAnsi="Phetsarath OT" w:cs="Phetsarath OT"/>
          <w:lang w:bidi="lo-LA"/>
        </w:rPr>
        <w:tab/>
      </w:r>
      <w:r w:rsidR="00584977" w:rsidRPr="002F37BA">
        <w:rPr>
          <w:rFonts w:ascii="Phetsarath OT" w:eastAsia="Phetsarath OT" w:hAnsi="Phetsarath OT" w:cs="Phetsarath OT" w:hint="cs"/>
          <w:cs/>
          <w:lang w:bidi="lo-LA"/>
        </w:rPr>
        <w:t>ການ</w:t>
      </w:r>
      <w:r w:rsidR="00F4423A" w:rsidRPr="002F37BA">
        <w:rPr>
          <w:rFonts w:ascii="Phetsarath OT" w:eastAsia="Phetsarath OT" w:hAnsi="Phetsarath OT" w:cs="Phetsarath OT" w:hint="cs"/>
          <w:cs/>
          <w:lang w:bidi="lo-LA"/>
        </w:rPr>
        <w:t>ເຊີນເຂົ້າຮ່ວມການປະມູນ</w:t>
      </w:r>
      <w:r w:rsidR="005D32F7" w:rsidRPr="002F37BA">
        <w:rPr>
          <w:rFonts w:ascii="Phetsarath OT" w:eastAsia="Phetsarath OT" w:hAnsi="Phetsarath OT" w:cs="Phetsarath OT"/>
          <w:lang w:bidi="lo-LA"/>
        </w:rPr>
        <w:t xml:space="preserve"> </w:t>
      </w:r>
      <w:r w:rsidR="005D32F7" w:rsidRPr="002F37BA">
        <w:rPr>
          <w:rFonts w:ascii="Phetsarath OT" w:eastAsia="Phetsarath OT" w:hAnsi="Phetsarath OT" w:cs="Phetsarath OT" w:hint="cs"/>
          <w:cs/>
          <w:lang w:bidi="lo-LA"/>
        </w:rPr>
        <w:t>ເພື່ອ</w:t>
      </w:r>
      <w:r w:rsidR="00F7516F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</w:t>
      </w:r>
      <w:r w:rsidR="00610B9B" w:rsidRPr="00610B9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ເຈາະນໍ້າບານດານ ແລະ ຕິດຕັ້ງລະບົບໂຊລາເຊວ</w:t>
      </w:r>
    </w:p>
    <w:p w14:paraId="1BA0BFE8" w14:textId="703DC7A0" w:rsidR="0074567F" w:rsidRDefault="0074567F" w:rsidP="001055C3">
      <w:pPr>
        <w:ind w:firstLine="360"/>
        <w:rPr>
          <w:rFonts w:ascii="Phetsarath OT" w:eastAsia="Phetsarath OT" w:hAnsi="Phetsarath OT" w:cs="Phetsarath OT"/>
          <w:lang w:val="en-GB" w:bidi="lo-LA"/>
        </w:rPr>
      </w:pPr>
      <w:r w:rsidRPr="002F37BA">
        <w:rPr>
          <w:rFonts w:ascii="Phetsarath OT" w:eastAsia="Phetsarath OT" w:hAnsi="Phetsarath OT" w:cs="Phetsarath OT" w:hint="cs"/>
          <w:cs/>
          <w:lang w:val="en-GB" w:bidi="lo-LA"/>
        </w:rPr>
        <w:t>ອົງການ</w:t>
      </w:r>
      <w:r w:rsidR="00B16AE9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</w:t>
      </w:r>
      <w:r w:rsidRPr="002F37BA">
        <w:rPr>
          <w:rFonts w:ascii="Phetsarath OT" w:eastAsia="Phetsarath OT" w:hAnsi="Phetsarath OT" w:cs="Phetsarath OT" w:hint="cs"/>
          <w:cs/>
          <w:lang w:val="en-GB" w:bidi="lo-LA"/>
        </w:rPr>
        <w:t>ພັດທະນາຂອງ</w:t>
      </w:r>
      <w:r w:rsidR="00B16AE9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</w:t>
      </w:r>
      <w:r w:rsidRPr="002F37BA">
        <w:rPr>
          <w:rFonts w:ascii="Phetsarath OT" w:eastAsia="Phetsarath OT" w:hAnsi="Phetsarath OT" w:cs="Phetsarath OT" w:hint="cs"/>
          <w:cs/>
          <w:lang w:val="en-GB" w:bidi="lo-LA"/>
        </w:rPr>
        <w:t>ປະເທດເນ</w:t>
      </w:r>
      <w:r w:rsidR="00B16AE9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ເທີແລນ </w:t>
      </w:r>
      <w:r w:rsidR="00676A2A" w:rsidRPr="002F37BA">
        <w:rPr>
          <w:rFonts w:ascii="Phetsarath OT" w:eastAsia="Phetsarath OT" w:hAnsi="Phetsarath OT" w:cs="Phetsarath OT"/>
          <w:lang w:bidi="lo-LA"/>
        </w:rPr>
        <w:t xml:space="preserve">SNV </w:t>
      </w:r>
      <w:r w:rsidR="00B16AE9" w:rsidRPr="002F37BA">
        <w:rPr>
          <w:rFonts w:ascii="Phetsarath OT" w:eastAsia="Phetsarath OT" w:hAnsi="Phetsarath OT" w:cs="Phetsarath OT" w:hint="cs"/>
          <w:cs/>
          <w:lang w:val="en-GB" w:bidi="lo-LA"/>
        </w:rPr>
        <w:t>ປະຈໍາລາວ ມີຄວາມ</w:t>
      </w:r>
      <w:r w:rsidR="002F766A" w:rsidRPr="002F37BA">
        <w:rPr>
          <w:rFonts w:ascii="Phetsarath OT" w:eastAsia="Phetsarath OT" w:hAnsi="Phetsarath OT" w:cs="Phetsarath OT" w:hint="cs"/>
          <w:cs/>
          <w:lang w:val="en-GB" w:bidi="lo-LA"/>
        </w:rPr>
        <w:t>ຍິນດີ ຂໍແຈ້ງໃຫ້ທ່ານຊາບວ່າ ທາງອົງການຂອງພວກເຮົາ</w:t>
      </w:r>
      <w:r w:rsidR="0073375E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ມີຈຸດປະສົງທີ່ຈະດໍາເນີນການປະມູນ</w:t>
      </w:r>
      <w:r w:rsidR="001A7E10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</w:t>
      </w:r>
      <w:r w:rsidR="005D32F7" w:rsidRPr="002F37BA">
        <w:rPr>
          <w:rFonts w:ascii="Phetsarath OT" w:eastAsia="Phetsarath OT" w:hAnsi="Phetsarath OT" w:cs="Phetsarath OT" w:hint="cs"/>
          <w:cs/>
          <w:lang w:val="en-GB" w:bidi="lo-LA"/>
        </w:rPr>
        <w:t>ເພື່ອ</w:t>
      </w:r>
      <w:r w:rsidR="007155F5" w:rsidRPr="00610B9B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ເຈາະນໍ້າບານດານ ແລະ ຕິດຕັ້ງລະບົບໂຊລາເຊວ</w:t>
      </w:r>
      <w:r w:rsidR="00F647A9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</w:t>
      </w:r>
      <w:r w:rsidR="00763B02" w:rsidRPr="002F37BA">
        <w:rPr>
          <w:rFonts w:ascii="Phetsarath OT" w:eastAsia="Phetsarath OT" w:hAnsi="Phetsarath OT" w:cs="Phetsarath OT" w:hint="cs"/>
          <w:cs/>
          <w:lang w:val="en-GB" w:bidi="lo-LA"/>
        </w:rPr>
        <w:t>ໃ</w:t>
      </w:r>
      <w:r w:rsidR="00DF6461" w:rsidRPr="002F37BA">
        <w:rPr>
          <w:rFonts w:ascii="Phetsarath OT" w:eastAsia="Phetsarath OT" w:hAnsi="Phetsarath OT" w:cs="Phetsarath OT" w:hint="cs"/>
          <w:cs/>
          <w:lang w:val="en-GB" w:bidi="lo-LA"/>
        </w:rPr>
        <w:t>ຫ້ບ້ານເປົ້າໝາຍຂອງໂຄງການ</w:t>
      </w:r>
      <w:r w:rsidR="007523F2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ທີ່ຢູ່</w:t>
      </w:r>
      <w:r w:rsidR="003152FD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</w:t>
      </w:r>
      <w:r w:rsidR="00F21053" w:rsidRPr="002F37BA">
        <w:rPr>
          <w:rFonts w:ascii="Phetsarath OT" w:eastAsia="Phetsarath OT" w:hAnsi="Phetsarath OT" w:cs="Phetsarath OT" w:hint="cs"/>
          <w:cs/>
          <w:lang w:val="en-GB" w:bidi="lo-LA"/>
        </w:rPr>
        <w:t>ແຂວງອຸດົມໄຊ</w:t>
      </w:r>
      <w:r w:rsidR="00FE46A4" w:rsidRPr="002F37BA">
        <w:rPr>
          <w:rFonts w:ascii="Phetsarath OT" w:eastAsia="Phetsarath OT" w:hAnsi="Phetsarath OT" w:cs="Phetsarath OT" w:hint="cs"/>
          <w:cs/>
          <w:lang w:val="en-GB" w:bidi="lo-LA"/>
        </w:rPr>
        <w:t>ເຊິ່ງມີລາຍລະອຽດດັ່ງນີ້:</w:t>
      </w: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994"/>
        <w:gridCol w:w="4853"/>
        <w:gridCol w:w="948"/>
        <w:gridCol w:w="2843"/>
      </w:tblGrid>
      <w:tr w:rsidR="00063B28" w:rsidRPr="007D5461" w14:paraId="2DA2E6A1" w14:textId="77777777" w:rsidTr="00D21E46">
        <w:trPr>
          <w:trHeight w:val="274"/>
        </w:trPr>
        <w:tc>
          <w:tcPr>
            <w:tcW w:w="918" w:type="dxa"/>
          </w:tcPr>
          <w:p w14:paraId="2DA487A0" w14:textId="05A22D6A" w:rsidR="00FE37C5" w:rsidRPr="008B4210" w:rsidRDefault="008B4210" w:rsidP="00D21E46">
            <w:pPr>
              <w:jc w:val="center"/>
              <w:rPr>
                <w:rFonts w:ascii="Times New Roman" w:hAnsi="Times New Roman" w:cs="DokChampa" w:hint="cs"/>
                <w:b/>
                <w:bCs/>
                <w:sz w:val="20"/>
                <w:szCs w:val="20"/>
                <w:lang w:bidi="lo-LA"/>
              </w:rPr>
            </w:pPr>
            <w:r>
              <w:rPr>
                <w:rFonts w:ascii="Times New Roman" w:hAnsi="Times New Roman" w:cs="DokChampa" w:hint="cs"/>
                <w:b/>
                <w:bCs/>
                <w:sz w:val="20"/>
                <w:szCs w:val="20"/>
                <w:cs/>
                <w:lang w:bidi="lo-LA"/>
              </w:rPr>
              <w:t>ລາຍການ</w:t>
            </w:r>
          </w:p>
        </w:tc>
        <w:tc>
          <w:tcPr>
            <w:tcW w:w="4901" w:type="dxa"/>
          </w:tcPr>
          <w:p w14:paraId="1BF3BE86" w14:textId="3EB8CB88" w:rsidR="00FE37C5" w:rsidRPr="008B4210" w:rsidRDefault="00FE37C5" w:rsidP="00D21E46">
            <w:pPr>
              <w:jc w:val="center"/>
              <w:rPr>
                <w:rFonts w:ascii="Times New Roman" w:hAnsi="Times New Roman" w:hint="cs"/>
                <w:b/>
                <w:bCs/>
                <w:sz w:val="20"/>
                <w:szCs w:val="20"/>
                <w:lang w:bidi="lo-LA"/>
              </w:rPr>
            </w:pPr>
            <w:r w:rsidRPr="007D54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Description</w:t>
            </w:r>
            <w:r w:rsidR="008B4210">
              <w:rPr>
                <w:rFonts w:ascii="Times New Roman" w:hAnsi="Times New Roman" w:hint="cs"/>
                <w:b/>
                <w:bCs/>
                <w:sz w:val="20"/>
                <w:szCs w:val="20"/>
                <w:cs/>
                <w:lang w:bidi="lo-LA"/>
              </w:rPr>
              <w:t>/ລາຍລະອຽດ</w:t>
            </w:r>
          </w:p>
        </w:tc>
        <w:tc>
          <w:tcPr>
            <w:tcW w:w="954" w:type="dxa"/>
          </w:tcPr>
          <w:p w14:paraId="70E0D366" w14:textId="3B8A92B8" w:rsidR="00FE37C5" w:rsidRPr="003A486D" w:rsidRDefault="003A486D" w:rsidP="00D21E46">
            <w:pPr>
              <w:jc w:val="center"/>
              <w:rPr>
                <w:rFonts w:ascii="Times New Roman" w:hAnsi="Times New Roman" w:cs="DokChampa" w:hint="cs"/>
                <w:b/>
                <w:bCs/>
                <w:sz w:val="20"/>
                <w:szCs w:val="20"/>
                <w:lang w:bidi="lo-LA"/>
              </w:rPr>
            </w:pPr>
            <w:r>
              <w:rPr>
                <w:rFonts w:ascii="Times New Roman" w:hAnsi="Times New Roman" w:cs="DokChampa" w:hint="cs"/>
                <w:b/>
                <w:bCs/>
                <w:sz w:val="20"/>
                <w:szCs w:val="20"/>
                <w:cs/>
                <w:lang w:bidi="lo-LA"/>
              </w:rPr>
              <w:t>ຈ/ນ</w:t>
            </w:r>
          </w:p>
        </w:tc>
        <w:tc>
          <w:tcPr>
            <w:tcW w:w="2865" w:type="dxa"/>
          </w:tcPr>
          <w:p w14:paraId="7C1ADD26" w14:textId="0D27D46B" w:rsidR="00FE37C5" w:rsidRPr="00E44EBD" w:rsidRDefault="00FE37C5" w:rsidP="00D21E46">
            <w:pPr>
              <w:jc w:val="center"/>
              <w:rPr>
                <w:rFonts w:ascii="Times New Roman" w:hAnsi="Times New Roman" w:hint="cs"/>
                <w:b/>
                <w:bCs/>
                <w:sz w:val="20"/>
                <w:szCs w:val="20"/>
                <w:lang w:bidi="lo-LA"/>
              </w:rPr>
            </w:pPr>
            <w:r w:rsidRPr="007D54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Completion</w:t>
            </w:r>
            <w:r w:rsidR="00E44EBD">
              <w:rPr>
                <w:rFonts w:ascii="Times New Roman" w:hAnsi="Times New Roman" w:hint="cs"/>
                <w:b/>
                <w:bCs/>
                <w:sz w:val="20"/>
                <w:szCs w:val="20"/>
                <w:cs/>
                <w:lang w:bidi="lo-LA"/>
              </w:rPr>
              <w:t>/ໄລຍະເວລາ</w:t>
            </w:r>
          </w:p>
        </w:tc>
      </w:tr>
      <w:tr w:rsidR="00063B28" w:rsidRPr="007D5461" w14:paraId="71344782" w14:textId="77777777" w:rsidTr="00D21E46">
        <w:trPr>
          <w:trHeight w:val="560"/>
        </w:trPr>
        <w:tc>
          <w:tcPr>
            <w:tcW w:w="918" w:type="dxa"/>
          </w:tcPr>
          <w:p w14:paraId="5D7670A6" w14:textId="77777777" w:rsidR="00FE37C5" w:rsidRPr="007D5461" w:rsidRDefault="00FE37C5" w:rsidP="00D2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CC790E" w14:textId="77777777" w:rsidR="00FE37C5" w:rsidRPr="007D5461" w:rsidRDefault="00FE37C5" w:rsidP="00D2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61">
              <w:rPr>
                <w:rFonts w:ascii="Times New Roman" w:hAnsi="Times New Roman" w:cs="Times New Roman"/>
                <w:sz w:val="20"/>
                <w:szCs w:val="20"/>
              </w:rPr>
              <w:t>Lot1</w:t>
            </w:r>
          </w:p>
        </w:tc>
        <w:tc>
          <w:tcPr>
            <w:tcW w:w="4901" w:type="dxa"/>
          </w:tcPr>
          <w:p w14:paraId="764CE560" w14:textId="346D4F31" w:rsidR="00FE37C5" w:rsidRPr="007D5461" w:rsidRDefault="00512B67" w:rsidP="00D21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450">
              <w:rPr>
                <w:rFonts w:ascii="Calibri" w:eastAsia="Times New Roman" w:hAnsi="Calibri" w:cs="DokChampa" w:hint="cs"/>
                <w:b/>
                <w:sz w:val="20"/>
                <w:szCs w:val="20"/>
                <w:cs/>
                <w:lang w:bidi="lo-LA"/>
              </w:rPr>
              <w:t>ອອກແບບ, ສະໜອງ</w:t>
            </w:r>
            <w:r w:rsidR="003313F6" w:rsidRPr="002F6450">
              <w:rPr>
                <w:rFonts w:ascii="Calibri" w:eastAsia="Times New Roman" w:hAnsi="Calibri" w:cs="DokChampa" w:hint="cs"/>
                <w:b/>
                <w:sz w:val="20"/>
                <w:szCs w:val="20"/>
                <w:cs/>
                <w:lang w:bidi="lo-LA"/>
              </w:rPr>
              <w:t>ອະ</w:t>
            </w:r>
            <w:r w:rsidR="00C50794" w:rsidRPr="002F6450">
              <w:rPr>
                <w:rFonts w:ascii="Calibri" w:eastAsia="Times New Roman" w:hAnsi="Calibri" w:cs="DokChampa" w:hint="cs"/>
                <w:b/>
                <w:sz w:val="20"/>
                <w:szCs w:val="20"/>
                <w:cs/>
                <w:lang w:bidi="lo-LA"/>
              </w:rPr>
              <w:t>ປະກອນ ລວມ</w:t>
            </w:r>
            <w:r w:rsidRPr="002F6450">
              <w:rPr>
                <w:rFonts w:ascii="Calibri" w:eastAsia="Times New Roman" w:hAnsi="Calibri" w:cs="DokChampa" w:hint="cs"/>
                <w:b/>
                <w:sz w:val="20"/>
                <w:szCs w:val="20"/>
                <w:cs/>
                <w:lang w:bidi="lo-LA"/>
              </w:rPr>
              <w:t>ຕິດຕັ້ງ</w:t>
            </w:r>
            <w:r w:rsidR="00C50794" w:rsidRPr="002F6450">
              <w:rPr>
                <w:rFonts w:ascii="Calibri" w:eastAsia="Times New Roman" w:hAnsi="Calibri" w:cs="DokChampa" w:hint="cs"/>
                <w:b/>
                <w:sz w:val="20"/>
                <w:szCs w:val="20"/>
                <w:cs/>
                <w:lang w:bidi="lo-LA"/>
              </w:rPr>
              <w:t xml:space="preserve"> ແລະທົດລອງ</w:t>
            </w:r>
            <w:r w:rsidR="00581F9B" w:rsidRPr="002F6450">
              <w:rPr>
                <w:rFonts w:ascii="Calibri" w:eastAsia="Times New Roman" w:hAnsi="Calibri" w:cs="DokChampa" w:hint="cs"/>
                <w:b/>
                <w:sz w:val="20"/>
                <w:szCs w:val="20"/>
                <w:cs/>
                <w:lang w:bidi="lo-LA"/>
              </w:rPr>
              <w:t xml:space="preserve"> </w:t>
            </w:r>
            <w:r w:rsidR="00581F9B" w:rsidRPr="002F6450">
              <w:rPr>
                <w:rFonts w:ascii="Calibri" w:eastAsia="Times New Roman" w:hAnsi="Calibri" w:cs="DokChampa" w:hint="cs"/>
                <w:bCs/>
                <w:sz w:val="20"/>
                <w:szCs w:val="20"/>
                <w:cs/>
                <w:lang w:bidi="lo-LA"/>
              </w:rPr>
              <w:t>ເຈາະນໍ້າບັນດານ</w:t>
            </w:r>
            <w:r w:rsidR="0024443B" w:rsidRPr="002F6450">
              <w:rPr>
                <w:rFonts w:ascii="Calibri" w:eastAsia="Times New Roman" w:hAnsi="Calibri" w:cs="DokChampa" w:hint="cs"/>
                <w:bCs/>
                <w:sz w:val="20"/>
                <w:szCs w:val="20"/>
                <w:cs/>
                <w:lang w:bidi="lo-LA"/>
              </w:rPr>
              <w:t xml:space="preserve"> ລວມມີ 2 ຮູ</w:t>
            </w:r>
            <w:r w:rsidR="0024443B" w:rsidRPr="002F6450">
              <w:rPr>
                <w:rFonts w:ascii="Calibri" w:eastAsia="Times New Roman" w:hAnsi="Calibri" w:cs="DokChampa" w:hint="cs"/>
                <w:b/>
                <w:sz w:val="20"/>
                <w:szCs w:val="20"/>
                <w:cs/>
                <w:lang w:bidi="lo-LA"/>
              </w:rPr>
              <w:t xml:space="preserve"> ທີ່ບ້ານ ໂມດວຽງ</w:t>
            </w:r>
            <w:r w:rsidR="002F6450" w:rsidRPr="002F6450">
              <w:rPr>
                <w:rFonts w:ascii="Calibri" w:eastAsia="Times New Roman" w:hAnsi="Calibri" w:cs="DokChampa" w:hint="cs"/>
                <w:b/>
                <w:sz w:val="20"/>
                <w:szCs w:val="20"/>
                <w:cs/>
                <w:lang w:bidi="lo-LA"/>
              </w:rPr>
              <w:t xml:space="preserve"> ເມືອງແບງ ແຂວງອຸດົນໄຊ</w:t>
            </w:r>
            <w:r w:rsidR="00BF3255">
              <w:rPr>
                <w:rFonts w:ascii="Calibri" w:eastAsia="Times New Roman" w:hAnsi="Calibri" w:cs="DokChampa" w:hint="cs"/>
                <w:bCs/>
                <w:sz w:val="20"/>
                <w:szCs w:val="20"/>
                <w:cs/>
                <w:lang w:bidi="lo-LA"/>
              </w:rPr>
              <w:t xml:space="preserve"> </w:t>
            </w:r>
            <w:r w:rsidR="00FE37C5" w:rsidRPr="007D5461">
              <w:rPr>
                <w:sz w:val="20"/>
                <w:szCs w:val="20"/>
              </w:rPr>
              <w:t>(PRN01065)</w:t>
            </w:r>
          </w:p>
        </w:tc>
        <w:tc>
          <w:tcPr>
            <w:tcW w:w="954" w:type="dxa"/>
          </w:tcPr>
          <w:p w14:paraId="7F08852A" w14:textId="77777777" w:rsidR="00FE37C5" w:rsidRPr="007D5461" w:rsidRDefault="00FE37C5" w:rsidP="00D2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98EAD" w14:textId="5810E2C4" w:rsidR="00FE37C5" w:rsidRPr="003A486D" w:rsidRDefault="00FE37C5" w:rsidP="00D21E46">
            <w:pPr>
              <w:jc w:val="center"/>
              <w:rPr>
                <w:rFonts w:ascii="Times New Roman" w:hAnsi="Times New Roman" w:hint="cs"/>
                <w:sz w:val="20"/>
                <w:szCs w:val="20"/>
                <w:lang w:bidi="lo-LA"/>
              </w:rPr>
            </w:pPr>
            <w:r w:rsidRPr="007D54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A486D">
              <w:rPr>
                <w:rFonts w:ascii="Times New Roman" w:hAnsi="Times New Roman" w:hint="cs"/>
                <w:sz w:val="20"/>
                <w:szCs w:val="20"/>
                <w:cs/>
                <w:lang w:bidi="lo-LA"/>
              </w:rPr>
              <w:t xml:space="preserve"> </w:t>
            </w:r>
            <w:r w:rsidR="00E44EBD">
              <w:rPr>
                <w:rFonts w:ascii="Times New Roman" w:hAnsi="Times New Roman" w:hint="cs"/>
                <w:sz w:val="20"/>
                <w:szCs w:val="20"/>
                <w:cs/>
                <w:lang w:bidi="lo-LA"/>
              </w:rPr>
              <w:t>ຮູ</w:t>
            </w:r>
          </w:p>
        </w:tc>
        <w:tc>
          <w:tcPr>
            <w:tcW w:w="2865" w:type="dxa"/>
          </w:tcPr>
          <w:p w14:paraId="0F13446A" w14:textId="3CFB206E" w:rsidR="00FE37C5" w:rsidRPr="007D5461" w:rsidRDefault="00725414" w:rsidP="00D21E46">
            <w:pPr>
              <w:pStyle w:val="Default"/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DokChampa" w:hint="cs"/>
                <w:noProof/>
                <w:color w:val="auto"/>
                <w:sz w:val="20"/>
                <w:szCs w:val="20"/>
                <w:cs/>
                <w:lang w:bidi="lo-LA"/>
              </w:rPr>
              <w:t>ໃຫ້ສໍາເລັດພາຍໃນ 2 ທິດຫຼັງຈາກສັນຍາເຊັນ</w:t>
            </w:r>
          </w:p>
        </w:tc>
      </w:tr>
      <w:tr w:rsidR="00063B28" w:rsidRPr="007D5461" w14:paraId="4210D30A" w14:textId="77777777" w:rsidTr="00D21E46">
        <w:trPr>
          <w:trHeight w:val="550"/>
        </w:trPr>
        <w:tc>
          <w:tcPr>
            <w:tcW w:w="918" w:type="dxa"/>
          </w:tcPr>
          <w:p w14:paraId="7DA83E7C" w14:textId="77777777" w:rsidR="00FE37C5" w:rsidRPr="007D5461" w:rsidRDefault="00FE37C5" w:rsidP="00D2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72096B" w14:textId="77777777" w:rsidR="00FE37C5" w:rsidRPr="007D5461" w:rsidRDefault="00FE37C5" w:rsidP="00D2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61">
              <w:rPr>
                <w:rFonts w:ascii="Times New Roman" w:hAnsi="Times New Roman" w:cs="Times New Roman"/>
                <w:sz w:val="20"/>
                <w:szCs w:val="20"/>
              </w:rPr>
              <w:t>Lot2</w:t>
            </w:r>
          </w:p>
        </w:tc>
        <w:tc>
          <w:tcPr>
            <w:tcW w:w="4901" w:type="dxa"/>
          </w:tcPr>
          <w:p w14:paraId="43E016C7" w14:textId="7D771865" w:rsidR="00FE37C5" w:rsidRPr="00920531" w:rsidRDefault="000112CA" w:rsidP="00D21E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531">
              <w:rPr>
                <w:rFonts w:ascii="Calibri" w:eastAsia="Times New Roman" w:hAnsi="Calibri" w:cs="DokChampa" w:hint="cs"/>
                <w:b/>
                <w:sz w:val="20"/>
                <w:szCs w:val="20"/>
                <w:cs/>
                <w:lang w:bidi="lo-LA"/>
              </w:rPr>
              <w:t>ອອກແບບ</w:t>
            </w:r>
            <w:r w:rsidR="000B477F" w:rsidRPr="00920531">
              <w:rPr>
                <w:rFonts w:ascii="Calibri" w:eastAsia="Times New Roman" w:hAnsi="Calibri" w:cs="DokChampa" w:hint="cs"/>
                <w:b/>
                <w:sz w:val="20"/>
                <w:szCs w:val="20"/>
                <w:cs/>
                <w:lang w:bidi="lo-LA"/>
              </w:rPr>
              <w:t>, ສະໜອງອຸປະກອນ ລວມຕິດຕັ້ງ</w:t>
            </w:r>
            <w:r w:rsidR="006D2BE4" w:rsidRPr="00920531">
              <w:rPr>
                <w:rFonts w:ascii="Calibri" w:eastAsia="Times New Roman" w:hAnsi="Calibri" w:cs="DokChampa" w:hint="cs"/>
                <w:b/>
                <w:sz w:val="20"/>
                <w:szCs w:val="20"/>
                <w:cs/>
                <w:lang w:bidi="lo-LA"/>
              </w:rPr>
              <w:t xml:space="preserve"> ແລະ ທົດລອງ</w:t>
            </w:r>
            <w:r w:rsidR="006D2BE4" w:rsidRPr="00920531">
              <w:rPr>
                <w:rFonts w:ascii="Calibri" w:eastAsia="Times New Roman" w:hAnsi="Calibri" w:cs="DokChampa" w:hint="cs"/>
                <w:bCs/>
                <w:sz w:val="20"/>
                <w:szCs w:val="20"/>
                <w:cs/>
                <w:lang w:bidi="lo-LA"/>
              </w:rPr>
              <w:t>ລະບົບ ໂຊລາເຊວ</w:t>
            </w:r>
            <w:r w:rsidR="00CA49FF" w:rsidRPr="00920531">
              <w:rPr>
                <w:rFonts w:ascii="Calibri" w:eastAsia="Times New Roman" w:hAnsi="Calibri" w:cs="DokChampa" w:hint="cs"/>
                <w:bCs/>
                <w:sz w:val="20"/>
                <w:szCs w:val="20"/>
                <w:cs/>
                <w:lang w:bidi="lo-LA"/>
              </w:rPr>
              <w:t xml:space="preserve"> ຈໍານວນ 2 ຊຸດ</w:t>
            </w:r>
            <w:r w:rsidR="00CA49FF" w:rsidRPr="00920531">
              <w:rPr>
                <w:rFonts w:ascii="Calibri" w:eastAsia="Times New Roman" w:hAnsi="Calibri" w:cs="DokChampa" w:hint="cs"/>
                <w:b/>
                <w:sz w:val="20"/>
                <w:szCs w:val="20"/>
                <w:cs/>
                <w:lang w:bidi="lo-LA"/>
              </w:rPr>
              <w:t xml:space="preserve"> </w:t>
            </w:r>
            <w:r w:rsidR="00920531" w:rsidRPr="00920531">
              <w:rPr>
                <w:rFonts w:ascii="Calibri" w:eastAsia="Times New Roman" w:hAnsi="Calibri" w:cs="DokChampa" w:hint="cs"/>
                <w:b/>
                <w:sz w:val="20"/>
                <w:szCs w:val="20"/>
                <w:cs/>
                <w:lang w:bidi="lo-LA"/>
              </w:rPr>
              <w:t xml:space="preserve">ທີ່ບ້ານ ໂມດວຽງ ເມືອງແບງ ແຂວງອຸດົນໄຊ </w:t>
            </w:r>
            <w:r w:rsidR="00FE37C5" w:rsidRPr="00C2749B">
              <w:rPr>
                <w:rFonts w:ascii="Calibri" w:eastAsia="Times New Roman" w:hAnsi="Calibri" w:cs="Calibri"/>
                <w:bCs/>
                <w:sz w:val="20"/>
                <w:szCs w:val="20"/>
              </w:rPr>
              <w:t>(PRN01066</w:t>
            </w:r>
            <w:r w:rsidR="00FE37C5" w:rsidRPr="00920531">
              <w:rPr>
                <w:rFonts w:ascii="Calibri" w:eastAsia="Times New Roman" w:hAnsi="Calibri" w:cs="Calibri"/>
                <w:b/>
                <w:sz w:val="20"/>
                <w:szCs w:val="20"/>
              </w:rPr>
              <w:t>)</w:t>
            </w:r>
          </w:p>
        </w:tc>
        <w:tc>
          <w:tcPr>
            <w:tcW w:w="954" w:type="dxa"/>
          </w:tcPr>
          <w:p w14:paraId="06D6A005" w14:textId="77777777" w:rsidR="00FE37C5" w:rsidRPr="007D5461" w:rsidRDefault="00FE37C5" w:rsidP="00D2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C59D7B" w14:textId="5CC4F357" w:rsidR="00FE37C5" w:rsidRPr="00063B28" w:rsidRDefault="00FE37C5" w:rsidP="00D21E46">
            <w:pPr>
              <w:jc w:val="center"/>
              <w:rPr>
                <w:rFonts w:ascii="Times New Roman" w:hAnsi="Times New Roman" w:hint="cs"/>
                <w:sz w:val="20"/>
                <w:szCs w:val="20"/>
                <w:lang w:bidi="lo-LA"/>
              </w:rPr>
            </w:pPr>
            <w:r w:rsidRPr="007D54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63B28">
              <w:rPr>
                <w:rFonts w:ascii="Times New Roman" w:hAnsi="Times New Roman" w:hint="cs"/>
                <w:sz w:val="20"/>
                <w:szCs w:val="20"/>
                <w:cs/>
                <w:lang w:bidi="lo-LA"/>
              </w:rPr>
              <w:t xml:space="preserve"> ຊຸຸດ</w:t>
            </w:r>
          </w:p>
        </w:tc>
        <w:tc>
          <w:tcPr>
            <w:tcW w:w="2865" w:type="dxa"/>
          </w:tcPr>
          <w:p w14:paraId="22376455" w14:textId="412EE669" w:rsidR="00FE37C5" w:rsidRPr="007D5461" w:rsidRDefault="00063B28" w:rsidP="00D21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DokChampa" w:hint="cs"/>
                <w:noProof/>
                <w:sz w:val="20"/>
                <w:szCs w:val="20"/>
                <w:cs/>
                <w:lang w:bidi="lo-LA"/>
              </w:rPr>
              <w:t>ໃຫ້ສໍາເລັດພາຍໃນ 2 ທິດຫຼັງຈາກສັນຍາເຊັນ</w:t>
            </w:r>
          </w:p>
        </w:tc>
      </w:tr>
      <w:tr w:rsidR="00063B28" w:rsidRPr="007D5461" w14:paraId="2A68C2CD" w14:textId="77777777" w:rsidTr="00D21E46">
        <w:trPr>
          <w:trHeight w:val="550"/>
        </w:trPr>
        <w:tc>
          <w:tcPr>
            <w:tcW w:w="918" w:type="dxa"/>
          </w:tcPr>
          <w:p w14:paraId="1A7D0F63" w14:textId="77777777" w:rsidR="00FE37C5" w:rsidRPr="007D5461" w:rsidRDefault="00FE37C5" w:rsidP="00D2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C3F9E5" w14:textId="77777777" w:rsidR="00FE37C5" w:rsidRPr="007D5461" w:rsidRDefault="00FE37C5" w:rsidP="00D2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61">
              <w:rPr>
                <w:rFonts w:ascii="Times New Roman" w:hAnsi="Times New Roman" w:cs="Times New Roman"/>
                <w:sz w:val="20"/>
                <w:szCs w:val="20"/>
              </w:rPr>
              <w:t>Lot3</w:t>
            </w:r>
          </w:p>
        </w:tc>
        <w:tc>
          <w:tcPr>
            <w:tcW w:w="4901" w:type="dxa"/>
          </w:tcPr>
          <w:p w14:paraId="5B56911E" w14:textId="70F7B141" w:rsidR="00FE37C5" w:rsidRPr="007D5461" w:rsidRDefault="00063B28" w:rsidP="00D21E46">
            <w:pPr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920531">
              <w:rPr>
                <w:rFonts w:ascii="Calibri" w:eastAsia="Times New Roman" w:hAnsi="Calibri" w:cs="DokChampa" w:hint="cs"/>
                <w:b/>
                <w:sz w:val="20"/>
                <w:szCs w:val="20"/>
                <w:cs/>
                <w:lang w:bidi="lo-LA"/>
              </w:rPr>
              <w:t>ອອກແບບ, ສະໜອງອຸປະກອນ ລວມຕິດຕັ້ງ ແລະ ທົດລອງ</w:t>
            </w:r>
            <w:r w:rsidRPr="00920531">
              <w:rPr>
                <w:rFonts w:ascii="Calibri" w:eastAsia="Times New Roman" w:hAnsi="Calibri" w:cs="DokChampa" w:hint="cs"/>
                <w:bCs/>
                <w:sz w:val="20"/>
                <w:szCs w:val="20"/>
                <w:cs/>
                <w:lang w:bidi="lo-LA"/>
              </w:rPr>
              <w:t xml:space="preserve">ລະບົບ ໂຊລາເຊວ ຈໍານວນ </w:t>
            </w:r>
            <w:r w:rsidR="00F21B49">
              <w:rPr>
                <w:rFonts w:ascii="Calibri" w:eastAsia="Times New Roman" w:hAnsi="Calibri" w:cs="DokChampa" w:hint="cs"/>
                <w:bCs/>
                <w:sz w:val="20"/>
                <w:szCs w:val="20"/>
                <w:cs/>
                <w:lang w:bidi="lo-LA"/>
              </w:rPr>
              <w:t>1</w:t>
            </w:r>
            <w:r w:rsidRPr="00920531">
              <w:rPr>
                <w:rFonts w:ascii="Calibri" w:eastAsia="Times New Roman" w:hAnsi="Calibri" w:cs="DokChampa" w:hint="cs"/>
                <w:bCs/>
                <w:sz w:val="20"/>
                <w:szCs w:val="20"/>
                <w:cs/>
                <w:lang w:bidi="lo-LA"/>
              </w:rPr>
              <w:t xml:space="preserve"> ຊຸດ</w:t>
            </w:r>
            <w:r w:rsidRPr="00920531">
              <w:rPr>
                <w:rFonts w:ascii="Calibri" w:eastAsia="Times New Roman" w:hAnsi="Calibri" w:cs="DokChampa" w:hint="cs"/>
                <w:b/>
                <w:sz w:val="20"/>
                <w:szCs w:val="20"/>
                <w:cs/>
                <w:lang w:bidi="lo-LA"/>
              </w:rPr>
              <w:t xml:space="preserve"> ທີ່ບ້ານ </w:t>
            </w:r>
            <w:r w:rsidR="00F21B49">
              <w:rPr>
                <w:rFonts w:ascii="Calibri" w:eastAsia="Times New Roman" w:hAnsi="Calibri" w:cs="DokChampa" w:hint="cs"/>
                <w:b/>
                <w:sz w:val="20"/>
                <w:szCs w:val="20"/>
                <w:cs/>
                <w:lang w:bidi="lo-LA"/>
              </w:rPr>
              <w:t>ພູກໍ່</w:t>
            </w:r>
            <w:r w:rsidRPr="00920531">
              <w:rPr>
                <w:rFonts w:ascii="Calibri" w:eastAsia="Times New Roman" w:hAnsi="Calibri" w:cs="DokChampa" w:hint="cs"/>
                <w:b/>
                <w:sz w:val="20"/>
                <w:szCs w:val="20"/>
                <w:cs/>
                <w:lang w:bidi="lo-LA"/>
              </w:rPr>
              <w:t xml:space="preserve"> ເມືອງ</w:t>
            </w:r>
            <w:r w:rsidR="003E0DA3">
              <w:rPr>
                <w:rFonts w:ascii="Calibri" w:eastAsia="Times New Roman" w:hAnsi="Calibri" w:cs="DokChampa" w:hint="cs"/>
                <w:b/>
                <w:sz w:val="20"/>
                <w:szCs w:val="20"/>
                <w:cs/>
                <w:lang w:bidi="lo-LA"/>
              </w:rPr>
              <w:t xml:space="preserve"> ງາ</w:t>
            </w:r>
            <w:r w:rsidRPr="00920531">
              <w:rPr>
                <w:rFonts w:ascii="Calibri" w:eastAsia="Times New Roman" w:hAnsi="Calibri" w:cs="DokChampa" w:hint="cs"/>
                <w:b/>
                <w:sz w:val="20"/>
                <w:szCs w:val="20"/>
                <w:cs/>
                <w:lang w:bidi="lo-LA"/>
              </w:rPr>
              <w:t xml:space="preserve"> ແຂວງອຸດົນໄຊ</w:t>
            </w:r>
            <w:r w:rsidR="00FE37C5" w:rsidRPr="007D5461">
              <w:rPr>
                <w:sz w:val="20"/>
                <w:szCs w:val="20"/>
              </w:rPr>
              <w:t xml:space="preserve"> (</w:t>
            </w:r>
            <w:r w:rsidR="00FE37C5" w:rsidRPr="00C2749B">
              <w:rPr>
                <w:sz w:val="20"/>
                <w:szCs w:val="20"/>
              </w:rPr>
              <w:t>PRN01212)</w:t>
            </w:r>
          </w:p>
        </w:tc>
        <w:tc>
          <w:tcPr>
            <w:tcW w:w="954" w:type="dxa"/>
          </w:tcPr>
          <w:p w14:paraId="230A1E51" w14:textId="77777777" w:rsidR="00FE37C5" w:rsidRPr="007D5461" w:rsidRDefault="00FE37C5" w:rsidP="00D2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39CAE9" w14:textId="38C011C4" w:rsidR="00FE37C5" w:rsidRPr="003E0DA3" w:rsidRDefault="00FE37C5" w:rsidP="00D21E46">
            <w:pPr>
              <w:jc w:val="center"/>
              <w:rPr>
                <w:rFonts w:ascii="Times New Roman" w:hAnsi="Times New Roman" w:hint="cs"/>
                <w:sz w:val="20"/>
                <w:szCs w:val="20"/>
                <w:lang w:bidi="lo-LA"/>
              </w:rPr>
            </w:pPr>
            <w:r w:rsidRPr="007D54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E0DA3">
              <w:rPr>
                <w:rFonts w:ascii="Times New Roman" w:hAnsi="Times New Roman" w:hint="cs"/>
                <w:sz w:val="20"/>
                <w:szCs w:val="20"/>
                <w:cs/>
                <w:lang w:bidi="lo-LA"/>
              </w:rPr>
              <w:t xml:space="preserve"> ຊຸດ</w:t>
            </w:r>
          </w:p>
        </w:tc>
        <w:tc>
          <w:tcPr>
            <w:tcW w:w="2865" w:type="dxa"/>
          </w:tcPr>
          <w:p w14:paraId="022A4369" w14:textId="0C5D9853" w:rsidR="00FE37C5" w:rsidRPr="007D5461" w:rsidRDefault="003E0DA3" w:rsidP="00D21E46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="DokChampa" w:hint="cs"/>
                <w:noProof/>
                <w:sz w:val="20"/>
                <w:szCs w:val="20"/>
                <w:cs/>
                <w:lang w:bidi="lo-LA"/>
              </w:rPr>
              <w:t>ໃຫ້ສໍາເລັດພາຍໃນ 2 ທິດຫຼັງຈາກສັນຍາເຊັນ</w:t>
            </w:r>
          </w:p>
        </w:tc>
      </w:tr>
    </w:tbl>
    <w:p w14:paraId="44C96960" w14:textId="77777777" w:rsidR="00B3419D" w:rsidRPr="002F37BA" w:rsidRDefault="00B3419D" w:rsidP="00B3419D">
      <w:pPr>
        <w:rPr>
          <w:rFonts w:ascii="Phetsarath OT" w:eastAsia="Phetsarath OT" w:hAnsi="Phetsarath OT" w:cs="Phetsarath OT" w:hint="cs"/>
          <w:lang w:val="en-GB" w:bidi="lo-LA"/>
        </w:rPr>
      </w:pPr>
    </w:p>
    <w:p w14:paraId="2074A984" w14:textId="347A89A0" w:rsidR="000404B0" w:rsidRPr="002F37BA" w:rsidRDefault="00C46997" w:rsidP="00B91AA3">
      <w:pPr>
        <w:ind w:firstLine="360"/>
        <w:rPr>
          <w:rFonts w:ascii="Phetsarath OT" w:eastAsia="Phetsarath OT" w:hAnsi="Phetsarath OT" w:cs="Phetsarath OT"/>
          <w:lang w:val="en-GB" w:bidi="lo-LA"/>
        </w:rPr>
      </w:pPr>
      <w:r w:rsidRPr="002F37BA">
        <w:rPr>
          <w:rFonts w:ascii="Phetsarath OT" w:eastAsia="Phetsarath OT" w:hAnsi="Phetsarath OT" w:cs="Phetsarath OT" w:hint="cs"/>
          <w:cs/>
          <w:lang w:val="en-GB" w:bidi="lo-LA"/>
        </w:rPr>
        <w:t>ດັ່ງນັ້ນ ຖ້າຫາກບໍລິສັດ ແລະ</w:t>
      </w:r>
      <w:r w:rsidR="00A7018E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ຮ້ານຄ້າ</w:t>
      </w:r>
      <w:r w:rsidR="008264C7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</w:t>
      </w:r>
      <w:r w:rsidR="000E745E" w:rsidRPr="002F37BA">
        <w:rPr>
          <w:rFonts w:ascii="Phetsarath OT" w:eastAsia="Phetsarath OT" w:hAnsi="Phetsarath OT" w:cs="Phetsarath OT" w:hint="cs"/>
          <w:b/>
          <w:bCs/>
          <w:cs/>
          <w:lang w:val="en-GB" w:bidi="lo-LA"/>
        </w:rPr>
        <w:t>ທີ່ຖືທະບຽນວີສາຫະກິດ</w:t>
      </w:r>
      <w:r w:rsidR="000C6A6F" w:rsidRPr="002F37BA">
        <w:rPr>
          <w:rFonts w:ascii="Phetsarath OT" w:eastAsia="Phetsarath OT" w:hAnsi="Phetsarath OT" w:cs="Phetsarath OT" w:hint="cs"/>
          <w:b/>
          <w:bCs/>
          <w:cs/>
          <w:lang w:val="en-GB" w:bidi="lo-LA"/>
        </w:rPr>
        <w:t>ຖືກຕ້ອງ</w:t>
      </w:r>
      <w:r w:rsidR="00A7018E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ຫາກມີຄວາມສົມໃຈ ຢາກເຂົ້າຮ່ວມໃນການປະມູນຄັ້ງ</w:t>
      </w:r>
      <w:r w:rsidR="00AE15A3" w:rsidRPr="002F37BA">
        <w:rPr>
          <w:rFonts w:ascii="Phetsarath OT" w:eastAsia="Phetsarath OT" w:hAnsi="Phetsarath OT" w:cs="Phetsarath OT" w:hint="cs"/>
          <w:cs/>
          <w:lang w:val="en-GB" w:bidi="lo-LA"/>
        </w:rPr>
        <w:t>ນີ້ ກະລຸນາເຂົ້າມາພົວພັນເອົາຊ່ອງປະມູນ</w:t>
      </w:r>
      <w:r w:rsidR="00C353AE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ໃນເວລາໂມງລັດຖະການ ຕາມກໍານົດເວລາ</w:t>
      </w:r>
      <w:r w:rsidR="00B91AA3" w:rsidRPr="002F37BA">
        <w:rPr>
          <w:rFonts w:ascii="Phetsarath OT" w:eastAsia="Phetsarath OT" w:hAnsi="Phetsarath OT" w:cs="Phetsarath OT" w:hint="cs"/>
          <w:cs/>
          <w:lang w:val="en-GB" w:bidi="lo-LA"/>
        </w:rPr>
        <w:t>ດັ່ງລຸ່ມນີ້:</w:t>
      </w:r>
    </w:p>
    <w:p w14:paraId="54F663C7" w14:textId="5FE15660" w:rsidR="001E7C98" w:rsidRPr="002F37BA" w:rsidRDefault="00B91AA3" w:rsidP="004F2C2F">
      <w:pPr>
        <w:ind w:firstLine="360"/>
        <w:rPr>
          <w:rFonts w:ascii="Phetsarath OT" w:eastAsia="Phetsarath OT" w:hAnsi="Phetsarath OT" w:cs="Phetsarath OT"/>
          <w:lang w:val="en-GB" w:bidi="lo-LA"/>
        </w:rPr>
      </w:pPr>
      <w:r w:rsidRPr="002F37BA">
        <w:rPr>
          <w:rFonts w:ascii="Phetsarath OT" w:eastAsia="Phetsarath OT" w:hAnsi="Phetsarath OT" w:cs="Phetsarath OT" w:hint="cs"/>
          <w:cs/>
          <w:lang w:val="en-GB" w:bidi="lo-LA"/>
        </w:rPr>
        <w:t>ກໍານົດການແຈກ</w:t>
      </w:r>
      <w:r w:rsidR="00E61AF0" w:rsidRPr="002F37BA">
        <w:rPr>
          <w:rFonts w:ascii="Phetsarath OT" w:eastAsia="Phetsarath OT" w:hAnsi="Phetsarath OT" w:cs="Phetsarath OT" w:hint="cs"/>
          <w:cs/>
          <w:lang w:val="en-GB" w:bidi="lo-LA"/>
        </w:rPr>
        <w:t>ຢ</w:t>
      </w:r>
      <w:r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າຍເອກະສານ ແລະ </w:t>
      </w:r>
      <w:r w:rsidR="009360E6" w:rsidRPr="002F37BA">
        <w:rPr>
          <w:rFonts w:ascii="Phetsarath OT" w:eastAsia="Phetsarath OT" w:hAnsi="Phetsarath OT" w:cs="Phetsarath OT" w:hint="cs"/>
          <w:cs/>
          <w:lang w:val="en-GB" w:bidi="lo-LA"/>
        </w:rPr>
        <w:t>ຍື່ນຊອງ</w:t>
      </w:r>
      <w:r w:rsidR="00F21CC1" w:rsidRPr="002F37BA">
        <w:rPr>
          <w:rFonts w:ascii="Phetsarath OT" w:eastAsia="Phetsarath OT" w:hAnsi="Phetsarath OT" w:cs="Phetsarath OT" w:hint="cs"/>
          <w:cs/>
          <w:lang w:val="en-GB" w:bidi="lo-LA"/>
        </w:rPr>
        <w:t>ການ</w:t>
      </w:r>
      <w:r w:rsidR="009360E6" w:rsidRPr="002F37BA">
        <w:rPr>
          <w:rFonts w:ascii="Phetsarath OT" w:eastAsia="Phetsarath OT" w:hAnsi="Phetsarath OT" w:cs="Phetsarath OT" w:hint="cs"/>
          <w:cs/>
          <w:lang w:val="en-GB" w:bidi="lo-LA"/>
        </w:rPr>
        <w:t>ປະມູນ</w:t>
      </w:r>
      <w:r w:rsidR="00F21CC1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</w:t>
      </w:r>
      <w:r w:rsidR="008D4213" w:rsidRPr="002F37BA">
        <w:rPr>
          <w:rFonts w:ascii="Phetsarath OT" w:eastAsia="Phetsarath OT" w:hAnsi="Phetsarath OT" w:cs="Phetsarath OT" w:hint="cs"/>
          <w:cs/>
          <w:lang w:val="en-GB" w:bidi="lo-LA"/>
        </w:rPr>
        <w:t>ແມ່ນເລີ</w:t>
      </w:r>
      <w:r w:rsidR="00E61AF0" w:rsidRPr="002F37BA">
        <w:rPr>
          <w:rFonts w:ascii="Phetsarath OT" w:eastAsia="Phetsarath OT" w:hAnsi="Phetsarath OT" w:cs="Phetsarath OT" w:hint="cs"/>
          <w:cs/>
          <w:lang w:val="en-GB" w:bidi="lo-LA"/>
        </w:rPr>
        <w:t>້</w:t>
      </w:r>
      <w:r w:rsidR="008D4213" w:rsidRPr="002F37BA">
        <w:rPr>
          <w:rFonts w:ascii="Phetsarath OT" w:eastAsia="Phetsarath OT" w:hAnsi="Phetsarath OT" w:cs="Phetsarath OT" w:hint="cs"/>
          <w:cs/>
          <w:lang w:val="en-GB" w:bidi="lo-LA"/>
        </w:rPr>
        <w:t>ມແຕ່ວັນທີ່</w:t>
      </w:r>
      <w:r w:rsidR="003F6987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</w:t>
      </w:r>
      <w:r w:rsidR="00E94FD2">
        <w:rPr>
          <w:rFonts w:ascii="Phetsarath OT" w:eastAsia="Phetsarath OT" w:hAnsi="Phetsarath OT" w:cs="Phetsarath OT" w:hint="cs"/>
          <w:cs/>
          <w:lang w:val="en-GB" w:bidi="lo-LA"/>
        </w:rPr>
        <w:t>18</w:t>
      </w:r>
      <w:r w:rsidR="00381013">
        <w:rPr>
          <w:rFonts w:ascii="Phetsarath OT" w:eastAsia="Phetsarath OT" w:hAnsi="Phetsarath OT" w:cs="Phetsarath OT" w:hint="cs"/>
          <w:cs/>
          <w:lang w:val="en-GB" w:bidi="lo-LA"/>
        </w:rPr>
        <w:t xml:space="preserve"> ຫາ </w:t>
      </w:r>
      <w:r w:rsidR="00E94FD2">
        <w:rPr>
          <w:rFonts w:ascii="Phetsarath OT" w:eastAsia="Phetsarath OT" w:hAnsi="Phetsarath OT" w:cs="Phetsarath OT" w:hint="cs"/>
          <w:cs/>
          <w:lang w:val="en-GB" w:bidi="lo-LA"/>
        </w:rPr>
        <w:t>25</w:t>
      </w:r>
      <w:r w:rsidR="00523A96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</w:t>
      </w:r>
      <w:r w:rsidR="00325234">
        <w:rPr>
          <w:rFonts w:ascii="Phetsarath OT" w:eastAsia="Phetsarath OT" w:hAnsi="Phetsarath OT" w:cs="Phetsarath OT" w:hint="cs"/>
          <w:cs/>
          <w:lang w:val="en-GB" w:bidi="lo-LA"/>
        </w:rPr>
        <w:t>ພຶດສະພາ</w:t>
      </w:r>
      <w:r w:rsidR="00725C8B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202</w:t>
      </w:r>
      <w:r w:rsidR="00270191">
        <w:rPr>
          <w:rFonts w:ascii="Phetsarath OT" w:eastAsia="Phetsarath OT" w:hAnsi="Phetsarath OT" w:cs="Phetsarath OT" w:hint="cs"/>
          <w:cs/>
          <w:lang w:val="en-GB" w:bidi="lo-LA"/>
        </w:rPr>
        <w:t>3</w:t>
      </w:r>
      <w:r w:rsidR="005721BF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ໂມງລັດຖະການ</w:t>
      </w:r>
      <w:r w:rsidR="00945C61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</w:t>
      </w:r>
      <w:r w:rsidR="00EF0788" w:rsidRPr="002F37BA">
        <w:rPr>
          <w:rFonts w:ascii="Phetsarath OT" w:eastAsia="Phetsarath OT" w:hAnsi="Phetsarath OT" w:cs="Phetsarath OT" w:hint="cs"/>
          <w:cs/>
          <w:lang w:val="en-GB" w:bidi="lo-LA"/>
        </w:rPr>
        <w:t>ທີ່ຫ້ອງການ</w:t>
      </w:r>
      <w:r w:rsidR="00CB1DB7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ອົງການ ພັດທະນາຂອງ ປະເທດເນເທີແລນ </w:t>
      </w:r>
      <w:r w:rsidR="003B32F0" w:rsidRPr="002F37BA">
        <w:rPr>
          <w:rFonts w:ascii="Phetsarath OT" w:eastAsia="Phetsarath OT" w:hAnsi="Phetsarath OT" w:cs="Phetsarath OT"/>
          <w:lang w:bidi="lo-LA"/>
        </w:rPr>
        <w:t xml:space="preserve">SNV </w:t>
      </w:r>
      <w:r w:rsidR="00CB1DB7" w:rsidRPr="002F37BA">
        <w:rPr>
          <w:rFonts w:ascii="Phetsarath OT" w:eastAsia="Phetsarath OT" w:hAnsi="Phetsarath OT" w:cs="Phetsarath OT" w:hint="cs"/>
          <w:cs/>
          <w:lang w:val="en-GB" w:bidi="lo-LA"/>
        </w:rPr>
        <w:t>ປະຈໍາລາວ</w:t>
      </w:r>
      <w:r w:rsidR="004F2C2F">
        <w:rPr>
          <w:rFonts w:ascii="Phetsarath OT" w:eastAsia="Phetsarath OT" w:hAnsi="Phetsarath OT" w:cs="Phetsarath OT" w:hint="cs"/>
          <w:cs/>
          <w:lang w:val="en-GB" w:bidi="lo-LA"/>
        </w:rPr>
        <w:t xml:space="preserve">, </w:t>
      </w:r>
      <w:r w:rsidR="004F2C2F" w:rsidRPr="002F37BA">
        <w:rPr>
          <w:rFonts w:ascii="Phetsarath OT" w:eastAsia="Phetsarath OT" w:hAnsi="Phetsarath OT" w:cs="Phetsarath OT" w:hint="cs"/>
          <w:cs/>
          <w:lang w:val="en-GB" w:bidi="lo-LA"/>
        </w:rPr>
        <w:t>ບ້ານ ສະພານທອງໃຕ້, ເມືອງ ໄຊເສດຖາ, ນະຄອນຫຼວງວຽງຈັນ</w:t>
      </w:r>
      <w:r w:rsidR="00A8089F">
        <w:rPr>
          <w:rFonts w:ascii="Phetsarath OT" w:eastAsia="Phetsarath OT" w:hAnsi="Phetsarath OT" w:cs="Phetsarath OT"/>
          <w:lang w:val="en-GB" w:bidi="lo-LA"/>
        </w:rPr>
        <w:t xml:space="preserve"> </w:t>
      </w:r>
      <w:r w:rsidR="00A8089F">
        <w:rPr>
          <w:rFonts w:ascii="Phetsarath OT" w:eastAsia="Phetsarath OT" w:hAnsi="Phetsarath OT" w:cs="Phetsarath OT" w:hint="cs"/>
          <w:cs/>
          <w:lang w:val="en-GB" w:bidi="lo-LA"/>
        </w:rPr>
        <w:t>ຫຼື ຕິດຕໍ່</w:t>
      </w:r>
      <w:r w:rsidR="002E035D">
        <w:rPr>
          <w:rFonts w:ascii="Phetsarath OT" w:eastAsia="Phetsarath OT" w:hAnsi="Phetsarath OT" w:cs="Phetsarath OT" w:hint="cs"/>
          <w:cs/>
          <w:lang w:val="en-GB" w:bidi="lo-LA"/>
        </w:rPr>
        <w:t xml:space="preserve">ຕາມ </w:t>
      </w:r>
      <w:r w:rsidR="00D94075" w:rsidRPr="002F37BA">
        <w:rPr>
          <w:rFonts w:ascii="Phetsarath OT" w:eastAsia="Phetsarath OT" w:hAnsi="Phetsarath OT" w:cs="Phetsarath OT"/>
          <w:lang w:val="en-GB" w:bidi="lo-LA"/>
        </w:rPr>
        <w:t>e</w:t>
      </w:r>
      <w:r w:rsidR="00D94075" w:rsidRPr="002F37BA">
        <w:rPr>
          <w:rFonts w:ascii="Phetsarath OT" w:eastAsia="Phetsarath OT" w:hAnsi="Phetsarath OT" w:cs="Phetsarath OT"/>
          <w:color w:val="000000" w:themeColor="text1"/>
        </w:rPr>
        <w:t xml:space="preserve">mail: </w:t>
      </w:r>
      <w:hyperlink r:id="rId11" w:history="1">
        <w:r w:rsidR="00D94075" w:rsidRPr="002F37BA">
          <w:rPr>
            <w:rStyle w:val="Hyperlink"/>
            <w:rFonts w:ascii="Phetsarath OT" w:eastAsia="Phetsarath OT" w:hAnsi="Phetsarath OT" w:cs="Phetsarath OT"/>
            <w:lang w:eastAsia="en-GB"/>
          </w:rPr>
          <w:t>laprocurement@snv.org</w:t>
        </w:r>
      </w:hyperlink>
      <w:r w:rsidR="00D94075" w:rsidRPr="002F37BA">
        <w:rPr>
          <w:rStyle w:val="Hyperlink"/>
          <w:rFonts w:ascii="Phetsarath OT" w:eastAsia="Phetsarath OT" w:hAnsi="Phetsarath OT" w:cs="Phetsarath OT"/>
          <w:lang w:eastAsia="en-GB"/>
        </w:rPr>
        <w:t xml:space="preserve">  </w:t>
      </w:r>
      <w:r w:rsidR="00D94075" w:rsidRPr="002F37BA">
        <w:rPr>
          <w:rStyle w:val="Hyperlink"/>
          <w:rFonts w:ascii="Phetsarath OT" w:eastAsia="Phetsarath OT" w:hAnsi="Phetsarath OT" w:cs="Phetsarath OT"/>
          <w:color w:val="000000" w:themeColor="text1"/>
          <w:u w:val="none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B453C" w:rsidRPr="002F37BA">
        <w:rPr>
          <w:rStyle w:val="Hyperlink"/>
          <w:rFonts w:ascii="Phetsarath OT" w:eastAsia="Phetsarath OT" w:hAnsi="Phetsarath OT" w:cs="Phetsarath OT" w:hint="cs"/>
          <w:color w:val="000000" w:themeColor="text1"/>
          <w:u w:val="none"/>
          <w:cs/>
          <w:lang w:eastAsia="en-GB" w:bidi="lo-L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F224A5" w:rsidRPr="002F37BA">
        <w:rPr>
          <w:rStyle w:val="Hyperlink"/>
          <w:rFonts w:ascii="Phetsarath OT" w:eastAsia="Phetsarath OT" w:hAnsi="Phetsarath OT" w:cs="Phetsarath OT"/>
          <w:color w:val="000000" w:themeColor="text1"/>
          <w:u w:val="none"/>
          <w:lang w:val="en-GB" w:eastAsia="en-GB" w:bidi="lo-L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021 413 290-1, </w:t>
      </w:r>
      <w:r w:rsidR="007B453C" w:rsidRPr="002F37BA">
        <w:rPr>
          <w:rFonts w:ascii="Phetsarath OT" w:eastAsia="Phetsarath OT" w:hAnsi="Phetsarath OT" w:cs="Phetsarath OT"/>
          <w:lang w:val="en-GB" w:bidi="lo-LA"/>
        </w:rPr>
        <w:t>020 5237 1671</w:t>
      </w:r>
      <w:r w:rsidR="00A076F7">
        <w:rPr>
          <w:rFonts w:ascii="Phetsarath OT" w:eastAsia="Phetsarath OT" w:hAnsi="Phetsarath OT" w:cs="Phetsarath OT" w:hint="cs"/>
          <w:cs/>
          <w:lang w:val="en-GB" w:bidi="lo-LA"/>
        </w:rPr>
        <w:t xml:space="preserve"> ຂໍ້ມູນເພີມຕືມ</w:t>
      </w:r>
      <w:r w:rsidR="000F4F70">
        <w:rPr>
          <w:rFonts w:ascii="Phetsarath OT" w:eastAsia="Phetsarath OT" w:hAnsi="Phetsarath OT" w:cs="Phetsarath OT" w:hint="cs"/>
          <w:cs/>
          <w:lang w:val="en-GB" w:bidi="lo-LA"/>
        </w:rPr>
        <w:t xml:space="preserve">. </w:t>
      </w:r>
      <w:r w:rsidR="0042314D">
        <w:rPr>
          <w:rFonts w:ascii="Phetsarath OT" w:eastAsia="Phetsarath OT" w:hAnsi="Phetsarath OT" w:cs="Phetsarath OT" w:hint="cs"/>
          <w:cs/>
          <w:lang w:val="en-GB" w:bidi="lo-LA"/>
        </w:rPr>
        <w:t>ຂັ</w:t>
      </w:r>
      <w:r w:rsidR="00254723">
        <w:rPr>
          <w:rFonts w:ascii="Phetsarath OT" w:eastAsia="Phetsarath OT" w:hAnsi="Phetsarath OT" w:cs="Phetsarath OT" w:hint="cs"/>
          <w:cs/>
          <w:lang w:val="en-GB" w:bidi="lo-LA"/>
        </w:rPr>
        <w:t>້</w:t>
      </w:r>
      <w:r w:rsidR="0042314D">
        <w:rPr>
          <w:rFonts w:ascii="Phetsarath OT" w:eastAsia="Phetsarath OT" w:hAnsi="Phetsarath OT" w:cs="Phetsarath OT" w:hint="cs"/>
          <w:cs/>
          <w:lang w:val="en-GB" w:bidi="lo-LA"/>
        </w:rPr>
        <w:t>ນຕອນໃນການປະມູນ</w:t>
      </w:r>
      <w:r w:rsidR="00254723">
        <w:rPr>
          <w:rFonts w:ascii="Phetsarath OT" w:eastAsia="Phetsarath OT" w:hAnsi="Phetsarath OT" w:cs="Phetsarath OT" w:hint="cs"/>
          <w:cs/>
          <w:lang w:val="en-GB" w:bidi="lo-LA"/>
        </w:rPr>
        <w:t>ຈະຢູ່ໃນໃບ</w:t>
      </w:r>
      <w:r w:rsidR="000F4F70">
        <w:rPr>
          <w:rFonts w:ascii="Phetsarath OT" w:eastAsia="Phetsarath OT" w:hAnsi="Phetsarath OT" w:cs="Phetsarath OT" w:hint="cs"/>
          <w:cs/>
          <w:lang w:val="en-GB" w:bidi="lo-LA"/>
        </w:rPr>
        <w:t>ປະ</w:t>
      </w:r>
      <w:r w:rsidR="00F81600">
        <w:rPr>
          <w:rFonts w:ascii="Phetsarath OT" w:eastAsia="Phetsarath OT" w:hAnsi="Phetsarath OT" w:cs="Phetsarath OT" w:hint="cs"/>
          <w:cs/>
          <w:lang w:val="en-GB" w:bidi="lo-LA"/>
        </w:rPr>
        <w:t>ມູນ</w:t>
      </w:r>
      <w:r w:rsidR="00254723">
        <w:rPr>
          <w:rFonts w:ascii="Phetsarath OT" w:eastAsia="Phetsarath OT" w:hAnsi="Phetsarath OT" w:cs="Phetsarath OT" w:hint="cs"/>
          <w:cs/>
          <w:lang w:val="en-GB" w:bidi="lo-LA"/>
        </w:rPr>
        <w:t xml:space="preserve"> ແລະ</w:t>
      </w:r>
      <w:r w:rsidR="00A42301">
        <w:rPr>
          <w:rFonts w:ascii="Phetsarath OT" w:eastAsia="Phetsarath OT" w:hAnsi="Phetsarath OT" w:cs="Phetsarath OT" w:hint="cs"/>
          <w:cs/>
          <w:lang w:val="en-GB" w:bidi="lo-LA"/>
        </w:rPr>
        <w:t xml:space="preserve"> </w:t>
      </w:r>
      <w:r w:rsidR="00F81600">
        <w:rPr>
          <w:rFonts w:ascii="Phetsarath OT" w:eastAsia="Phetsarath OT" w:hAnsi="Phetsarath OT" w:cs="Phetsarath OT" w:hint="cs"/>
          <w:cs/>
          <w:lang w:val="en-GB" w:bidi="lo-LA"/>
        </w:rPr>
        <w:t>ຈະບໍ່ມີຄ່າໃຊ້ຈ່າຍໃດໃດ</w:t>
      </w:r>
    </w:p>
    <w:p w14:paraId="292A41A3" w14:textId="71D6B5F3" w:rsidR="005250CE" w:rsidRPr="002F37BA" w:rsidRDefault="00A077B1" w:rsidP="00297CBF">
      <w:pPr>
        <w:rPr>
          <w:rFonts w:ascii="Phetsarath OT" w:eastAsia="Phetsarath OT" w:hAnsi="Phetsarath OT" w:cs="Phetsarath OT"/>
          <w:lang w:val="en-GB" w:bidi="lo-LA"/>
        </w:rPr>
      </w:pPr>
      <w:r w:rsidRPr="002F37BA">
        <w:rPr>
          <w:rFonts w:ascii="Phetsarath OT" w:eastAsia="Phetsarath OT" w:hAnsi="Phetsarath OT" w:cs="Phetsarath OT"/>
          <w:cs/>
          <w:lang w:val="en-GB" w:bidi="lo-LA"/>
        </w:rPr>
        <w:tab/>
      </w:r>
      <w:r w:rsidRPr="002F37BA">
        <w:rPr>
          <w:rFonts w:ascii="Phetsarath OT" w:eastAsia="Phetsarath OT" w:hAnsi="Phetsarath OT" w:cs="Phetsarath OT" w:hint="cs"/>
          <w:cs/>
          <w:lang w:val="en-GB" w:bidi="lo-LA"/>
        </w:rPr>
        <w:t>ສະນັ້ນ, ຈຶ່ງແຈ້ງມາເພື່ອຊາ</w:t>
      </w:r>
      <w:r w:rsidR="005E5F31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ບ ແລະ ຫວັງຢ່າງຍິ່ງວ່າ ບໍລິສັດ ແລະ ຮ້ານຄ້າ </w:t>
      </w:r>
      <w:r w:rsidR="00F3191C" w:rsidRPr="002F37BA">
        <w:rPr>
          <w:rFonts w:ascii="Phetsarath OT" w:eastAsia="Phetsarath OT" w:hAnsi="Phetsarath OT" w:cs="Phetsarath OT" w:hint="cs"/>
          <w:cs/>
          <w:lang w:val="en-GB" w:bidi="lo-LA"/>
        </w:rPr>
        <w:t>ຂອງທ່ານຄົງສະຫຼະເວລາອັນມີຄ່າ</w:t>
      </w:r>
      <w:r w:rsidR="00114BFE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 ເພື່ອເຂົ້າຮ່ວມການປະມູນນໍາອົງການຂອງພວກເຮົາ</w:t>
      </w:r>
      <w:r w:rsidR="00FC0479" w:rsidRPr="002F37BA">
        <w:rPr>
          <w:rFonts w:ascii="Phetsarath OT" w:eastAsia="Phetsarath OT" w:hAnsi="Phetsarath OT" w:cs="Phetsarath OT" w:hint="cs"/>
          <w:cs/>
          <w:lang w:val="en-GB" w:bidi="lo-LA"/>
        </w:rPr>
        <w:t>ໃນຄັ້ງນີ້ດ້ວຍ</w:t>
      </w:r>
      <w:r w:rsidR="00114BFE" w:rsidRPr="002F37BA">
        <w:rPr>
          <w:rFonts w:ascii="Phetsarath OT" w:eastAsia="Phetsarath OT" w:hAnsi="Phetsarath OT" w:cs="Phetsarath OT" w:hint="cs"/>
          <w:cs/>
          <w:lang w:val="en-GB" w:bidi="lo-LA"/>
        </w:rPr>
        <w:t>.</w:t>
      </w:r>
    </w:p>
    <w:p w14:paraId="6CBD8C60" w14:textId="1B48D915" w:rsidR="00502145" w:rsidRPr="002F37BA" w:rsidRDefault="00B319DD" w:rsidP="00297CBF">
      <w:pPr>
        <w:spacing w:after="0"/>
        <w:rPr>
          <w:rFonts w:ascii="Phetsarath OT" w:eastAsia="Phetsarath OT" w:hAnsi="Phetsarath OT" w:cs="Phetsarath OT"/>
          <w:lang w:val="en-GB" w:bidi="lo-LA"/>
        </w:rPr>
      </w:pPr>
      <w:r w:rsidRPr="002F37BA">
        <w:rPr>
          <w:rFonts w:ascii="Phetsarath OT" w:eastAsia="Phetsarath OT" w:hAnsi="Phetsarath OT" w:cs="Phetsarath OT"/>
          <w:lang w:val="en-GB" w:bidi="lo-LA"/>
        </w:rPr>
        <w:t xml:space="preserve">                                                         </w:t>
      </w:r>
      <w:r w:rsidR="005250CE" w:rsidRPr="002F37BA">
        <w:rPr>
          <w:rFonts w:ascii="Phetsarath OT" w:eastAsia="Phetsarath OT" w:hAnsi="Phetsarath OT" w:cs="Phetsarath OT" w:hint="cs"/>
          <w:cs/>
          <w:lang w:val="en-GB" w:bidi="lo-LA"/>
        </w:rPr>
        <w:t>ຮຽນມາດ້ວຍຄວາມເຄົາລົບ ແລະ ນັບຖື</w:t>
      </w:r>
      <w:r w:rsidR="00502145" w:rsidRPr="002F37BA">
        <w:rPr>
          <w:rFonts w:ascii="Phetsarath OT" w:eastAsia="Phetsarath OT" w:hAnsi="Phetsarath OT" w:cs="Phetsarath OT" w:hint="cs"/>
          <w:cs/>
          <w:lang w:val="en-GB" w:bidi="lo-LA"/>
        </w:rPr>
        <w:t>.</w:t>
      </w:r>
    </w:p>
    <w:p w14:paraId="3BAFEF52" w14:textId="63E60E14" w:rsidR="00502145" w:rsidRPr="002F37BA" w:rsidRDefault="00B319DD" w:rsidP="00297CBF">
      <w:pPr>
        <w:spacing w:after="0"/>
        <w:rPr>
          <w:rFonts w:ascii="Phetsarath OT" w:eastAsia="Phetsarath OT" w:hAnsi="Phetsarath OT" w:cs="Phetsarath OT"/>
          <w:lang w:val="en-GB" w:bidi="lo-LA"/>
        </w:rPr>
      </w:pPr>
      <w:r w:rsidRPr="002F37BA">
        <w:rPr>
          <w:rFonts w:ascii="Phetsarath OT" w:eastAsia="Phetsarath OT" w:hAnsi="Phetsarath OT" w:cs="Phetsarath OT"/>
          <w:lang w:val="en-GB" w:bidi="lo-LA"/>
        </w:rPr>
        <w:t xml:space="preserve">                                                         </w:t>
      </w:r>
      <w:r w:rsidR="00502145" w:rsidRPr="002F37BA">
        <w:rPr>
          <w:rFonts w:ascii="Phetsarath OT" w:eastAsia="Phetsarath OT" w:hAnsi="Phetsarath OT" w:cs="Phetsarath OT" w:hint="cs"/>
          <w:cs/>
          <w:lang w:val="en-GB" w:bidi="lo-LA"/>
        </w:rPr>
        <w:t xml:space="preserve">ອົງການ ພັດທະນາຂອງ ປະເທດເນເທີແລນ </w:t>
      </w:r>
      <w:r w:rsidR="00013D52" w:rsidRPr="002F37BA">
        <w:rPr>
          <w:rFonts w:ascii="Phetsarath OT" w:eastAsia="Phetsarath OT" w:hAnsi="Phetsarath OT" w:cs="Phetsarath OT"/>
          <w:lang w:val="en-GB" w:bidi="lo-LA"/>
        </w:rPr>
        <w:t xml:space="preserve">SNV </w:t>
      </w:r>
      <w:r w:rsidR="00502145" w:rsidRPr="002F37BA">
        <w:rPr>
          <w:rFonts w:ascii="Phetsarath OT" w:eastAsia="Phetsarath OT" w:hAnsi="Phetsarath OT" w:cs="Phetsarath OT" w:hint="cs"/>
          <w:cs/>
          <w:lang w:val="en-GB" w:bidi="lo-LA"/>
        </w:rPr>
        <w:t>ປະຈໍາລາວ</w:t>
      </w:r>
    </w:p>
    <w:p w14:paraId="2DE61B5C" w14:textId="72F7A075" w:rsidR="009802AE" w:rsidRDefault="00B319DD" w:rsidP="00297CBF">
      <w:pPr>
        <w:spacing w:after="0"/>
        <w:rPr>
          <w:rFonts w:ascii="Phetsarath OT" w:eastAsia="Phetsarath OT" w:hAnsi="Phetsarath OT" w:cs="Phetsarath OT"/>
          <w:lang w:val="en-GB" w:bidi="lo-LA"/>
        </w:rPr>
      </w:pPr>
      <w:r w:rsidRPr="00297CBF">
        <w:rPr>
          <w:rFonts w:ascii="Phetsarath OT" w:eastAsia="Phetsarath OT" w:hAnsi="Phetsarath OT" w:cs="Phetsarath OT"/>
          <w:lang w:val="en-GB" w:bidi="lo-LA"/>
        </w:rPr>
        <w:t xml:space="preserve">                                                        </w:t>
      </w:r>
      <w:r w:rsidR="00C15211" w:rsidRPr="00297CBF">
        <w:rPr>
          <w:rFonts w:ascii="Phetsarath OT" w:eastAsia="Phetsarath OT" w:hAnsi="Phetsarath OT" w:cs="Phetsarath OT"/>
          <w:lang w:val="en-GB" w:bidi="lo-LA"/>
        </w:rPr>
        <w:t xml:space="preserve"> </w:t>
      </w:r>
      <w:r w:rsidR="00B420C3" w:rsidRPr="00297CBF">
        <w:rPr>
          <w:rFonts w:ascii="Phetsarath OT" w:eastAsia="Phetsarath OT" w:hAnsi="Phetsarath OT" w:cs="Phetsarath OT" w:hint="cs"/>
          <w:cs/>
          <w:lang w:val="en-GB" w:bidi="lo-LA"/>
        </w:rPr>
        <w:t>ພະແນກ</w:t>
      </w:r>
      <w:r w:rsidR="00F9440E" w:rsidRPr="00297CBF">
        <w:rPr>
          <w:rFonts w:ascii="Phetsarath OT" w:eastAsia="Phetsarath OT" w:hAnsi="Phetsarath OT" w:cs="Phetsarath OT" w:hint="cs"/>
          <w:cs/>
          <w:lang w:val="en-GB" w:bidi="lo-LA"/>
        </w:rPr>
        <w:t>ການເງິນ</w:t>
      </w:r>
      <w:r w:rsidR="0046433E" w:rsidRPr="00297CBF">
        <w:rPr>
          <w:rFonts w:ascii="Phetsarath OT" w:eastAsia="Phetsarath OT" w:hAnsi="Phetsarath OT" w:cs="Phetsarath OT" w:hint="cs"/>
          <w:cs/>
          <w:lang w:val="en-GB" w:bidi="lo-LA"/>
        </w:rPr>
        <w:t xml:space="preserve"> ແລະ ຈັດຊື້</w:t>
      </w:r>
      <w:r w:rsidR="009802AE" w:rsidRPr="00297CBF">
        <w:rPr>
          <w:rFonts w:ascii="Phetsarath OT" w:eastAsia="Phetsarath OT" w:hAnsi="Phetsarath OT" w:cs="Phetsarath OT" w:hint="cs"/>
          <w:cs/>
          <w:lang w:val="en-GB" w:bidi="lo-LA"/>
        </w:rPr>
        <w:t xml:space="preserve"> </w:t>
      </w:r>
      <w:r w:rsidR="0046433E" w:rsidRPr="00297CBF">
        <w:rPr>
          <w:rFonts w:ascii="Phetsarath OT" w:eastAsia="Phetsarath OT" w:hAnsi="Phetsarath OT" w:cs="Phetsarath OT"/>
          <w:lang w:val="en-GB" w:bidi="lo-LA"/>
        </w:rPr>
        <w:t>-</w:t>
      </w:r>
      <w:r w:rsidR="009802AE" w:rsidRPr="00297CBF">
        <w:rPr>
          <w:rFonts w:ascii="Phetsarath OT" w:eastAsia="Phetsarath OT" w:hAnsi="Phetsarath OT" w:cs="Phetsarath OT" w:hint="cs"/>
          <w:cs/>
          <w:lang w:val="en-GB" w:bidi="lo-LA"/>
        </w:rPr>
        <w:t xml:space="preserve"> </w:t>
      </w:r>
      <w:r w:rsidR="0046433E" w:rsidRPr="00297CBF">
        <w:rPr>
          <w:rFonts w:ascii="Phetsarath OT" w:eastAsia="Phetsarath OT" w:hAnsi="Phetsarath OT" w:cs="Phetsarath OT" w:hint="cs"/>
          <w:cs/>
          <w:lang w:val="en-GB" w:bidi="lo-LA"/>
        </w:rPr>
        <w:t>ຈັດຈ້າງ</w:t>
      </w:r>
    </w:p>
    <w:p w14:paraId="4FD7F3B3" w14:textId="77777777" w:rsidR="00E94FD2" w:rsidRDefault="00E94FD2" w:rsidP="00297CBF">
      <w:pPr>
        <w:spacing w:after="0"/>
        <w:rPr>
          <w:rFonts w:ascii="Phetsarath OT" w:eastAsia="Phetsarath OT" w:hAnsi="Phetsarath OT" w:cs="Phetsarath OT"/>
          <w:lang w:val="en-GB" w:bidi="lo-LA"/>
        </w:rPr>
      </w:pPr>
    </w:p>
    <w:p w14:paraId="4A1F85C8" w14:textId="77777777" w:rsidR="00E94FD2" w:rsidRDefault="00E94FD2" w:rsidP="00297CBF">
      <w:pPr>
        <w:spacing w:after="0"/>
        <w:rPr>
          <w:rFonts w:ascii="Phetsarath OT" w:eastAsia="Phetsarath OT" w:hAnsi="Phetsarath OT" w:cs="Phetsarath OT"/>
          <w:lang w:val="en-GB" w:bidi="lo-LA"/>
        </w:rPr>
      </w:pPr>
    </w:p>
    <w:p w14:paraId="0A4E73D8" w14:textId="77777777" w:rsidR="00E94FD2" w:rsidRDefault="00E94FD2" w:rsidP="00297CBF">
      <w:pPr>
        <w:spacing w:after="0"/>
        <w:rPr>
          <w:rFonts w:ascii="Phetsarath OT" w:eastAsia="Phetsarath OT" w:hAnsi="Phetsarath OT" w:cs="Phetsarath OT"/>
          <w:lang w:val="en-GB" w:bidi="lo-LA"/>
        </w:rPr>
      </w:pPr>
    </w:p>
    <w:p w14:paraId="7A28527F" w14:textId="77777777" w:rsidR="00E94FD2" w:rsidRPr="00297CBF" w:rsidRDefault="00E94FD2" w:rsidP="00297CBF">
      <w:pPr>
        <w:spacing w:after="0"/>
        <w:rPr>
          <w:rFonts w:ascii="Phetsarath OT" w:eastAsia="Phetsarath OT" w:hAnsi="Phetsarath OT" w:cs="Phetsarath OT" w:hint="cs"/>
          <w:lang w:val="en-GB" w:bidi="lo-LA"/>
        </w:rPr>
      </w:pPr>
    </w:p>
    <w:p w14:paraId="60E130A3" w14:textId="6E13153E" w:rsidR="00EE179C" w:rsidRDefault="00EE179C" w:rsidP="000404B0">
      <w:pPr>
        <w:rPr>
          <w:rFonts w:cs="DokChampa"/>
          <w:sz w:val="24"/>
          <w:szCs w:val="24"/>
          <w:lang w:val="en-GB" w:bidi="lo-LA"/>
        </w:rPr>
      </w:pPr>
    </w:p>
    <w:p w14:paraId="6D22DD30" w14:textId="77777777" w:rsidR="00C117BA" w:rsidRDefault="00C117BA" w:rsidP="000404B0">
      <w:pPr>
        <w:rPr>
          <w:rFonts w:cs="DokChampa"/>
          <w:sz w:val="24"/>
          <w:szCs w:val="24"/>
          <w:lang w:val="en-GB" w:bidi="lo-LA"/>
        </w:rPr>
      </w:pPr>
    </w:p>
    <w:p w14:paraId="2C982648" w14:textId="7815E8E4" w:rsidR="00B656C9" w:rsidRPr="00012D7B" w:rsidRDefault="00F5600D" w:rsidP="00B656C9">
      <w:pPr>
        <w:spacing w:after="0"/>
        <w:jc w:val="center"/>
      </w:pPr>
      <w:r w:rsidRPr="00FE66A4">
        <w:rPr>
          <w:rFonts w:eastAsia="Phetsarath OT" w:cs="Phetsarath OT"/>
          <w:b/>
          <w:bCs/>
          <w:noProof/>
          <w:sz w:val="12"/>
          <w:u w:val="single"/>
          <w:lang w:val="en-GB" w:eastAsia="en-GB" w:bidi="lo-LA"/>
        </w:rPr>
        <w:lastRenderedPageBreak/>
        <w:drawing>
          <wp:anchor distT="0" distB="0" distL="114300" distR="114300" simplePos="0" relativeHeight="251665408" behindDoc="0" locked="0" layoutInCell="1" allowOverlap="1" wp14:anchorId="18B9687E" wp14:editId="3212E5AC">
            <wp:simplePos x="0" y="0"/>
            <wp:positionH relativeFrom="page">
              <wp:align>left</wp:align>
            </wp:positionH>
            <wp:positionV relativeFrom="page">
              <wp:posOffset>77770</wp:posOffset>
            </wp:positionV>
            <wp:extent cx="7376902" cy="133643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902" cy="1336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66A4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04F241" wp14:editId="11390ED2">
                <wp:simplePos x="0" y="0"/>
                <wp:positionH relativeFrom="column">
                  <wp:posOffset>3029208</wp:posOffset>
                </wp:positionH>
                <wp:positionV relativeFrom="paragraph">
                  <wp:posOffset>-821976</wp:posOffset>
                </wp:positionV>
                <wp:extent cx="3314700" cy="781240"/>
                <wp:effectExtent l="0" t="0" r="0" b="0"/>
                <wp:wrapNone/>
                <wp:docPr id="2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7812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10C78EB2" w14:textId="77777777" w:rsidR="00DE3E2B" w:rsidRDefault="00DE3E2B" w:rsidP="00DE3E2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>SNV/Netherlands Development Organization</w:t>
                            </w:r>
                          </w:p>
                          <w:p w14:paraId="52BA07D2" w14:textId="77777777" w:rsidR="00DE3E2B" w:rsidRDefault="00DE3E2B" w:rsidP="00DE3E2B">
                            <w:pPr>
                              <w:spacing w:after="0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 xml:space="preserve">PO Box   9781,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>Saphanthong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 xml:space="preserve"> Road, Vientiane, Lao PDR.</w:t>
                            </w:r>
                          </w:p>
                          <w:p w14:paraId="45CAF63B" w14:textId="77777777" w:rsidR="00DE3E2B" w:rsidRDefault="00DE3E2B" w:rsidP="00DE3E2B">
                            <w:pPr>
                              <w:spacing w:after="0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>Tel: 021 413290-1      Fax: 021 414 068</w:t>
                            </w:r>
                          </w:p>
                          <w:p w14:paraId="16550157" w14:textId="77777777" w:rsidR="00DE3E2B" w:rsidRDefault="00DE3E2B" w:rsidP="00DE3E2B">
                            <w:pPr>
                              <w:spacing w:after="0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>Email: snv@snvworld.org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04F241" id="_x0000_s1027" type="#_x0000_t202" style="position:absolute;left:0;text-align:left;margin-left:238.5pt;margin-top:-64.7pt;width:261pt;height:6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" filled="f" stroked="f">
                <v:textbox style="mso-fit-shape-to-text:t">
                  <w:txbxContent>
                    <w:p w14:paraId="10C78EB2" w14:textId="77777777" w:rsidR="00DE3E2B" w:rsidRDefault="00DE3E2B" w:rsidP="00DE3E2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>SNV/Netherlands Development Organization</w:t>
                      </w:r>
                    </w:p>
                    <w:p w14:paraId="52BA07D2" w14:textId="77777777" w:rsidR="00DE3E2B" w:rsidRDefault="00DE3E2B" w:rsidP="00DE3E2B">
                      <w:pPr>
                        <w:spacing w:after="0"/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 xml:space="preserve">PO Box   9781,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</w:rPr>
                        <w:t>Saphanthong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</w:rPr>
                        <w:t xml:space="preserve"> Road, Vientiane, Lao PDR.</w:t>
                      </w:r>
                    </w:p>
                    <w:p w14:paraId="45CAF63B" w14:textId="77777777" w:rsidR="00DE3E2B" w:rsidRDefault="00DE3E2B" w:rsidP="00DE3E2B">
                      <w:pPr>
                        <w:spacing w:after="0"/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>Tel: 021 413290-1      Fax: 021 414 068</w:t>
                      </w:r>
                    </w:p>
                    <w:p w14:paraId="16550157" w14:textId="77777777" w:rsidR="00DE3E2B" w:rsidRDefault="00DE3E2B" w:rsidP="00DE3E2B">
                      <w:pPr>
                        <w:spacing w:after="0"/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>Email: snv@snvworld.org</w:t>
                      </w:r>
                    </w:p>
                  </w:txbxContent>
                </v:textbox>
              </v:shape>
            </w:pict>
          </mc:Fallback>
        </mc:AlternateContent>
      </w:r>
      <w:r w:rsidR="00B656C9">
        <w:rPr>
          <w:rFonts w:ascii="Times New Roman" w:hAnsi="Times New Roman" w:cs="Times New Roman"/>
          <w:b/>
          <w:sz w:val="44"/>
          <w:szCs w:val="44"/>
        </w:rPr>
        <w:t xml:space="preserve">Extended - </w:t>
      </w:r>
      <w:r w:rsidR="00B656C9" w:rsidRPr="000E776D">
        <w:rPr>
          <w:rFonts w:ascii="Times New Roman" w:hAnsi="Times New Roman" w:cs="Times New Roman"/>
          <w:b/>
          <w:sz w:val="44"/>
          <w:szCs w:val="44"/>
        </w:rPr>
        <w:t xml:space="preserve">INVITATION </w:t>
      </w:r>
      <w:r w:rsidR="00B656C9">
        <w:rPr>
          <w:rFonts w:ascii="Times New Roman" w:hAnsi="Times New Roman" w:cs="Times New Roman"/>
          <w:b/>
          <w:sz w:val="44"/>
          <w:szCs w:val="44"/>
        </w:rPr>
        <w:t>TO</w:t>
      </w:r>
      <w:r w:rsidR="00B656C9" w:rsidRPr="000E776D">
        <w:rPr>
          <w:rFonts w:ascii="Times New Roman" w:hAnsi="Times New Roman" w:cs="Times New Roman"/>
          <w:b/>
          <w:sz w:val="44"/>
          <w:szCs w:val="44"/>
        </w:rPr>
        <w:t xml:space="preserve"> BIDs</w:t>
      </w:r>
      <w:r w:rsidR="00B656C9">
        <w:rPr>
          <w:rFonts w:ascii="Times New Roman" w:hAnsi="Times New Roman" w:cs="Times New Roman"/>
          <w:b/>
          <w:sz w:val="44"/>
          <w:szCs w:val="44"/>
        </w:rPr>
        <w:t xml:space="preserve"> for</w:t>
      </w:r>
    </w:p>
    <w:p w14:paraId="6401505A" w14:textId="77777777" w:rsidR="00B656C9" w:rsidRPr="000E776D" w:rsidRDefault="00B656C9" w:rsidP="00B656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E3A78">
        <w:rPr>
          <w:rFonts w:ascii="Times New Roman" w:hAnsi="Times New Roman" w:cs="Times New Roman"/>
          <w:b/>
          <w:bCs/>
          <w:sz w:val="24"/>
          <w:szCs w:val="24"/>
        </w:rPr>
        <w:t>Drill borehole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r w:rsidRPr="009E28B9">
        <w:rPr>
          <w:rFonts w:ascii="Times New Roman" w:hAnsi="Times New Roman" w:cs="Times New Roman"/>
          <w:b/>
          <w:bCs/>
          <w:sz w:val="24"/>
          <w:szCs w:val="24"/>
        </w:rPr>
        <w:t>Sola cell system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for</w:t>
      </w:r>
      <w:r w:rsidRPr="00D13C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13C9D">
        <w:rPr>
          <w:rFonts w:ascii="Times New Roman" w:hAnsi="Times New Roman" w:cs="Times New Roman"/>
          <w:b/>
          <w:bCs/>
          <w:sz w:val="24"/>
          <w:szCs w:val="24"/>
        </w:rPr>
        <w:t>Mokvieng</w:t>
      </w:r>
      <w:proofErr w:type="spellEnd"/>
      <w:r w:rsidRPr="00D13C9D">
        <w:rPr>
          <w:rFonts w:ascii="Times New Roman" w:hAnsi="Times New Roman" w:cs="Times New Roman"/>
          <w:b/>
          <w:bCs/>
          <w:sz w:val="24"/>
          <w:szCs w:val="24"/>
        </w:rPr>
        <w:t xml:space="preserve"> Village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Beng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district</w:t>
      </w:r>
      <w:r w:rsidRPr="009E28B9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Sola cell for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Phoukor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village Nga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Oudomxay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province.</w:t>
      </w:r>
    </w:p>
    <w:p w14:paraId="21746F61" w14:textId="77777777" w:rsidR="00B656C9" w:rsidRPr="00012D7B" w:rsidRDefault="00B656C9" w:rsidP="00B656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0AE1982F" w14:textId="77777777" w:rsidR="00B656C9" w:rsidRPr="000E776D" w:rsidRDefault="00B656C9" w:rsidP="00B656C9">
      <w:pPr>
        <w:autoSpaceDE w:val="0"/>
        <w:autoSpaceDN w:val="0"/>
        <w:adjustRightInd w:val="0"/>
        <w:spacing w:line="240" w:lineRule="auto"/>
        <w:ind w:right="-360"/>
        <w:jc w:val="both"/>
        <w:rPr>
          <w:rFonts w:ascii="Times New Roman" w:hAnsi="Times New Roman" w:cs="Times New Roman"/>
          <w:color w:val="000000" w:themeColor="text1"/>
        </w:rPr>
      </w:pPr>
      <w:r w:rsidRPr="000E776D">
        <w:rPr>
          <w:rFonts w:ascii="Times New Roman" w:hAnsi="Times New Roman" w:cs="Times New Roman"/>
          <w:color w:val="000000" w:themeColor="text1"/>
        </w:rPr>
        <w:t xml:space="preserve">SNV is a not-for-profit international development organization that makes a lasting difference in the lives of people living in poverty by helping them raise incomes and access basic services. Focusing on three sectors – Agriculture, Energy, and Water, Sanitation, and Hygiene (WASH) – SNV has a long-term, local presence in over 25 countries in Asia, Africa, and Latin America. </w:t>
      </w:r>
      <w:r w:rsidRPr="000E776D">
        <w:rPr>
          <w:rFonts w:ascii="Times New Roman" w:hAnsi="Times New Roman" w:cs="Times New Roman"/>
        </w:rPr>
        <w:t xml:space="preserve">Enhancing Nutrition of Upland Farming Families (ENUFF) is an integrated nutrition sensitive agriculture and water, </w:t>
      </w:r>
      <w:proofErr w:type="gramStart"/>
      <w:r w:rsidRPr="000E776D">
        <w:rPr>
          <w:rFonts w:ascii="Times New Roman" w:hAnsi="Times New Roman" w:cs="Times New Roman"/>
        </w:rPr>
        <w:t>sanitation</w:t>
      </w:r>
      <w:proofErr w:type="gramEnd"/>
      <w:r w:rsidRPr="000E776D">
        <w:rPr>
          <w:rFonts w:ascii="Times New Roman" w:hAnsi="Times New Roman" w:cs="Times New Roman"/>
        </w:rPr>
        <w:t xml:space="preserve"> and hygiene (WASH) project implemented by SNV and funded by the Swiss Agency for Development and Cooperation (SDC).</w:t>
      </w:r>
    </w:p>
    <w:p w14:paraId="0B98028B" w14:textId="77777777" w:rsidR="00B656C9" w:rsidRPr="00CE5E52" w:rsidRDefault="00B656C9" w:rsidP="00B656C9">
      <w:pPr>
        <w:pStyle w:val="ListParagraph"/>
        <w:spacing w:before="120" w:after="120"/>
        <w:ind w:left="0" w:right="-360"/>
        <w:jc w:val="both"/>
        <w:rPr>
          <w:rFonts w:ascii="Times New Roman" w:hAnsi="Times New Roman" w:cs="Times New Roman"/>
        </w:rPr>
      </w:pPr>
      <w:r w:rsidRPr="000E776D">
        <w:rPr>
          <w:rFonts w:ascii="Times New Roman" w:hAnsi="Times New Roman" w:cs="Times New Roman"/>
        </w:rPr>
        <w:t xml:space="preserve">As a part of the project in Laos, </w:t>
      </w:r>
      <w:r w:rsidRPr="000E776D">
        <w:rPr>
          <w:rFonts w:ascii="Times New Roman" w:hAnsi="Times New Roman" w:cs="Times New Roman"/>
          <w:bCs/>
          <w:iCs/>
          <w:lang w:eastAsia="en-GB"/>
        </w:rPr>
        <w:t xml:space="preserve">SNV hereby </w:t>
      </w:r>
      <w:r w:rsidRPr="000E776D">
        <w:rPr>
          <w:rFonts w:ascii="Times New Roman" w:hAnsi="Times New Roman" w:cs="Times New Roman"/>
        </w:rPr>
        <w:t xml:space="preserve">invites </w:t>
      </w:r>
      <w:r>
        <w:rPr>
          <w:rFonts w:ascii="Times New Roman" w:hAnsi="Times New Roman" w:cs="Times New Roman"/>
        </w:rPr>
        <w:t xml:space="preserve">the </w:t>
      </w:r>
      <w:r w:rsidRPr="00CE5E52">
        <w:rPr>
          <w:rFonts w:ascii="Times New Roman" w:hAnsi="Times New Roman" w:cs="Times New Roman"/>
        </w:rPr>
        <w:t>eligible companies</w:t>
      </w:r>
      <w:r w:rsidRPr="000E776D">
        <w:rPr>
          <w:rFonts w:ascii="Times New Roman" w:hAnsi="Times New Roman" w:cs="Times New Roman"/>
        </w:rPr>
        <w:t xml:space="preserve"> to compete the bidding process through pre-qualification for the Works and would like to receive from bidders </w:t>
      </w:r>
      <w:r w:rsidRPr="00CE5E52">
        <w:rPr>
          <w:rFonts w:ascii="Times New Roman" w:hAnsi="Times New Roman" w:cs="Times New Roman"/>
          <w:b/>
          <w:bCs/>
        </w:rPr>
        <w:t>a</w:t>
      </w:r>
      <w:r w:rsidRPr="000E776D">
        <w:rPr>
          <w:rFonts w:ascii="Times New Roman" w:hAnsi="Times New Roman" w:cs="Times New Roman"/>
        </w:rPr>
        <w:t xml:space="preserve"> </w:t>
      </w:r>
      <w:r w:rsidRPr="00CE5E52">
        <w:rPr>
          <w:rFonts w:ascii="Times New Roman" w:hAnsi="Times New Roman" w:cs="Times New Roman"/>
          <w:b/>
          <w:bCs/>
        </w:rPr>
        <w:t xml:space="preserve">technical and </w:t>
      </w:r>
      <w:r>
        <w:rPr>
          <w:rFonts w:ascii="Times New Roman" w:hAnsi="Times New Roman" w:cs="Times New Roman"/>
          <w:b/>
          <w:bCs/>
        </w:rPr>
        <w:t xml:space="preserve">a </w:t>
      </w:r>
      <w:r w:rsidRPr="00CE5E52">
        <w:rPr>
          <w:rFonts w:ascii="Times New Roman" w:hAnsi="Times New Roman" w:cs="Times New Roman"/>
          <w:b/>
          <w:bCs/>
        </w:rPr>
        <w:t>financial bid</w:t>
      </w:r>
      <w:r w:rsidRPr="000E776D">
        <w:rPr>
          <w:rFonts w:ascii="Times New Roman" w:hAnsi="Times New Roman" w:cs="Times New Roman"/>
        </w:rPr>
        <w:t xml:space="preserve"> for </w:t>
      </w:r>
      <w:r>
        <w:rPr>
          <w:rFonts w:ascii="Times New Roman" w:hAnsi="Times New Roman" w:cs="Times New Roman"/>
        </w:rPr>
        <w:t>the following works:</w:t>
      </w: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918"/>
        <w:gridCol w:w="4901"/>
        <w:gridCol w:w="954"/>
        <w:gridCol w:w="2865"/>
      </w:tblGrid>
      <w:tr w:rsidR="00B656C9" w:rsidRPr="007D5461" w14:paraId="52DA9292" w14:textId="77777777" w:rsidTr="00D21E46">
        <w:trPr>
          <w:trHeight w:val="274"/>
        </w:trPr>
        <w:tc>
          <w:tcPr>
            <w:tcW w:w="918" w:type="dxa"/>
          </w:tcPr>
          <w:p w14:paraId="61A63C33" w14:textId="77777777" w:rsidR="00B656C9" w:rsidRPr="007D5461" w:rsidRDefault="00B656C9" w:rsidP="00D21E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4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Lot</w:t>
            </w:r>
          </w:p>
        </w:tc>
        <w:tc>
          <w:tcPr>
            <w:tcW w:w="4901" w:type="dxa"/>
          </w:tcPr>
          <w:p w14:paraId="41606916" w14:textId="77777777" w:rsidR="00B656C9" w:rsidRPr="007D5461" w:rsidRDefault="00B656C9" w:rsidP="00D21E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4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954" w:type="dxa"/>
          </w:tcPr>
          <w:p w14:paraId="2AAC54CC" w14:textId="77777777" w:rsidR="00B656C9" w:rsidRPr="007D5461" w:rsidRDefault="00B656C9" w:rsidP="00D21E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4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QTY</w:t>
            </w:r>
          </w:p>
        </w:tc>
        <w:tc>
          <w:tcPr>
            <w:tcW w:w="2865" w:type="dxa"/>
          </w:tcPr>
          <w:p w14:paraId="303DEDDA" w14:textId="77777777" w:rsidR="00B656C9" w:rsidRPr="007D5461" w:rsidRDefault="00B656C9" w:rsidP="00D21E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54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Completion </w:t>
            </w:r>
          </w:p>
        </w:tc>
      </w:tr>
      <w:tr w:rsidR="00B656C9" w:rsidRPr="007D5461" w14:paraId="27584C01" w14:textId="77777777" w:rsidTr="00D21E46">
        <w:trPr>
          <w:trHeight w:val="560"/>
        </w:trPr>
        <w:tc>
          <w:tcPr>
            <w:tcW w:w="918" w:type="dxa"/>
          </w:tcPr>
          <w:p w14:paraId="2635C4BB" w14:textId="77777777" w:rsidR="00B656C9" w:rsidRPr="007D5461" w:rsidRDefault="00B656C9" w:rsidP="00D2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C8FDAA" w14:textId="77777777" w:rsidR="00B656C9" w:rsidRPr="007D5461" w:rsidRDefault="00B656C9" w:rsidP="00D2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61">
              <w:rPr>
                <w:rFonts w:ascii="Times New Roman" w:hAnsi="Times New Roman" w:cs="Times New Roman"/>
                <w:sz w:val="20"/>
                <w:szCs w:val="20"/>
              </w:rPr>
              <w:t>Lot1</w:t>
            </w:r>
          </w:p>
        </w:tc>
        <w:tc>
          <w:tcPr>
            <w:tcW w:w="4901" w:type="dxa"/>
          </w:tcPr>
          <w:p w14:paraId="74B86AC0" w14:textId="77777777" w:rsidR="00B656C9" w:rsidRPr="007D5461" w:rsidRDefault="00B656C9" w:rsidP="00D21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461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Design, Supply, Installation, Testing and Commissioning for </w:t>
            </w:r>
            <w:r w:rsidRPr="007D546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Drill Borehole </w:t>
            </w:r>
            <w:r w:rsidRPr="007D5461">
              <w:rPr>
                <w:sz w:val="20"/>
                <w:szCs w:val="20"/>
              </w:rPr>
              <w:t xml:space="preserve">in </w:t>
            </w:r>
            <w:proofErr w:type="spellStart"/>
            <w:r w:rsidRPr="007D5461">
              <w:rPr>
                <w:sz w:val="20"/>
                <w:szCs w:val="20"/>
              </w:rPr>
              <w:t>Mokvieng</w:t>
            </w:r>
            <w:proofErr w:type="spellEnd"/>
            <w:r w:rsidRPr="007D5461">
              <w:rPr>
                <w:sz w:val="20"/>
                <w:szCs w:val="20"/>
              </w:rPr>
              <w:t xml:space="preserve"> 2x </w:t>
            </w:r>
            <w:proofErr w:type="spellStart"/>
            <w:r w:rsidRPr="007D5461">
              <w:rPr>
                <w:sz w:val="20"/>
                <w:szCs w:val="20"/>
              </w:rPr>
              <w:t>claster</w:t>
            </w:r>
            <w:proofErr w:type="spellEnd"/>
            <w:r w:rsidRPr="007D5461">
              <w:rPr>
                <w:sz w:val="20"/>
                <w:szCs w:val="20"/>
              </w:rPr>
              <w:t xml:space="preserve">, </w:t>
            </w:r>
            <w:proofErr w:type="spellStart"/>
            <w:r w:rsidRPr="007D5461">
              <w:rPr>
                <w:sz w:val="20"/>
                <w:szCs w:val="20"/>
              </w:rPr>
              <w:t>Beng</w:t>
            </w:r>
            <w:proofErr w:type="spellEnd"/>
            <w:r w:rsidRPr="007D5461">
              <w:rPr>
                <w:sz w:val="20"/>
                <w:szCs w:val="20"/>
              </w:rPr>
              <w:t xml:space="preserve">, </w:t>
            </w:r>
            <w:proofErr w:type="spellStart"/>
            <w:r w:rsidRPr="007D5461">
              <w:rPr>
                <w:sz w:val="20"/>
                <w:szCs w:val="20"/>
              </w:rPr>
              <w:t>Oudomxay</w:t>
            </w:r>
            <w:proofErr w:type="spellEnd"/>
            <w:r w:rsidRPr="007D5461">
              <w:rPr>
                <w:sz w:val="20"/>
                <w:szCs w:val="20"/>
              </w:rPr>
              <w:t xml:space="preserve"> (PRN01065)</w:t>
            </w:r>
          </w:p>
        </w:tc>
        <w:tc>
          <w:tcPr>
            <w:tcW w:w="954" w:type="dxa"/>
          </w:tcPr>
          <w:p w14:paraId="61E43BAA" w14:textId="77777777" w:rsidR="00B656C9" w:rsidRPr="007D5461" w:rsidRDefault="00B656C9" w:rsidP="00D2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D1C29A" w14:textId="77777777" w:rsidR="00B656C9" w:rsidRPr="007D5461" w:rsidRDefault="00B656C9" w:rsidP="00D2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65" w:type="dxa"/>
          </w:tcPr>
          <w:p w14:paraId="09233942" w14:textId="77777777" w:rsidR="00B656C9" w:rsidRPr="007D5461" w:rsidRDefault="00B656C9" w:rsidP="00D21E46">
            <w:pPr>
              <w:pStyle w:val="Default"/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</w:pPr>
            <w:r w:rsidRPr="007D5461">
              <w:rPr>
                <w:rFonts w:asciiTheme="minorHAnsi" w:hAnsiTheme="minorHAnsi" w:cstheme="minorHAnsi"/>
                <w:noProof/>
                <w:color w:val="auto"/>
                <w:sz w:val="20"/>
                <w:szCs w:val="20"/>
              </w:rPr>
              <w:t>2 weeks from the date of signing the agreement</w:t>
            </w:r>
          </w:p>
        </w:tc>
      </w:tr>
      <w:tr w:rsidR="00B656C9" w:rsidRPr="007D5461" w14:paraId="3F13E758" w14:textId="77777777" w:rsidTr="00D21E46">
        <w:trPr>
          <w:trHeight w:val="550"/>
        </w:trPr>
        <w:tc>
          <w:tcPr>
            <w:tcW w:w="918" w:type="dxa"/>
          </w:tcPr>
          <w:p w14:paraId="01689098" w14:textId="77777777" w:rsidR="00B656C9" w:rsidRPr="007D5461" w:rsidRDefault="00B656C9" w:rsidP="00D2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7FBC9C" w14:textId="77777777" w:rsidR="00B656C9" w:rsidRPr="007D5461" w:rsidRDefault="00B656C9" w:rsidP="00D2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61">
              <w:rPr>
                <w:rFonts w:ascii="Times New Roman" w:hAnsi="Times New Roman" w:cs="Times New Roman"/>
                <w:sz w:val="20"/>
                <w:szCs w:val="20"/>
              </w:rPr>
              <w:t>Lot2</w:t>
            </w:r>
          </w:p>
        </w:tc>
        <w:tc>
          <w:tcPr>
            <w:tcW w:w="4901" w:type="dxa"/>
          </w:tcPr>
          <w:p w14:paraId="767378A6" w14:textId="77777777" w:rsidR="00B656C9" w:rsidRPr="007D5461" w:rsidRDefault="00B656C9" w:rsidP="00D21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461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Design, Supply, Installation, Testing and Commissioning of </w:t>
            </w:r>
            <w:r w:rsidRPr="007D546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Solar water pumping system </w:t>
            </w:r>
            <w:proofErr w:type="gramStart"/>
            <w:r w:rsidRPr="007D5461">
              <w:rPr>
                <w:sz w:val="20"/>
                <w:szCs w:val="20"/>
              </w:rPr>
              <w:t>for  Solar</w:t>
            </w:r>
            <w:proofErr w:type="gramEnd"/>
            <w:r w:rsidRPr="007D5461">
              <w:rPr>
                <w:sz w:val="20"/>
                <w:szCs w:val="20"/>
              </w:rPr>
              <w:t xml:space="preserve"> water pumping in </w:t>
            </w:r>
            <w:proofErr w:type="spellStart"/>
            <w:r w:rsidRPr="007D5461">
              <w:rPr>
                <w:sz w:val="20"/>
                <w:szCs w:val="20"/>
              </w:rPr>
              <w:t>Mokvieng</w:t>
            </w:r>
            <w:proofErr w:type="spellEnd"/>
            <w:r w:rsidRPr="007D5461">
              <w:rPr>
                <w:sz w:val="20"/>
                <w:szCs w:val="20"/>
              </w:rPr>
              <w:t xml:space="preserve">, 2x </w:t>
            </w:r>
            <w:proofErr w:type="spellStart"/>
            <w:r w:rsidRPr="007D5461">
              <w:rPr>
                <w:sz w:val="20"/>
                <w:szCs w:val="20"/>
              </w:rPr>
              <w:t>claster</w:t>
            </w:r>
            <w:proofErr w:type="spellEnd"/>
            <w:r w:rsidRPr="007D5461">
              <w:rPr>
                <w:sz w:val="20"/>
                <w:szCs w:val="20"/>
              </w:rPr>
              <w:t xml:space="preserve">, </w:t>
            </w:r>
            <w:proofErr w:type="spellStart"/>
            <w:r w:rsidRPr="007D5461">
              <w:rPr>
                <w:sz w:val="20"/>
                <w:szCs w:val="20"/>
              </w:rPr>
              <w:t>Beng</w:t>
            </w:r>
            <w:proofErr w:type="spellEnd"/>
            <w:r w:rsidRPr="007D5461">
              <w:rPr>
                <w:sz w:val="20"/>
                <w:szCs w:val="20"/>
              </w:rPr>
              <w:t xml:space="preserve">, </w:t>
            </w:r>
            <w:proofErr w:type="spellStart"/>
            <w:r w:rsidRPr="007D5461">
              <w:rPr>
                <w:sz w:val="20"/>
                <w:szCs w:val="20"/>
              </w:rPr>
              <w:t>Oudomxay</w:t>
            </w:r>
            <w:proofErr w:type="spellEnd"/>
            <w:r w:rsidRPr="007D546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 (PRN01066)</w:t>
            </w:r>
          </w:p>
        </w:tc>
        <w:tc>
          <w:tcPr>
            <w:tcW w:w="954" w:type="dxa"/>
          </w:tcPr>
          <w:p w14:paraId="46E864B0" w14:textId="77777777" w:rsidR="00B656C9" w:rsidRPr="007D5461" w:rsidRDefault="00B656C9" w:rsidP="00D2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6B9737" w14:textId="77777777" w:rsidR="00B656C9" w:rsidRPr="007D5461" w:rsidRDefault="00B656C9" w:rsidP="00D2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65" w:type="dxa"/>
          </w:tcPr>
          <w:p w14:paraId="26950CAC" w14:textId="77777777" w:rsidR="00B656C9" w:rsidRPr="007D5461" w:rsidRDefault="00B656C9" w:rsidP="00D21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5461">
              <w:rPr>
                <w:rFonts w:cstheme="minorHAnsi"/>
                <w:noProof/>
                <w:sz w:val="20"/>
                <w:szCs w:val="20"/>
              </w:rPr>
              <w:t>2 weeks from the date of signing the agreement</w:t>
            </w:r>
          </w:p>
        </w:tc>
      </w:tr>
      <w:tr w:rsidR="00B656C9" w:rsidRPr="007D5461" w14:paraId="136D321E" w14:textId="77777777" w:rsidTr="00D21E46">
        <w:trPr>
          <w:trHeight w:val="550"/>
        </w:trPr>
        <w:tc>
          <w:tcPr>
            <w:tcW w:w="918" w:type="dxa"/>
          </w:tcPr>
          <w:p w14:paraId="799EF208" w14:textId="77777777" w:rsidR="00B656C9" w:rsidRPr="007D5461" w:rsidRDefault="00B656C9" w:rsidP="00D2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B81FA8" w14:textId="77777777" w:rsidR="00B656C9" w:rsidRPr="007D5461" w:rsidRDefault="00B656C9" w:rsidP="00D2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61">
              <w:rPr>
                <w:rFonts w:ascii="Times New Roman" w:hAnsi="Times New Roman" w:cs="Times New Roman"/>
                <w:sz w:val="20"/>
                <w:szCs w:val="20"/>
              </w:rPr>
              <w:t>Lot3</w:t>
            </w:r>
          </w:p>
        </w:tc>
        <w:tc>
          <w:tcPr>
            <w:tcW w:w="4901" w:type="dxa"/>
          </w:tcPr>
          <w:p w14:paraId="6FA34885" w14:textId="77777777" w:rsidR="00B656C9" w:rsidRPr="007D5461" w:rsidRDefault="00B656C9" w:rsidP="00D21E46">
            <w:pPr>
              <w:rPr>
                <w:rFonts w:ascii="Calibri" w:eastAsia="Times New Roman" w:hAnsi="Calibri" w:cs="Calibri"/>
                <w:bCs/>
                <w:sz w:val="20"/>
                <w:szCs w:val="20"/>
              </w:rPr>
            </w:pPr>
            <w:r w:rsidRPr="007D5461">
              <w:rPr>
                <w:rFonts w:ascii="Calibri" w:eastAsia="Times New Roman" w:hAnsi="Calibri" w:cs="Calibri"/>
                <w:bCs/>
                <w:sz w:val="20"/>
                <w:szCs w:val="20"/>
              </w:rPr>
              <w:t xml:space="preserve">Design, Supply, Installation, Testing and Commissioning of </w:t>
            </w:r>
            <w:r w:rsidRPr="007D5461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Solar water pumping system </w:t>
            </w:r>
            <w:r w:rsidRPr="007D5461">
              <w:rPr>
                <w:sz w:val="20"/>
                <w:szCs w:val="20"/>
              </w:rPr>
              <w:t xml:space="preserve">for </w:t>
            </w:r>
            <w:proofErr w:type="spellStart"/>
            <w:r w:rsidRPr="007D5461">
              <w:rPr>
                <w:sz w:val="20"/>
                <w:szCs w:val="20"/>
              </w:rPr>
              <w:t>Phoukor</w:t>
            </w:r>
            <w:proofErr w:type="spellEnd"/>
            <w:r w:rsidRPr="007D5461">
              <w:rPr>
                <w:sz w:val="20"/>
                <w:szCs w:val="20"/>
              </w:rPr>
              <w:t xml:space="preserve"> Solar water pumping in </w:t>
            </w:r>
            <w:proofErr w:type="spellStart"/>
            <w:r w:rsidRPr="007D5461">
              <w:rPr>
                <w:sz w:val="20"/>
                <w:szCs w:val="20"/>
              </w:rPr>
              <w:t>Phoukor</w:t>
            </w:r>
            <w:proofErr w:type="spellEnd"/>
            <w:r w:rsidRPr="007D5461">
              <w:rPr>
                <w:sz w:val="20"/>
                <w:szCs w:val="20"/>
              </w:rPr>
              <w:t xml:space="preserve">, 1x </w:t>
            </w:r>
            <w:proofErr w:type="spellStart"/>
            <w:r w:rsidRPr="007D5461">
              <w:rPr>
                <w:sz w:val="20"/>
                <w:szCs w:val="20"/>
              </w:rPr>
              <w:t>claster</w:t>
            </w:r>
            <w:proofErr w:type="spellEnd"/>
            <w:r w:rsidRPr="007D5461">
              <w:rPr>
                <w:sz w:val="20"/>
                <w:szCs w:val="20"/>
              </w:rPr>
              <w:t xml:space="preserve">, Nga, </w:t>
            </w:r>
            <w:proofErr w:type="spellStart"/>
            <w:r w:rsidRPr="007D5461">
              <w:rPr>
                <w:sz w:val="20"/>
                <w:szCs w:val="20"/>
              </w:rPr>
              <w:t>Oudomxay</w:t>
            </w:r>
            <w:proofErr w:type="spellEnd"/>
            <w:r w:rsidRPr="007D5461">
              <w:rPr>
                <w:sz w:val="20"/>
                <w:szCs w:val="20"/>
              </w:rPr>
              <w:t xml:space="preserve"> (</w:t>
            </w:r>
            <w:r w:rsidRPr="007D5461">
              <w:rPr>
                <w:b/>
                <w:bCs/>
                <w:sz w:val="20"/>
                <w:szCs w:val="20"/>
              </w:rPr>
              <w:t>PRN01212)</w:t>
            </w:r>
          </w:p>
        </w:tc>
        <w:tc>
          <w:tcPr>
            <w:tcW w:w="954" w:type="dxa"/>
          </w:tcPr>
          <w:p w14:paraId="66220402" w14:textId="77777777" w:rsidR="00B656C9" w:rsidRPr="007D5461" w:rsidRDefault="00B656C9" w:rsidP="00D2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00BDEF" w14:textId="77777777" w:rsidR="00B656C9" w:rsidRPr="007D5461" w:rsidRDefault="00B656C9" w:rsidP="00D21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4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5" w:type="dxa"/>
          </w:tcPr>
          <w:p w14:paraId="3183414F" w14:textId="77777777" w:rsidR="00B656C9" w:rsidRPr="007D5461" w:rsidRDefault="00B656C9" w:rsidP="00D21E46">
            <w:pPr>
              <w:rPr>
                <w:rFonts w:cstheme="minorHAnsi"/>
                <w:noProof/>
                <w:sz w:val="20"/>
                <w:szCs w:val="20"/>
              </w:rPr>
            </w:pPr>
            <w:r w:rsidRPr="007D5461">
              <w:rPr>
                <w:rFonts w:cstheme="minorHAnsi"/>
                <w:noProof/>
                <w:sz w:val="20"/>
                <w:szCs w:val="20"/>
              </w:rPr>
              <w:t>2 weeks from the date of signing the agreement</w:t>
            </w:r>
          </w:p>
        </w:tc>
      </w:tr>
    </w:tbl>
    <w:p w14:paraId="5F286823" w14:textId="77777777" w:rsidR="00B656C9" w:rsidRPr="000E776D" w:rsidRDefault="00B656C9" w:rsidP="00B656C9">
      <w:pPr>
        <w:pStyle w:val="ListParagraph"/>
        <w:spacing w:before="120" w:after="120"/>
        <w:ind w:left="0" w:right="40"/>
        <w:jc w:val="both"/>
        <w:rPr>
          <w:rFonts w:ascii="Times New Roman" w:hAnsi="Times New Roman" w:cs="Times New Roman"/>
          <w:b/>
          <w:bCs/>
        </w:rPr>
      </w:pPr>
      <w:r w:rsidRPr="000E776D">
        <w:rPr>
          <w:rFonts w:ascii="Times New Roman" w:hAnsi="Times New Roman" w:cs="Times New Roman"/>
          <w:b/>
          <w:bCs/>
        </w:rPr>
        <w:t>Bidding Forms:</w:t>
      </w:r>
    </w:p>
    <w:p w14:paraId="2C2FEC3F" w14:textId="77777777" w:rsidR="00B656C9" w:rsidRPr="000E776D" w:rsidRDefault="00B656C9" w:rsidP="00B656C9">
      <w:pPr>
        <w:pStyle w:val="ListParagraph"/>
        <w:numPr>
          <w:ilvl w:val="0"/>
          <w:numId w:val="13"/>
        </w:numPr>
        <w:spacing w:after="0" w:line="240" w:lineRule="auto"/>
        <w:ind w:right="40"/>
        <w:jc w:val="both"/>
        <w:rPr>
          <w:rFonts w:ascii="Times New Roman" w:hAnsi="Times New Roman" w:cs="Times New Roman"/>
        </w:rPr>
      </w:pPr>
      <w:r w:rsidRPr="000E776D">
        <w:rPr>
          <w:rFonts w:ascii="Times New Roman" w:hAnsi="Times New Roman" w:cs="Times New Roman"/>
        </w:rPr>
        <w:t xml:space="preserve">Technical and </w:t>
      </w:r>
    </w:p>
    <w:p w14:paraId="4586E515" w14:textId="77777777" w:rsidR="00B656C9" w:rsidRPr="00F33FEB" w:rsidRDefault="00B656C9" w:rsidP="00B656C9">
      <w:pPr>
        <w:pStyle w:val="ListParagraph"/>
        <w:numPr>
          <w:ilvl w:val="0"/>
          <w:numId w:val="13"/>
        </w:numPr>
        <w:spacing w:after="120" w:line="240" w:lineRule="auto"/>
        <w:ind w:right="40"/>
        <w:jc w:val="both"/>
        <w:rPr>
          <w:rFonts w:ascii="Times New Roman" w:hAnsi="Times New Roman" w:cs="Times New Roman"/>
        </w:rPr>
      </w:pPr>
      <w:r w:rsidRPr="000E776D">
        <w:rPr>
          <w:rFonts w:ascii="Times New Roman" w:hAnsi="Times New Roman" w:cs="Times New Roman"/>
        </w:rPr>
        <w:t xml:space="preserve">Financial </w:t>
      </w:r>
    </w:p>
    <w:p w14:paraId="630F394F" w14:textId="77777777" w:rsidR="00B656C9" w:rsidRDefault="00B656C9" w:rsidP="00B656C9">
      <w:pPr>
        <w:ind w:right="-360"/>
        <w:jc w:val="both"/>
        <w:rPr>
          <w:rFonts w:ascii="Times New Roman" w:hAnsi="Times New Roman" w:cs="Times New Roman"/>
          <w:bCs/>
        </w:rPr>
      </w:pPr>
      <w:r w:rsidRPr="000E776D">
        <w:rPr>
          <w:rFonts w:ascii="Times New Roman" w:hAnsi="Times New Roman" w:cs="Times New Roman"/>
          <w:bCs/>
        </w:rPr>
        <w:t>Sealed bids should be prepared separately for the technical and financial proposal (One Original and One Copy) and submitted in one sealed envelope</w:t>
      </w:r>
      <w:r>
        <w:rPr>
          <w:rFonts w:ascii="Times New Roman" w:hAnsi="Times New Roman" w:cs="Times New Roman"/>
          <w:bCs/>
        </w:rPr>
        <w:t xml:space="preserve"> for each PRN and</w:t>
      </w:r>
      <w:r w:rsidRPr="000E776D">
        <w:rPr>
          <w:rFonts w:ascii="Times New Roman" w:hAnsi="Times New Roman" w:cs="Times New Roman"/>
          <w:bCs/>
        </w:rPr>
        <w:t xml:space="preserve"> duly signed by the authorized personnel of the bidder and clearly marked “Confidential” </w:t>
      </w:r>
      <w:r w:rsidRPr="000E776D">
        <w:rPr>
          <w:rFonts w:ascii="Times New Roman" w:hAnsi="Times New Roman" w:cs="Times New Roman"/>
          <w:b/>
          <w:lang w:bidi="th-TH"/>
        </w:rPr>
        <w:t>ORIGINAL AND COPY</w:t>
      </w:r>
      <w:r w:rsidRPr="000E776D">
        <w:rPr>
          <w:rFonts w:ascii="Times New Roman" w:hAnsi="Times New Roman" w:cs="Times New Roman"/>
          <w:bCs/>
          <w:lang w:bidi="th-TH"/>
        </w:rPr>
        <w:t xml:space="preserve"> </w:t>
      </w:r>
      <w:r w:rsidRPr="000E776D">
        <w:rPr>
          <w:rFonts w:ascii="Times New Roman" w:hAnsi="Times New Roman" w:cs="Times New Roman"/>
          <w:bCs/>
        </w:rPr>
        <w:t xml:space="preserve">and “Bid for </w:t>
      </w:r>
    </w:p>
    <w:p w14:paraId="5A166E01" w14:textId="77777777" w:rsidR="00B656C9" w:rsidRPr="00E97D63" w:rsidRDefault="00B656C9" w:rsidP="00B656C9">
      <w:pPr>
        <w:pStyle w:val="ListParagraph"/>
        <w:widowControl w:val="0"/>
        <w:numPr>
          <w:ilvl w:val="0"/>
          <w:numId w:val="14"/>
        </w:numPr>
        <w:spacing w:after="200" w:line="276" w:lineRule="auto"/>
        <w:ind w:right="-360"/>
        <w:jc w:val="both"/>
        <w:rPr>
          <w:rFonts w:ascii="Times New Roman" w:hAnsi="Times New Roman" w:cs="Times New Roman"/>
          <w:bCs/>
        </w:rPr>
      </w:pPr>
      <w:r w:rsidRPr="00E97D63">
        <w:rPr>
          <w:rFonts w:ascii="Times New Roman" w:hAnsi="Times New Roman" w:cs="Times New Roman"/>
          <w:b/>
          <w:bCs/>
          <w:lang w:eastAsia="ja-JP"/>
        </w:rPr>
        <w:t>PRN01065</w:t>
      </w:r>
      <w:r w:rsidRPr="00E97D63">
        <w:rPr>
          <w:rFonts w:ascii="Times New Roman" w:hAnsi="Times New Roman" w:cs="Times New Roman"/>
          <w:b/>
          <w:bCs/>
        </w:rPr>
        <w:t xml:space="preserve"> “</w:t>
      </w:r>
      <w:r w:rsidRPr="00E97D63">
        <w:rPr>
          <w:rFonts w:ascii="Calibri" w:eastAsia="Times New Roman" w:hAnsi="Calibri" w:cs="Calibri"/>
          <w:b/>
          <w:bCs/>
        </w:rPr>
        <w:t xml:space="preserve">Drill Borehole </w:t>
      </w:r>
      <w:r>
        <w:t xml:space="preserve">in </w:t>
      </w:r>
      <w:proofErr w:type="spellStart"/>
      <w:r w:rsidRPr="003B4205">
        <w:t>Mokvieng</w:t>
      </w:r>
      <w:proofErr w:type="spellEnd"/>
      <w:r w:rsidRPr="00E97D63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E97D63">
        <w:rPr>
          <w:rFonts w:ascii="Times New Roman" w:hAnsi="Times New Roman" w:cs="Times New Roman"/>
        </w:rPr>
        <w:t>Beng</w:t>
      </w:r>
      <w:proofErr w:type="spellEnd"/>
      <w:r w:rsidRPr="00E97D63">
        <w:rPr>
          <w:rFonts w:ascii="Times New Roman" w:hAnsi="Times New Roman" w:cs="Times New Roman"/>
        </w:rPr>
        <w:t xml:space="preserve"> ,</w:t>
      </w:r>
      <w:proofErr w:type="gramEnd"/>
      <w:r w:rsidRPr="00E97D63">
        <w:rPr>
          <w:rFonts w:ascii="Times New Roman" w:hAnsi="Times New Roman" w:cs="Times New Roman"/>
        </w:rPr>
        <w:t xml:space="preserve"> or </w:t>
      </w:r>
    </w:p>
    <w:p w14:paraId="29870231" w14:textId="77777777" w:rsidR="00B656C9" w:rsidRPr="00E97D63" w:rsidRDefault="00B656C9" w:rsidP="00B656C9">
      <w:pPr>
        <w:pStyle w:val="ListParagraph"/>
        <w:widowControl w:val="0"/>
        <w:numPr>
          <w:ilvl w:val="0"/>
          <w:numId w:val="14"/>
        </w:numPr>
        <w:spacing w:after="200" w:line="276" w:lineRule="auto"/>
        <w:ind w:right="-360"/>
        <w:jc w:val="both"/>
        <w:rPr>
          <w:rFonts w:ascii="Times New Roman" w:hAnsi="Times New Roman" w:cs="Times New Roman"/>
          <w:bCs/>
        </w:rPr>
      </w:pPr>
      <w:r w:rsidRPr="00E97D63">
        <w:rPr>
          <w:rFonts w:ascii="Times New Roman" w:hAnsi="Times New Roman" w:cs="Times New Roman"/>
        </w:rPr>
        <w:t xml:space="preserve">Bid for </w:t>
      </w:r>
      <w:r w:rsidRPr="00E97D63">
        <w:rPr>
          <w:rFonts w:ascii="Times New Roman" w:hAnsi="Times New Roman" w:cs="Times New Roman"/>
          <w:b/>
          <w:bCs/>
        </w:rPr>
        <w:t>PRN01066</w:t>
      </w:r>
      <w:r w:rsidRPr="00E97D63">
        <w:rPr>
          <w:rFonts w:ascii="Times New Roman" w:hAnsi="Times New Roman" w:cs="Times New Roman"/>
        </w:rPr>
        <w:t xml:space="preserve"> </w:t>
      </w:r>
      <w:proofErr w:type="gramStart"/>
      <w:r w:rsidRPr="00E97D63">
        <w:rPr>
          <w:rFonts w:ascii="Times New Roman" w:hAnsi="Times New Roman" w:cs="Times New Roman"/>
        </w:rPr>
        <w:t xml:space="preserve">“ </w:t>
      </w:r>
      <w:r w:rsidRPr="00E97D63">
        <w:rPr>
          <w:rFonts w:ascii="Calibri" w:eastAsia="Times New Roman" w:hAnsi="Calibri" w:cs="Calibri"/>
          <w:b/>
          <w:bCs/>
        </w:rPr>
        <w:t>Solar</w:t>
      </w:r>
      <w:proofErr w:type="gramEnd"/>
      <w:r w:rsidRPr="00E97D63">
        <w:rPr>
          <w:rFonts w:ascii="Calibri" w:eastAsia="Times New Roman" w:hAnsi="Calibri" w:cs="Calibri"/>
          <w:b/>
          <w:bCs/>
        </w:rPr>
        <w:t xml:space="preserve"> water pumping system </w:t>
      </w:r>
      <w:r w:rsidRPr="00905A38">
        <w:t xml:space="preserve">for  Solar </w:t>
      </w:r>
      <w:r>
        <w:t xml:space="preserve">water pumping in </w:t>
      </w:r>
      <w:proofErr w:type="spellStart"/>
      <w:r w:rsidRPr="003B4205">
        <w:t>Mokvieng</w:t>
      </w:r>
      <w:proofErr w:type="spellEnd"/>
      <w:r>
        <w:t xml:space="preserve">, </w:t>
      </w:r>
      <w:proofErr w:type="spellStart"/>
      <w:r>
        <w:t>Beng</w:t>
      </w:r>
      <w:proofErr w:type="spellEnd"/>
      <w:r w:rsidRPr="00E97D63">
        <w:rPr>
          <w:rFonts w:ascii="Times New Roman" w:hAnsi="Times New Roman" w:cs="Times New Roman"/>
        </w:rPr>
        <w:t xml:space="preserve"> and or </w:t>
      </w:r>
    </w:p>
    <w:p w14:paraId="3B6BE5DF" w14:textId="77777777" w:rsidR="00B656C9" w:rsidRPr="00E97D63" w:rsidRDefault="00B656C9" w:rsidP="00B656C9">
      <w:pPr>
        <w:pStyle w:val="ListParagraph"/>
        <w:widowControl w:val="0"/>
        <w:numPr>
          <w:ilvl w:val="0"/>
          <w:numId w:val="14"/>
        </w:numPr>
        <w:spacing w:after="0" w:line="276" w:lineRule="auto"/>
        <w:ind w:right="-360"/>
        <w:jc w:val="both"/>
        <w:rPr>
          <w:rFonts w:ascii="Times New Roman" w:hAnsi="Times New Roman" w:cs="Times New Roman"/>
          <w:bCs/>
        </w:rPr>
      </w:pPr>
      <w:r w:rsidRPr="00E97D63">
        <w:rPr>
          <w:rFonts w:ascii="Times New Roman" w:hAnsi="Times New Roman" w:cs="Times New Roman"/>
        </w:rPr>
        <w:t xml:space="preserve">Bid for </w:t>
      </w:r>
      <w:r w:rsidRPr="00E97D63">
        <w:rPr>
          <w:rFonts w:ascii="Times New Roman" w:hAnsi="Times New Roman" w:cs="Times New Roman"/>
          <w:b/>
          <w:bCs/>
        </w:rPr>
        <w:t>PRN01212</w:t>
      </w:r>
      <w:r w:rsidRPr="00E97D63">
        <w:rPr>
          <w:rFonts w:ascii="Times New Roman" w:hAnsi="Times New Roman" w:cs="Times New Roman"/>
        </w:rPr>
        <w:t xml:space="preserve"> “</w:t>
      </w:r>
      <w:r w:rsidRPr="00E97D63">
        <w:rPr>
          <w:rFonts w:ascii="Calibri" w:eastAsia="Times New Roman" w:hAnsi="Calibri" w:cs="Calibri"/>
          <w:b/>
          <w:bCs/>
        </w:rPr>
        <w:t xml:space="preserve">Solar water pumping system </w:t>
      </w:r>
      <w:r w:rsidRPr="00905A38">
        <w:t xml:space="preserve">for Solar </w:t>
      </w:r>
      <w:r>
        <w:t xml:space="preserve">water pumping in </w:t>
      </w:r>
      <w:proofErr w:type="spellStart"/>
      <w:r>
        <w:t>Phoukor</w:t>
      </w:r>
      <w:proofErr w:type="spellEnd"/>
      <w:r>
        <w:t>, Nga</w:t>
      </w:r>
      <w:r w:rsidRPr="00E97D63">
        <w:rPr>
          <w:rFonts w:ascii="Times New Roman" w:hAnsi="Times New Roman" w:cs="Times New Roman"/>
        </w:rPr>
        <w:t xml:space="preserve"> </w:t>
      </w:r>
      <w:proofErr w:type="spellStart"/>
      <w:r w:rsidRPr="00E97D63">
        <w:rPr>
          <w:rFonts w:ascii="Times New Roman" w:hAnsi="Times New Roman" w:cs="Times New Roman"/>
        </w:rPr>
        <w:t>Oudomxay</w:t>
      </w:r>
      <w:proofErr w:type="spellEnd"/>
      <w:r w:rsidRPr="00E97D63">
        <w:rPr>
          <w:rFonts w:ascii="Times New Roman" w:hAnsi="Times New Roman" w:cs="Times New Roman"/>
        </w:rPr>
        <w:t xml:space="preserve"> province.</w:t>
      </w:r>
    </w:p>
    <w:p w14:paraId="355E6E36" w14:textId="77777777" w:rsidR="00B656C9" w:rsidRPr="000E776D" w:rsidRDefault="00B656C9" w:rsidP="00B656C9">
      <w:pPr>
        <w:ind w:right="-360"/>
        <w:jc w:val="both"/>
        <w:rPr>
          <w:rFonts w:ascii="Times New Roman" w:hAnsi="Times New Roman" w:cs="Times New Roman"/>
          <w:color w:val="000000" w:themeColor="text1"/>
          <w:lang w:eastAsia="ja-JP"/>
        </w:rPr>
      </w:pPr>
      <w:r w:rsidRPr="000E776D">
        <w:rPr>
          <w:rFonts w:ascii="Times New Roman" w:hAnsi="Times New Roman" w:cs="Times New Roman"/>
          <w:color w:val="000000" w:themeColor="text1"/>
          <w:lang w:eastAsia="ja-JP"/>
        </w:rPr>
        <w:t xml:space="preserve">Bid must be delivered in the </w:t>
      </w:r>
      <w:r w:rsidRPr="000E776D">
        <w:rPr>
          <w:rFonts w:ascii="Times New Roman" w:hAnsi="Times New Roman" w:cs="Times New Roman"/>
          <w:b/>
          <w:bCs/>
          <w:color w:val="000000" w:themeColor="text1"/>
          <w:lang w:eastAsia="ja-JP"/>
        </w:rPr>
        <w:t>hard copies</w:t>
      </w:r>
      <w:r w:rsidRPr="000E776D">
        <w:rPr>
          <w:rFonts w:ascii="Times New Roman" w:hAnsi="Times New Roman" w:cs="Times New Roman"/>
          <w:color w:val="000000" w:themeColor="text1"/>
          <w:lang w:eastAsia="ja-JP"/>
        </w:rPr>
        <w:t xml:space="preserve"> to the address below by or before </w:t>
      </w:r>
      <w:r>
        <w:rPr>
          <w:rFonts w:ascii="Times New Roman" w:hAnsi="Times New Roman" w:cs="Times New Roman"/>
          <w:b/>
          <w:bCs/>
          <w:color w:val="000000" w:themeColor="text1"/>
          <w:highlight w:val="yellow"/>
          <w:lang w:eastAsia="ja-JP"/>
        </w:rPr>
        <w:t>2</w:t>
      </w:r>
      <w:r w:rsidRPr="009E34DD">
        <w:rPr>
          <w:rFonts w:ascii="Times New Roman" w:hAnsi="Times New Roman" w:cs="Times New Roman"/>
          <w:b/>
          <w:bCs/>
          <w:color w:val="000000" w:themeColor="text1"/>
          <w:highlight w:val="yellow"/>
          <w:lang w:eastAsia="ja-JP"/>
        </w:rPr>
        <w:t>5 May 2023 at 17:00 Lao Time</w:t>
      </w:r>
      <w:r w:rsidRPr="000E776D">
        <w:rPr>
          <w:rFonts w:ascii="Times New Roman" w:hAnsi="Times New Roman" w:cs="Times New Roman"/>
          <w:b/>
          <w:bCs/>
          <w:color w:val="000000" w:themeColor="text1"/>
          <w:lang w:eastAsia="ja-JP"/>
        </w:rPr>
        <w:t xml:space="preserve">. </w:t>
      </w:r>
      <w:r w:rsidRPr="000E776D">
        <w:rPr>
          <w:rFonts w:ascii="Times New Roman" w:hAnsi="Times New Roman" w:cs="Times New Roman"/>
          <w:color w:val="000000" w:themeColor="text1"/>
          <w:lang w:eastAsia="ja-JP"/>
        </w:rPr>
        <w:t>Late bids will be rejected and returned unopened to the bidders</w:t>
      </w:r>
      <w:r w:rsidRPr="000E776D">
        <w:rPr>
          <w:rFonts w:ascii="Times New Roman" w:eastAsia="Batang" w:hAnsi="Times New Roman" w:cs="Times New Roman"/>
          <w:color w:val="000000" w:themeColor="text1"/>
        </w:rPr>
        <w:t>.</w:t>
      </w:r>
    </w:p>
    <w:p w14:paraId="02B6CB10" w14:textId="77777777" w:rsidR="00B656C9" w:rsidRPr="000E776D" w:rsidRDefault="00B656C9" w:rsidP="00B656C9">
      <w:pPr>
        <w:spacing w:after="0"/>
        <w:ind w:right="-360"/>
        <w:jc w:val="both"/>
        <w:rPr>
          <w:rFonts w:ascii="Times New Roman" w:hAnsi="Times New Roman" w:cs="Times New Roman"/>
        </w:rPr>
      </w:pPr>
      <w:r w:rsidRPr="000E776D">
        <w:rPr>
          <w:rFonts w:ascii="Times New Roman" w:eastAsia="Batang" w:hAnsi="Times New Roman" w:cs="Times New Roman"/>
        </w:rPr>
        <w:t>Interested eligible bidders may obtain further information; full set of bidding document by submission of writing application (email or hard copy) to the address below.</w:t>
      </w:r>
    </w:p>
    <w:p w14:paraId="3998D631" w14:textId="77777777" w:rsidR="00B656C9" w:rsidRPr="000E776D" w:rsidRDefault="00B656C9" w:rsidP="00B656C9">
      <w:pPr>
        <w:spacing w:before="120" w:after="0"/>
        <w:ind w:right="40"/>
        <w:jc w:val="both"/>
        <w:rPr>
          <w:rFonts w:ascii="Times New Roman" w:eastAsia="Batang" w:hAnsi="Times New Roman" w:cs="Times New Roman"/>
        </w:rPr>
      </w:pPr>
      <w:r w:rsidRPr="000E776D">
        <w:rPr>
          <w:rFonts w:ascii="Times New Roman" w:eastAsia="Batang" w:hAnsi="Times New Roman" w:cs="Times New Roman"/>
        </w:rPr>
        <w:t xml:space="preserve">The address referred to above is: </w:t>
      </w:r>
    </w:p>
    <w:p w14:paraId="375DE42E" w14:textId="77777777" w:rsidR="00B656C9" w:rsidRPr="000E776D" w:rsidRDefault="00B656C9" w:rsidP="00B656C9">
      <w:pPr>
        <w:spacing w:before="120" w:after="120"/>
        <w:rPr>
          <w:rFonts w:ascii="Times New Roman" w:hAnsi="Times New Roman" w:cs="Times New Roman"/>
          <w:b/>
          <w:bCs/>
        </w:rPr>
      </w:pPr>
      <w:r w:rsidRPr="000E776D">
        <w:rPr>
          <w:rFonts w:ascii="Times New Roman" w:hAnsi="Times New Roman" w:cs="Times New Roman"/>
          <w:b/>
          <w:bCs/>
        </w:rPr>
        <w:t xml:space="preserve">Contact </w:t>
      </w:r>
      <w:r>
        <w:rPr>
          <w:rFonts w:ascii="Times New Roman" w:hAnsi="Times New Roman" w:cs="Times New Roman"/>
          <w:b/>
          <w:bCs/>
        </w:rPr>
        <w:t>Detail</w:t>
      </w:r>
      <w:r w:rsidRPr="000E776D">
        <w:rPr>
          <w:rFonts w:ascii="Times New Roman" w:hAnsi="Times New Roman" w:cs="Times New Roman"/>
          <w:b/>
          <w:bCs/>
        </w:rPr>
        <w:t>:</w:t>
      </w:r>
    </w:p>
    <w:p w14:paraId="096E040C" w14:textId="2807830B" w:rsidR="00A03634" w:rsidRPr="00E94FD2" w:rsidRDefault="00B656C9" w:rsidP="00B656C9">
      <w:pPr>
        <w:jc w:val="center"/>
        <w:rPr>
          <w:rFonts w:cs="DokChampa" w:hint="cs"/>
          <w:b/>
          <w:bCs/>
          <w:sz w:val="36"/>
          <w:szCs w:val="36"/>
          <w:lang w:val="en-GB" w:bidi="lo-LA"/>
        </w:rPr>
      </w:pPr>
      <w:r w:rsidRPr="006C443D">
        <w:rPr>
          <w:rFonts w:ascii="Times New Roman" w:hAnsi="Times New Roman" w:cs="Times New Roman"/>
          <w:lang w:val="fr-FR"/>
        </w:rPr>
        <w:t>SNV</w:t>
      </w:r>
      <w:r w:rsidRPr="006C443D">
        <w:rPr>
          <w:rFonts w:ascii="Times New Roman" w:hAnsi="Times New Roman" w:cs="Times New Roman"/>
          <w:color w:val="000000" w:themeColor="text1"/>
          <w:lang w:val="fr-FR"/>
        </w:rPr>
        <w:t>/</w:t>
      </w:r>
      <w:proofErr w:type="spellStart"/>
      <w:r w:rsidRPr="006C443D">
        <w:rPr>
          <w:rFonts w:ascii="Times New Roman" w:hAnsi="Times New Roman" w:cs="Times New Roman"/>
          <w:color w:val="000000" w:themeColor="text1"/>
          <w:lang w:val="fr-FR"/>
        </w:rPr>
        <w:t>Netherlands</w:t>
      </w:r>
      <w:proofErr w:type="spellEnd"/>
      <w:r w:rsidRPr="006C443D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proofErr w:type="spellStart"/>
      <w:r w:rsidRPr="006C443D">
        <w:rPr>
          <w:rFonts w:ascii="Times New Roman" w:hAnsi="Times New Roman" w:cs="Times New Roman"/>
          <w:color w:val="000000" w:themeColor="text1"/>
          <w:lang w:val="fr-FR"/>
        </w:rPr>
        <w:t>Development</w:t>
      </w:r>
      <w:proofErr w:type="spellEnd"/>
      <w:r w:rsidRPr="006C443D">
        <w:rPr>
          <w:rFonts w:ascii="Times New Roman" w:hAnsi="Times New Roman" w:cs="Times New Roman"/>
          <w:color w:val="000000" w:themeColor="text1"/>
          <w:lang w:val="fr-FR"/>
        </w:rPr>
        <w:t xml:space="preserve"> </w:t>
      </w:r>
      <w:proofErr w:type="spellStart"/>
      <w:r w:rsidRPr="006C443D">
        <w:rPr>
          <w:rFonts w:ascii="Times New Roman" w:hAnsi="Times New Roman" w:cs="Times New Roman"/>
          <w:color w:val="000000" w:themeColor="text1"/>
          <w:lang w:val="fr-FR"/>
        </w:rPr>
        <w:t>Organization</w:t>
      </w:r>
      <w:proofErr w:type="spellEnd"/>
      <w:r w:rsidRPr="006C443D">
        <w:rPr>
          <w:rFonts w:ascii="Times New Roman" w:hAnsi="Times New Roman" w:cs="Times New Roman"/>
          <w:color w:val="000000" w:themeColor="text1"/>
          <w:lang w:val="fr-FR"/>
        </w:rPr>
        <w:t xml:space="preserve">, PO Box   9781, </w:t>
      </w:r>
      <w:proofErr w:type="spellStart"/>
      <w:r w:rsidRPr="006C443D">
        <w:rPr>
          <w:rFonts w:ascii="Times New Roman" w:hAnsi="Times New Roman" w:cs="Times New Roman"/>
          <w:color w:val="000000" w:themeColor="text1"/>
          <w:lang w:val="fr-FR"/>
        </w:rPr>
        <w:t>Saphanthong</w:t>
      </w:r>
      <w:proofErr w:type="spellEnd"/>
      <w:r w:rsidRPr="006C443D">
        <w:rPr>
          <w:rFonts w:ascii="Times New Roman" w:hAnsi="Times New Roman" w:cs="Times New Roman"/>
          <w:color w:val="000000" w:themeColor="text1"/>
          <w:lang w:val="fr-FR"/>
        </w:rPr>
        <w:t xml:space="preserve"> Tai village</w:t>
      </w:r>
      <w:r w:rsidRPr="006C443D">
        <w:rPr>
          <w:rFonts w:ascii="Times New Roman" w:hAnsi="Times New Roman" w:cs="Times New Roman"/>
          <w:lang w:val="fr-FR"/>
        </w:rPr>
        <w:t xml:space="preserve">, </w:t>
      </w:r>
      <w:r w:rsidRPr="006C443D">
        <w:rPr>
          <w:rFonts w:ascii="Times New Roman" w:hAnsi="Times New Roman" w:cs="Times New Roman"/>
          <w:color w:val="000000" w:themeColor="text1"/>
          <w:lang w:val="fr-FR"/>
        </w:rPr>
        <w:t xml:space="preserve">Vientiane, Lao PDR.  </w:t>
      </w:r>
      <w:r w:rsidRPr="000E776D">
        <w:rPr>
          <w:rFonts w:ascii="Times New Roman" w:hAnsi="Times New Roman" w:cs="Times New Roman"/>
          <w:color w:val="000000" w:themeColor="text1"/>
        </w:rPr>
        <w:t>Tel: 02</w:t>
      </w:r>
      <w:r>
        <w:rPr>
          <w:rFonts w:ascii="Times New Roman" w:hAnsi="Times New Roman" w:cs="Times New Roman"/>
          <w:color w:val="000000" w:themeColor="text1"/>
        </w:rPr>
        <w:t>0 5237 1671</w:t>
      </w:r>
      <w:r w:rsidRPr="000E776D">
        <w:rPr>
          <w:rFonts w:ascii="Times New Roman" w:hAnsi="Times New Roman" w:cs="Times New Roman"/>
        </w:rPr>
        <w:t xml:space="preserve">, </w:t>
      </w:r>
      <w:r w:rsidRPr="000E776D">
        <w:rPr>
          <w:rFonts w:ascii="Times New Roman" w:hAnsi="Times New Roman" w:cs="Times New Roman"/>
          <w:color w:val="000000" w:themeColor="text1"/>
        </w:rPr>
        <w:t xml:space="preserve">email: </w:t>
      </w:r>
      <w:hyperlink r:id="rId13" w:history="1">
        <w:r w:rsidRPr="000E776D">
          <w:rPr>
            <w:rStyle w:val="Hyperlink"/>
            <w:rFonts w:ascii="Times New Roman" w:hAnsi="Times New Roman" w:cs="Times New Roman"/>
            <w:lang w:eastAsia="en-GB"/>
          </w:rPr>
          <w:t>laprocurement@snv.org</w:t>
        </w:r>
      </w:hyperlink>
    </w:p>
    <w:sectPr w:rsidR="00A03634" w:rsidRPr="00E94FD2" w:rsidSect="003706C0"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hetsarath OT">
    <w:panose1 w:val="02000500000000000000"/>
    <w:charset w:val="00"/>
    <w:family w:val="auto"/>
    <w:pitch w:val="variable"/>
    <w:sig w:usb0="A30000A7" w:usb1="5000004A" w:usb2="00000000" w:usb3="00000000" w:csb0="0000011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9A7"/>
    <w:multiLevelType w:val="hybridMultilevel"/>
    <w:tmpl w:val="36E695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736B2"/>
    <w:multiLevelType w:val="hybridMultilevel"/>
    <w:tmpl w:val="7FAE96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E3C64"/>
    <w:multiLevelType w:val="hybridMultilevel"/>
    <w:tmpl w:val="203AA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11ECD"/>
    <w:multiLevelType w:val="hybridMultilevel"/>
    <w:tmpl w:val="771625EE"/>
    <w:lvl w:ilvl="0" w:tplc="1BDAB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61777"/>
    <w:multiLevelType w:val="hybridMultilevel"/>
    <w:tmpl w:val="8A08D8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C3679"/>
    <w:multiLevelType w:val="multilevel"/>
    <w:tmpl w:val="35E62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bidi="lo-LA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7F7547F"/>
    <w:multiLevelType w:val="hybridMultilevel"/>
    <w:tmpl w:val="6EC4E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52299"/>
    <w:multiLevelType w:val="multilevel"/>
    <w:tmpl w:val="13F88E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662D17D9"/>
    <w:multiLevelType w:val="hybridMultilevel"/>
    <w:tmpl w:val="0DD4C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35A83"/>
    <w:multiLevelType w:val="hybridMultilevel"/>
    <w:tmpl w:val="283A8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37827"/>
    <w:multiLevelType w:val="hybridMultilevel"/>
    <w:tmpl w:val="B8A667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05E43"/>
    <w:multiLevelType w:val="hybridMultilevel"/>
    <w:tmpl w:val="29C01796"/>
    <w:lvl w:ilvl="0" w:tplc="56520D1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F50EB3"/>
    <w:multiLevelType w:val="hybridMultilevel"/>
    <w:tmpl w:val="6772EC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30700F"/>
    <w:multiLevelType w:val="hybridMultilevel"/>
    <w:tmpl w:val="7F988B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985645">
    <w:abstractNumId w:val="8"/>
  </w:num>
  <w:num w:numId="2" w16cid:durableId="871378709">
    <w:abstractNumId w:val="9"/>
  </w:num>
  <w:num w:numId="3" w16cid:durableId="236012943">
    <w:abstractNumId w:val="2"/>
  </w:num>
  <w:num w:numId="4" w16cid:durableId="1325628390">
    <w:abstractNumId w:val="6"/>
  </w:num>
  <w:num w:numId="5" w16cid:durableId="564805326">
    <w:abstractNumId w:val="5"/>
  </w:num>
  <w:num w:numId="6" w16cid:durableId="15279548">
    <w:abstractNumId w:val="4"/>
  </w:num>
  <w:num w:numId="7" w16cid:durableId="1558661229">
    <w:abstractNumId w:val="12"/>
  </w:num>
  <w:num w:numId="8" w16cid:durableId="729690302">
    <w:abstractNumId w:val="7"/>
  </w:num>
  <w:num w:numId="9" w16cid:durableId="111559544">
    <w:abstractNumId w:val="3"/>
  </w:num>
  <w:num w:numId="10" w16cid:durableId="1742411097">
    <w:abstractNumId w:val="0"/>
  </w:num>
  <w:num w:numId="11" w16cid:durableId="1099443849">
    <w:abstractNumId w:val="1"/>
  </w:num>
  <w:num w:numId="12" w16cid:durableId="1324511130">
    <w:abstractNumId w:val="10"/>
  </w:num>
  <w:num w:numId="13" w16cid:durableId="2013681909">
    <w:abstractNumId w:val="11"/>
  </w:num>
  <w:num w:numId="14" w16cid:durableId="191535688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wNzO0sDA3NrGwtDBU0lEKTi0uzszPAykwrAUAWuDh6iwAAAA="/>
  </w:docVars>
  <w:rsids>
    <w:rsidRoot w:val="00D61CF5"/>
    <w:rsid w:val="0000012D"/>
    <w:rsid w:val="000006A7"/>
    <w:rsid w:val="000039C7"/>
    <w:rsid w:val="000112CA"/>
    <w:rsid w:val="00013D52"/>
    <w:rsid w:val="00016972"/>
    <w:rsid w:val="00017242"/>
    <w:rsid w:val="00022C1D"/>
    <w:rsid w:val="00035D43"/>
    <w:rsid w:val="000404B0"/>
    <w:rsid w:val="000427B9"/>
    <w:rsid w:val="00046823"/>
    <w:rsid w:val="00063B28"/>
    <w:rsid w:val="00065DF1"/>
    <w:rsid w:val="000675B7"/>
    <w:rsid w:val="000A0837"/>
    <w:rsid w:val="000A3257"/>
    <w:rsid w:val="000A79E8"/>
    <w:rsid w:val="000B1A4C"/>
    <w:rsid w:val="000B477F"/>
    <w:rsid w:val="000C6A6F"/>
    <w:rsid w:val="000D7A2B"/>
    <w:rsid w:val="000E3542"/>
    <w:rsid w:val="000E694F"/>
    <w:rsid w:val="000E745E"/>
    <w:rsid w:val="000F4F70"/>
    <w:rsid w:val="000F6F19"/>
    <w:rsid w:val="00101F86"/>
    <w:rsid w:val="00102E23"/>
    <w:rsid w:val="001055C3"/>
    <w:rsid w:val="00114BFE"/>
    <w:rsid w:val="00135B54"/>
    <w:rsid w:val="00141CD9"/>
    <w:rsid w:val="00162EE0"/>
    <w:rsid w:val="00182017"/>
    <w:rsid w:val="001A3CC9"/>
    <w:rsid w:val="001A7E10"/>
    <w:rsid w:val="001B3EE5"/>
    <w:rsid w:val="001B560E"/>
    <w:rsid w:val="001C39FE"/>
    <w:rsid w:val="001E7C98"/>
    <w:rsid w:val="00217487"/>
    <w:rsid w:val="002308F6"/>
    <w:rsid w:val="0024443B"/>
    <w:rsid w:val="00244FAA"/>
    <w:rsid w:val="002475BD"/>
    <w:rsid w:val="00254723"/>
    <w:rsid w:val="00263CD2"/>
    <w:rsid w:val="00270191"/>
    <w:rsid w:val="00277764"/>
    <w:rsid w:val="00297CBF"/>
    <w:rsid w:val="002A33E6"/>
    <w:rsid w:val="002A4788"/>
    <w:rsid w:val="002E035D"/>
    <w:rsid w:val="002E720E"/>
    <w:rsid w:val="002E79EE"/>
    <w:rsid w:val="002F2356"/>
    <w:rsid w:val="002F37BA"/>
    <w:rsid w:val="002F6450"/>
    <w:rsid w:val="002F69BF"/>
    <w:rsid w:val="002F766A"/>
    <w:rsid w:val="00300C10"/>
    <w:rsid w:val="00303B4B"/>
    <w:rsid w:val="0030736D"/>
    <w:rsid w:val="003117B6"/>
    <w:rsid w:val="003152FD"/>
    <w:rsid w:val="00321FC0"/>
    <w:rsid w:val="00325234"/>
    <w:rsid w:val="003313F6"/>
    <w:rsid w:val="0034360E"/>
    <w:rsid w:val="00352BD5"/>
    <w:rsid w:val="00357BCC"/>
    <w:rsid w:val="00360CA5"/>
    <w:rsid w:val="00364540"/>
    <w:rsid w:val="00365FC0"/>
    <w:rsid w:val="003706C0"/>
    <w:rsid w:val="00381013"/>
    <w:rsid w:val="00385B91"/>
    <w:rsid w:val="00391E40"/>
    <w:rsid w:val="003A486D"/>
    <w:rsid w:val="003A53C2"/>
    <w:rsid w:val="003B27F8"/>
    <w:rsid w:val="003B32F0"/>
    <w:rsid w:val="003C0C04"/>
    <w:rsid w:val="003D617E"/>
    <w:rsid w:val="003E0DA3"/>
    <w:rsid w:val="003E345B"/>
    <w:rsid w:val="003F6987"/>
    <w:rsid w:val="004119F9"/>
    <w:rsid w:val="00415F80"/>
    <w:rsid w:val="00417D0E"/>
    <w:rsid w:val="0042314D"/>
    <w:rsid w:val="00446E21"/>
    <w:rsid w:val="0046433E"/>
    <w:rsid w:val="004708E0"/>
    <w:rsid w:val="00477D90"/>
    <w:rsid w:val="004A1375"/>
    <w:rsid w:val="004B310F"/>
    <w:rsid w:val="004C3DB5"/>
    <w:rsid w:val="004D2775"/>
    <w:rsid w:val="004F2C2F"/>
    <w:rsid w:val="00502145"/>
    <w:rsid w:val="00503A0E"/>
    <w:rsid w:val="00505E26"/>
    <w:rsid w:val="005108A3"/>
    <w:rsid w:val="00512B67"/>
    <w:rsid w:val="00513C82"/>
    <w:rsid w:val="00522B56"/>
    <w:rsid w:val="00523A96"/>
    <w:rsid w:val="005250CE"/>
    <w:rsid w:val="005266FE"/>
    <w:rsid w:val="005269CE"/>
    <w:rsid w:val="00526AB1"/>
    <w:rsid w:val="00537882"/>
    <w:rsid w:val="00545944"/>
    <w:rsid w:val="005476D3"/>
    <w:rsid w:val="00551DFB"/>
    <w:rsid w:val="00553360"/>
    <w:rsid w:val="0055344B"/>
    <w:rsid w:val="005721BF"/>
    <w:rsid w:val="00581F9B"/>
    <w:rsid w:val="00584977"/>
    <w:rsid w:val="00594B4D"/>
    <w:rsid w:val="00596190"/>
    <w:rsid w:val="005A1516"/>
    <w:rsid w:val="005A30B3"/>
    <w:rsid w:val="005A7364"/>
    <w:rsid w:val="005A76F7"/>
    <w:rsid w:val="005B0C85"/>
    <w:rsid w:val="005C7990"/>
    <w:rsid w:val="005D32F7"/>
    <w:rsid w:val="005D3A24"/>
    <w:rsid w:val="005E5F31"/>
    <w:rsid w:val="00607079"/>
    <w:rsid w:val="00610B9B"/>
    <w:rsid w:val="0061472C"/>
    <w:rsid w:val="006471C3"/>
    <w:rsid w:val="00653359"/>
    <w:rsid w:val="00660E95"/>
    <w:rsid w:val="00661333"/>
    <w:rsid w:val="0066232C"/>
    <w:rsid w:val="00664866"/>
    <w:rsid w:val="00664B64"/>
    <w:rsid w:val="00676A2A"/>
    <w:rsid w:val="00680BE3"/>
    <w:rsid w:val="006940A7"/>
    <w:rsid w:val="006B3DE1"/>
    <w:rsid w:val="006B6978"/>
    <w:rsid w:val="006C141C"/>
    <w:rsid w:val="006C63AB"/>
    <w:rsid w:val="006D2BE4"/>
    <w:rsid w:val="006D7C96"/>
    <w:rsid w:val="006E3C49"/>
    <w:rsid w:val="006F26F8"/>
    <w:rsid w:val="007108F7"/>
    <w:rsid w:val="007155F5"/>
    <w:rsid w:val="00723531"/>
    <w:rsid w:val="00725414"/>
    <w:rsid w:val="00725C8B"/>
    <w:rsid w:val="0073375E"/>
    <w:rsid w:val="007404C9"/>
    <w:rsid w:val="0074567F"/>
    <w:rsid w:val="00745DEA"/>
    <w:rsid w:val="00750D7A"/>
    <w:rsid w:val="007523F2"/>
    <w:rsid w:val="007607C0"/>
    <w:rsid w:val="00763B02"/>
    <w:rsid w:val="00775644"/>
    <w:rsid w:val="00790BD1"/>
    <w:rsid w:val="00793DF6"/>
    <w:rsid w:val="0079464B"/>
    <w:rsid w:val="007A5E43"/>
    <w:rsid w:val="007B254C"/>
    <w:rsid w:val="007B453C"/>
    <w:rsid w:val="007B53D9"/>
    <w:rsid w:val="007C6F4F"/>
    <w:rsid w:val="007C7896"/>
    <w:rsid w:val="007F14E6"/>
    <w:rsid w:val="007F35AD"/>
    <w:rsid w:val="00801F8E"/>
    <w:rsid w:val="00805080"/>
    <w:rsid w:val="00822254"/>
    <w:rsid w:val="008264C7"/>
    <w:rsid w:val="00837B08"/>
    <w:rsid w:val="00844174"/>
    <w:rsid w:val="00850D04"/>
    <w:rsid w:val="008658B8"/>
    <w:rsid w:val="00871DE0"/>
    <w:rsid w:val="00887138"/>
    <w:rsid w:val="008A1C59"/>
    <w:rsid w:val="008B4210"/>
    <w:rsid w:val="008B650F"/>
    <w:rsid w:val="008B791E"/>
    <w:rsid w:val="008D1DED"/>
    <w:rsid w:val="008D26C1"/>
    <w:rsid w:val="008D4213"/>
    <w:rsid w:val="008D6690"/>
    <w:rsid w:val="008E094B"/>
    <w:rsid w:val="008E3DC6"/>
    <w:rsid w:val="00901DFB"/>
    <w:rsid w:val="009201D3"/>
    <w:rsid w:val="00920531"/>
    <w:rsid w:val="0092258D"/>
    <w:rsid w:val="00935C8B"/>
    <w:rsid w:val="009360E6"/>
    <w:rsid w:val="00944E1B"/>
    <w:rsid w:val="00945B74"/>
    <w:rsid w:val="00945C61"/>
    <w:rsid w:val="00946AF4"/>
    <w:rsid w:val="00955B1B"/>
    <w:rsid w:val="00965463"/>
    <w:rsid w:val="00974558"/>
    <w:rsid w:val="0097748A"/>
    <w:rsid w:val="009802AE"/>
    <w:rsid w:val="00983D25"/>
    <w:rsid w:val="009868F9"/>
    <w:rsid w:val="00991944"/>
    <w:rsid w:val="009962E0"/>
    <w:rsid w:val="009A04B7"/>
    <w:rsid w:val="009A7C2D"/>
    <w:rsid w:val="009B0444"/>
    <w:rsid w:val="009B131D"/>
    <w:rsid w:val="009C7412"/>
    <w:rsid w:val="009D1EAA"/>
    <w:rsid w:val="009E4815"/>
    <w:rsid w:val="009E4B17"/>
    <w:rsid w:val="009F4E73"/>
    <w:rsid w:val="00A03634"/>
    <w:rsid w:val="00A076F7"/>
    <w:rsid w:val="00A077B1"/>
    <w:rsid w:val="00A2447F"/>
    <w:rsid w:val="00A42301"/>
    <w:rsid w:val="00A46D2A"/>
    <w:rsid w:val="00A54133"/>
    <w:rsid w:val="00A7018E"/>
    <w:rsid w:val="00A80385"/>
    <w:rsid w:val="00A8089F"/>
    <w:rsid w:val="00AA5102"/>
    <w:rsid w:val="00AC2D3D"/>
    <w:rsid w:val="00AD712F"/>
    <w:rsid w:val="00AE15A3"/>
    <w:rsid w:val="00AE2335"/>
    <w:rsid w:val="00AF0596"/>
    <w:rsid w:val="00AF4296"/>
    <w:rsid w:val="00B0137A"/>
    <w:rsid w:val="00B02B82"/>
    <w:rsid w:val="00B16AE9"/>
    <w:rsid w:val="00B20237"/>
    <w:rsid w:val="00B319DD"/>
    <w:rsid w:val="00B3419D"/>
    <w:rsid w:val="00B36BB7"/>
    <w:rsid w:val="00B420C3"/>
    <w:rsid w:val="00B51BD8"/>
    <w:rsid w:val="00B64080"/>
    <w:rsid w:val="00B656C9"/>
    <w:rsid w:val="00B908E7"/>
    <w:rsid w:val="00B91AA3"/>
    <w:rsid w:val="00BA414D"/>
    <w:rsid w:val="00BC175C"/>
    <w:rsid w:val="00BC2FA9"/>
    <w:rsid w:val="00BC629A"/>
    <w:rsid w:val="00BC77AF"/>
    <w:rsid w:val="00BD3E36"/>
    <w:rsid w:val="00BF3255"/>
    <w:rsid w:val="00C06557"/>
    <w:rsid w:val="00C0663B"/>
    <w:rsid w:val="00C07916"/>
    <w:rsid w:val="00C117BA"/>
    <w:rsid w:val="00C15211"/>
    <w:rsid w:val="00C16E76"/>
    <w:rsid w:val="00C17C55"/>
    <w:rsid w:val="00C2749B"/>
    <w:rsid w:val="00C31CA9"/>
    <w:rsid w:val="00C353AE"/>
    <w:rsid w:val="00C36E0D"/>
    <w:rsid w:val="00C46997"/>
    <w:rsid w:val="00C50794"/>
    <w:rsid w:val="00C53411"/>
    <w:rsid w:val="00C6250E"/>
    <w:rsid w:val="00C7289F"/>
    <w:rsid w:val="00C77ABF"/>
    <w:rsid w:val="00C77E1F"/>
    <w:rsid w:val="00CA349D"/>
    <w:rsid w:val="00CA49FF"/>
    <w:rsid w:val="00CB1DB7"/>
    <w:rsid w:val="00CB463B"/>
    <w:rsid w:val="00CC40E9"/>
    <w:rsid w:val="00D02A2D"/>
    <w:rsid w:val="00D12E92"/>
    <w:rsid w:val="00D25BCA"/>
    <w:rsid w:val="00D32C0C"/>
    <w:rsid w:val="00D32EA7"/>
    <w:rsid w:val="00D5012A"/>
    <w:rsid w:val="00D57BC2"/>
    <w:rsid w:val="00D61CF5"/>
    <w:rsid w:val="00D74B0A"/>
    <w:rsid w:val="00D8002A"/>
    <w:rsid w:val="00D84ACE"/>
    <w:rsid w:val="00D94075"/>
    <w:rsid w:val="00D95F69"/>
    <w:rsid w:val="00D97199"/>
    <w:rsid w:val="00D97E62"/>
    <w:rsid w:val="00D97EB3"/>
    <w:rsid w:val="00DA4409"/>
    <w:rsid w:val="00DA57A0"/>
    <w:rsid w:val="00DB1761"/>
    <w:rsid w:val="00DB1D39"/>
    <w:rsid w:val="00DB52CD"/>
    <w:rsid w:val="00DD4A10"/>
    <w:rsid w:val="00DE3E2B"/>
    <w:rsid w:val="00DE4643"/>
    <w:rsid w:val="00DF6461"/>
    <w:rsid w:val="00E0553B"/>
    <w:rsid w:val="00E06C26"/>
    <w:rsid w:val="00E148C7"/>
    <w:rsid w:val="00E17D85"/>
    <w:rsid w:val="00E200CE"/>
    <w:rsid w:val="00E220DE"/>
    <w:rsid w:val="00E2335D"/>
    <w:rsid w:val="00E30BAA"/>
    <w:rsid w:val="00E339CE"/>
    <w:rsid w:val="00E44EBD"/>
    <w:rsid w:val="00E61AF0"/>
    <w:rsid w:val="00E85A25"/>
    <w:rsid w:val="00E94FD2"/>
    <w:rsid w:val="00EA664A"/>
    <w:rsid w:val="00ED1164"/>
    <w:rsid w:val="00EE179C"/>
    <w:rsid w:val="00EE75E1"/>
    <w:rsid w:val="00EF0788"/>
    <w:rsid w:val="00EF516A"/>
    <w:rsid w:val="00F21053"/>
    <w:rsid w:val="00F21B49"/>
    <w:rsid w:val="00F21CC1"/>
    <w:rsid w:val="00F224A5"/>
    <w:rsid w:val="00F266BD"/>
    <w:rsid w:val="00F27C9A"/>
    <w:rsid w:val="00F3191C"/>
    <w:rsid w:val="00F40416"/>
    <w:rsid w:val="00F41271"/>
    <w:rsid w:val="00F41588"/>
    <w:rsid w:val="00F4423A"/>
    <w:rsid w:val="00F45755"/>
    <w:rsid w:val="00F5600D"/>
    <w:rsid w:val="00F60C68"/>
    <w:rsid w:val="00F647A9"/>
    <w:rsid w:val="00F65740"/>
    <w:rsid w:val="00F7516F"/>
    <w:rsid w:val="00F7563B"/>
    <w:rsid w:val="00F81600"/>
    <w:rsid w:val="00F82629"/>
    <w:rsid w:val="00F9267D"/>
    <w:rsid w:val="00F9440E"/>
    <w:rsid w:val="00FB045A"/>
    <w:rsid w:val="00FB079E"/>
    <w:rsid w:val="00FB4CF9"/>
    <w:rsid w:val="00FB6DB7"/>
    <w:rsid w:val="00FC0479"/>
    <w:rsid w:val="00FC49ED"/>
    <w:rsid w:val="00FC6E07"/>
    <w:rsid w:val="00FD612C"/>
    <w:rsid w:val="00FE37C5"/>
    <w:rsid w:val="00FE46A4"/>
    <w:rsid w:val="00FE66A4"/>
    <w:rsid w:val="00FF32BA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49B50"/>
  <w15:chartTrackingRefBased/>
  <w15:docId w15:val="{0EB250D1-9343-4EA4-991E-44F6721D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CF5"/>
    <w:rPr>
      <w:lang w:val="en-US" w:bidi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26AB1"/>
    <w:pPr>
      <w:keepNext/>
      <w:spacing w:after="0" w:line="240" w:lineRule="exact"/>
      <w:ind w:right="-101"/>
      <w:jc w:val="center"/>
      <w:outlineLvl w:val="2"/>
    </w:pPr>
    <w:rPr>
      <w:rFonts w:ascii="Cordia New" w:eastAsia="Times New Roman" w:hAnsi="New York" w:cs="Cordia New"/>
      <w:sz w:val="28"/>
      <w:szCs w:val="28"/>
      <w:lang w:val="th-TH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61CF5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GB" w:eastAsia="nl-NL"/>
    </w:rPr>
  </w:style>
  <w:style w:type="character" w:styleId="Hyperlink">
    <w:name w:val="Hyperlink"/>
    <w:basedOn w:val="DefaultParagraphFont"/>
    <w:unhideWhenUsed/>
    <w:rsid w:val="00D61CF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61CF5"/>
  </w:style>
  <w:style w:type="character" w:customStyle="1" w:styleId="Heading3Char">
    <w:name w:val="Heading 3 Char"/>
    <w:basedOn w:val="DefaultParagraphFont"/>
    <w:link w:val="Heading3"/>
    <w:semiHidden/>
    <w:rsid w:val="00526AB1"/>
    <w:rPr>
      <w:rFonts w:ascii="Cordia New" w:eastAsia="Times New Roman" w:hAnsi="New York" w:cs="Cordia New"/>
      <w:sz w:val="28"/>
      <w:szCs w:val="28"/>
      <w:lang w:val="th-TH" w:bidi="th-TH"/>
    </w:rPr>
  </w:style>
  <w:style w:type="paragraph" w:styleId="BodyTextIndent">
    <w:name w:val="Body Text Indent"/>
    <w:basedOn w:val="Normal"/>
    <w:link w:val="BodyTextIndentChar"/>
    <w:semiHidden/>
    <w:unhideWhenUsed/>
    <w:rsid w:val="00526AB1"/>
    <w:pPr>
      <w:spacing w:after="0" w:line="240" w:lineRule="auto"/>
      <w:ind w:right="640" w:firstLine="720"/>
      <w:jc w:val="both"/>
    </w:pPr>
    <w:rPr>
      <w:rFonts w:ascii="Cordia New" w:eastAsia="Times New Roman" w:hAnsi="New York" w:cs="Cordia New"/>
      <w:sz w:val="28"/>
      <w:szCs w:val="28"/>
      <w:lang w:bidi="th-TH"/>
    </w:rPr>
  </w:style>
  <w:style w:type="character" w:customStyle="1" w:styleId="BodyTextIndentChar">
    <w:name w:val="Body Text Indent Char"/>
    <w:basedOn w:val="DefaultParagraphFont"/>
    <w:link w:val="BodyTextIndent"/>
    <w:semiHidden/>
    <w:rsid w:val="00526AB1"/>
    <w:rPr>
      <w:rFonts w:ascii="Cordia New" w:eastAsia="Times New Roman" w:hAnsi="New York" w:cs="Cordia New"/>
      <w:sz w:val="28"/>
      <w:szCs w:val="28"/>
      <w:lang w:val="en-US" w:bidi="th-TH"/>
    </w:rPr>
  </w:style>
  <w:style w:type="paragraph" w:styleId="ListParagraph">
    <w:name w:val="List Paragraph"/>
    <w:aliases w:val="Numbered Paragraph"/>
    <w:basedOn w:val="Normal"/>
    <w:link w:val="ListParagraphChar"/>
    <w:uiPriority w:val="34"/>
    <w:qFormat/>
    <w:rsid w:val="00DB1761"/>
    <w:pPr>
      <w:ind w:left="720"/>
      <w:contextualSpacing/>
    </w:pPr>
  </w:style>
  <w:style w:type="table" w:styleId="TableGrid">
    <w:name w:val="Table Grid"/>
    <w:basedOn w:val="TableNormal"/>
    <w:uiPriority w:val="39"/>
    <w:rsid w:val="00E06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339CE"/>
    <w:pPr>
      <w:spacing w:after="0" w:line="240" w:lineRule="auto"/>
    </w:pPr>
    <w:rPr>
      <w:lang w:val="en-US" w:bidi="ar-SA"/>
    </w:rPr>
  </w:style>
  <w:style w:type="paragraph" w:customStyle="1" w:styleId="Default">
    <w:name w:val="Default"/>
    <w:rsid w:val="00FE37C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bidi="ar-SA"/>
    </w:rPr>
  </w:style>
  <w:style w:type="character" w:customStyle="1" w:styleId="ListParagraphChar">
    <w:name w:val="List Paragraph Char"/>
    <w:aliases w:val="Numbered Paragraph Char"/>
    <w:link w:val="ListParagraph"/>
    <w:uiPriority w:val="34"/>
    <w:locked/>
    <w:rsid w:val="00B656C9"/>
    <w:rPr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7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aprocurement@snv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laprocurement@snv.org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9d7329dd-438a-4558-bb02-8c32828ba005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792FF8C8ACA744B92B4D3103F924E3" ma:contentTypeVersion="19" ma:contentTypeDescription="Create a new document." ma:contentTypeScope="" ma:versionID="6b8c5db52dd1ce17786ed49319547652">
  <xsd:schema xmlns:xsd="http://www.w3.org/2001/XMLSchema" xmlns:xs="http://www.w3.org/2001/XMLSchema" xmlns:p="http://schemas.microsoft.com/office/2006/metadata/properties" xmlns:ns2="077e0f7d-4112-443b-8aa4-a97b897f9dcc" xmlns:ns3="07129df5-5e66-4630-bb46-043eac53e21e" xmlns:ns4="e387ade4-6730-4aab-9d7a-b895e19528e3" targetNamespace="http://schemas.microsoft.com/office/2006/metadata/properties" ma:root="true" ma:fieldsID="474d485d445164f598b8082608f3009f" ns2:_="" ns3:_="" ns4:_="">
    <xsd:import namespace="077e0f7d-4112-443b-8aa4-a97b897f9dcc"/>
    <xsd:import namespace="07129df5-5e66-4630-bb46-043eac53e21e"/>
    <xsd:import namespace="e387ade4-6730-4aab-9d7a-b895e1952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e0f7d-4112-443b-8aa4-a97b897f9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d7329dd-438a-4558-bb02-8c32828ba0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29df5-5e66-4630-bb46-043eac53e2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7ade4-6730-4aab-9d7a-b895e19528e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bb7993f-b61b-4dbb-9223-9a59b22ca0c7}" ma:internalName="TaxCatchAll" ma:showField="CatchAllData" ma:web="07129df5-5e66-4630-bb46-043eac53e2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7e0f7d-4112-443b-8aa4-a97b897f9dcc">
      <Terms xmlns="http://schemas.microsoft.com/office/infopath/2007/PartnerControls"/>
    </lcf76f155ced4ddcb4097134ff3c332f>
    <TaxCatchAll xmlns="e387ade4-6730-4aab-9d7a-b895e19528e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0EA49-ACF5-437D-83ED-3A973B529E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789430-E5B1-451A-A3AB-86C4759197F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4C4FF47-2865-4782-9B66-DAD8C2121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e0f7d-4112-443b-8aa4-a97b897f9dcc"/>
    <ds:schemaRef ds:uri="07129df5-5e66-4630-bb46-043eac53e21e"/>
    <ds:schemaRef ds:uri="e387ade4-6730-4aab-9d7a-b895e1952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6FA9EC-AAC8-4A5C-A9B5-F1C91060AC78}">
  <ds:schemaRefs>
    <ds:schemaRef ds:uri="http://schemas.microsoft.com/office/2006/metadata/properties"/>
    <ds:schemaRef ds:uri="http://schemas.microsoft.com/office/infopath/2007/PartnerControls"/>
    <ds:schemaRef ds:uri="077e0f7d-4112-443b-8aa4-a97b897f9dcc"/>
    <ds:schemaRef ds:uri="e387ade4-6730-4aab-9d7a-b895e19528e3"/>
  </ds:schemaRefs>
</ds:datastoreItem>
</file>

<file path=customXml/itemProps5.xml><?xml version="1.0" encoding="utf-8"?>
<ds:datastoreItem xmlns:ds="http://schemas.openxmlformats.org/officeDocument/2006/customXml" ds:itemID="{A737C53B-01AE-48C9-A585-087BF473A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David</dc:creator>
  <cp:keywords/>
  <dc:description/>
  <cp:lastModifiedBy>Pachia, Chorly</cp:lastModifiedBy>
  <cp:revision>32</cp:revision>
  <cp:lastPrinted>2023-02-28T09:31:00Z</cp:lastPrinted>
  <dcterms:created xsi:type="dcterms:W3CDTF">2023-05-01T04:23:00Z</dcterms:created>
  <dcterms:modified xsi:type="dcterms:W3CDTF">2023-05-18T03:10:00Z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0x01010088792FF8C8ACA744B92B4D3103F924E3</vt:lpwstr>
  </property>
  <property fmtid="{D5CDD505-2E9C-101B-9397-08002B2CF9AE}" pid="3" name="MediaServiceImageTags">
    <vt:lpwstr/>
  </property>
  <property fmtid="{D5CDD505-2E9C-101B-9397-08002B2CF9AE}" pid="4" name="GrammarlyDocumentId">
    <vt:lpwstr>dbe46ce9947560538c3c9330b515bb99a71c2c3d817aecf5b20b9a281a78406e</vt:lpwstr>
  </property>
</Properties>
</file>