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C317" w14:textId="5FED3876" w:rsidR="00DD4F46" w:rsidRDefault="00DD4F46" w:rsidP="00DD4F46">
      <w:pPr>
        <w:jc w:val="center"/>
        <w:rPr>
          <w:rFonts w:cs="DokChampa"/>
          <w:b/>
          <w:bCs/>
          <w:sz w:val="32"/>
          <w:szCs w:val="32"/>
          <w:u w:val="single"/>
        </w:rPr>
      </w:pPr>
      <w:r w:rsidRPr="00FE66A4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2FCF1" wp14:editId="0B44754E">
                <wp:simplePos x="0" y="0"/>
                <wp:positionH relativeFrom="column">
                  <wp:posOffset>3252470</wp:posOffset>
                </wp:positionH>
                <wp:positionV relativeFrom="paragraph">
                  <wp:posOffset>-671830</wp:posOffset>
                </wp:positionV>
                <wp:extent cx="3314700" cy="857250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74F009-47E4-4C9E-9FF5-327BA07D62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FA6A539" w14:textId="77777777" w:rsidR="00C31CA9" w:rsidRDefault="00C31CA9" w:rsidP="00C31CA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SNV/Netherlands Development Organization</w:t>
                            </w:r>
                          </w:p>
                          <w:p w14:paraId="371D74A4" w14:textId="77777777" w:rsidR="00C31CA9" w:rsidRDefault="00C31CA9" w:rsidP="00C31CA9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PO Box   9781,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Saphanthong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Road, Vientiane, Lao PDR.</w:t>
                            </w:r>
                          </w:p>
                          <w:p w14:paraId="00109804" w14:textId="77777777" w:rsidR="00C31CA9" w:rsidRDefault="00C31CA9" w:rsidP="00C31CA9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Tel: 021 413290-1      Fax: 021 414 068</w:t>
                            </w:r>
                          </w:p>
                          <w:p w14:paraId="17A47C2A" w14:textId="77777777" w:rsidR="00C31CA9" w:rsidRDefault="00C31CA9" w:rsidP="00C31CA9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Email: snv@snvworld.org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2FCF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56.1pt;margin-top:-52.9pt;width:261pt;height:6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" filled="f" stroked="f">
                <v:textbox>
                  <w:txbxContent>
                    <w:p w14:paraId="7FA6A539" w14:textId="77777777" w:rsidR="00C31CA9" w:rsidRDefault="00C31CA9" w:rsidP="00C31CA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SNV/Netherlands Development Organization</w:t>
                      </w:r>
                    </w:p>
                    <w:p w14:paraId="371D74A4" w14:textId="77777777" w:rsidR="00C31CA9" w:rsidRDefault="00C31CA9" w:rsidP="00C31CA9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PO Box   9781,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</w:rPr>
                        <w:t>Saphanthong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</w:rPr>
                        <w:t xml:space="preserve"> Road, Vientiane, Lao PDR.</w:t>
                      </w:r>
                    </w:p>
                    <w:p w14:paraId="00109804" w14:textId="77777777" w:rsidR="00C31CA9" w:rsidRDefault="00C31CA9" w:rsidP="00C31CA9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Tel: 021 413290-1      Fax: 021 414 068</w:t>
                      </w:r>
                    </w:p>
                    <w:p w14:paraId="17A47C2A" w14:textId="77777777" w:rsidR="00C31CA9" w:rsidRDefault="00C31CA9" w:rsidP="00C31CA9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Email: snv@snvworld.org</w:t>
                      </w:r>
                    </w:p>
                  </w:txbxContent>
                </v:textbox>
              </v:shape>
            </w:pict>
          </mc:Fallback>
        </mc:AlternateContent>
      </w:r>
    </w:p>
    <w:p w14:paraId="225A7256" w14:textId="3F454823" w:rsidR="00AE21B7" w:rsidRPr="000372A6" w:rsidRDefault="00BC2FA9" w:rsidP="00DD4F46">
      <w:pPr>
        <w:jc w:val="center"/>
        <w:rPr>
          <w:rFonts w:cs="DokChampa"/>
          <w:b/>
          <w:bCs/>
          <w:sz w:val="28"/>
          <w:szCs w:val="28"/>
          <w:u w:val="single"/>
        </w:rPr>
      </w:pPr>
      <w:r w:rsidRPr="000372A6">
        <w:rPr>
          <w:rFonts w:cs="DokChampa"/>
          <w:b/>
          <w:bCs/>
          <w:sz w:val="28"/>
          <w:szCs w:val="28"/>
          <w:u w:val="single"/>
          <w:cs/>
        </w:rPr>
        <w:t>ເຊີນເຂົ້າຮ່ວມປະມູນ</w:t>
      </w:r>
    </w:p>
    <w:p w14:paraId="5B570A76" w14:textId="5F5C675E" w:rsidR="00FE66A4" w:rsidRDefault="00065DF1" w:rsidP="00065DF1">
      <w:pPr>
        <w:rPr>
          <w:rFonts w:cs="DokChampa"/>
          <w:sz w:val="24"/>
          <w:szCs w:val="24"/>
          <w:lang w:bidi="lo-LA"/>
        </w:rPr>
      </w:pPr>
      <w:r>
        <w:rPr>
          <w:rFonts w:cs="DokChampa" w:hint="cs"/>
          <w:sz w:val="24"/>
          <w:szCs w:val="24"/>
          <w:cs/>
          <w:lang w:bidi="lo-LA"/>
        </w:rPr>
        <w:t xml:space="preserve">ເຖິ່ງ: </w:t>
      </w:r>
      <w:r w:rsidRPr="00986C3A">
        <w:rPr>
          <w:rFonts w:cs="DokChampa" w:hint="cs"/>
          <w:b/>
          <w:bCs/>
          <w:sz w:val="24"/>
          <w:szCs w:val="24"/>
          <w:cs/>
          <w:lang w:bidi="lo-LA"/>
        </w:rPr>
        <w:t xml:space="preserve">ບໍລິສັດ ແລະ </w:t>
      </w:r>
      <w:r w:rsidR="006B3DE1" w:rsidRPr="00986C3A">
        <w:rPr>
          <w:rFonts w:cs="DokChampa" w:hint="cs"/>
          <w:b/>
          <w:bCs/>
          <w:sz w:val="24"/>
          <w:szCs w:val="24"/>
          <w:cs/>
          <w:lang w:bidi="lo-LA"/>
        </w:rPr>
        <w:t>ຮ້ານຄ້າທີ່ນັບຖື</w:t>
      </w:r>
    </w:p>
    <w:p w14:paraId="6D4DDD9D" w14:textId="6CA99035" w:rsidR="0055344B" w:rsidRPr="00DD4F46" w:rsidRDefault="006B3DE1" w:rsidP="00065DF1">
      <w:pPr>
        <w:rPr>
          <w:rFonts w:cs="DokChampa"/>
          <w:sz w:val="24"/>
          <w:szCs w:val="24"/>
          <w:lang w:bidi="lo-LA"/>
        </w:rPr>
      </w:pPr>
      <w:r>
        <w:rPr>
          <w:rFonts w:cs="DokChampa" w:hint="cs"/>
          <w:sz w:val="24"/>
          <w:szCs w:val="24"/>
          <w:cs/>
          <w:lang w:bidi="lo-LA"/>
        </w:rPr>
        <w:t xml:space="preserve">ເລື່ອງ: </w:t>
      </w:r>
      <w:r w:rsidR="00584977">
        <w:rPr>
          <w:rFonts w:cs="DokChampa" w:hint="cs"/>
          <w:sz w:val="24"/>
          <w:szCs w:val="24"/>
          <w:cs/>
          <w:lang w:bidi="lo-LA"/>
        </w:rPr>
        <w:t>ການເຊື</w:t>
      </w:r>
      <w:r w:rsidR="00F4423A">
        <w:rPr>
          <w:rFonts w:cs="DokChampa" w:hint="cs"/>
          <w:sz w:val="24"/>
          <w:szCs w:val="24"/>
          <w:cs/>
          <w:lang w:bidi="lo-LA"/>
        </w:rPr>
        <w:t>໊ອເຊີນໃຫ້ເຂົ້າຮ່ວມໃນການປະມູນ</w:t>
      </w:r>
      <w:r w:rsidR="00F7516F">
        <w:rPr>
          <w:rFonts w:cs="DokChampa" w:hint="cs"/>
          <w:sz w:val="24"/>
          <w:szCs w:val="24"/>
          <w:cs/>
          <w:lang w:val="en-GB" w:bidi="lo-LA"/>
        </w:rPr>
        <w:t xml:space="preserve"> ສະໜອງ </w:t>
      </w:r>
      <w:r w:rsidR="00EC6449">
        <w:rPr>
          <w:rFonts w:cs="DokChampa" w:hint="cs"/>
          <w:sz w:val="24"/>
          <w:szCs w:val="24"/>
          <w:cs/>
          <w:lang w:val="en-GB" w:bidi="lo-LA"/>
        </w:rPr>
        <w:t>ອຸປະກອນເຮັດຄອບໄກ່</w:t>
      </w:r>
      <w:r w:rsidR="00A420B7">
        <w:rPr>
          <w:rFonts w:cs="DokChampa" w:hint="cs"/>
          <w:sz w:val="24"/>
          <w:szCs w:val="24"/>
          <w:cs/>
          <w:lang w:val="en-GB" w:bidi="lo-LA"/>
        </w:rPr>
        <w:t>ໃຫ່ຍ ແລະ</w:t>
      </w:r>
      <w:r w:rsidR="007F00C7">
        <w:rPr>
          <w:rFonts w:cs="DokChampa" w:hint="cs"/>
          <w:sz w:val="24"/>
          <w:szCs w:val="24"/>
          <w:cs/>
          <w:lang w:val="en-GB" w:bidi="lo-LA"/>
        </w:rPr>
        <w:t xml:space="preserve"> ອານຸບ</w:t>
      </w:r>
      <w:r w:rsidR="00986C3A">
        <w:rPr>
          <w:rFonts w:cs="DokChampa" w:hint="cs"/>
          <w:sz w:val="24"/>
          <w:szCs w:val="24"/>
          <w:cs/>
          <w:lang w:val="en-GB" w:bidi="lo-LA"/>
        </w:rPr>
        <w:t>າ</w:t>
      </w:r>
      <w:r w:rsidR="007F00C7">
        <w:rPr>
          <w:rFonts w:cs="DokChampa" w:hint="cs"/>
          <w:sz w:val="24"/>
          <w:szCs w:val="24"/>
          <w:cs/>
          <w:lang w:val="en-GB" w:bidi="lo-LA"/>
        </w:rPr>
        <w:t>ນ</w:t>
      </w:r>
      <w:r w:rsidR="00DA4FA7">
        <w:rPr>
          <w:rFonts w:cs="DokChampa" w:hint="cs"/>
          <w:sz w:val="24"/>
          <w:szCs w:val="24"/>
          <w:cs/>
          <w:lang w:val="en-GB" w:bidi="lo-LA"/>
        </w:rPr>
        <w:t>ໄກ່ນ້ອຍ.</w:t>
      </w:r>
    </w:p>
    <w:p w14:paraId="5BD41BA6" w14:textId="18EAE15D" w:rsidR="00290736" w:rsidRPr="00DC117F" w:rsidRDefault="0074567F" w:rsidP="00DA4FA7">
      <w:pPr>
        <w:rPr>
          <w:rFonts w:cs="DokChampa"/>
          <w:sz w:val="24"/>
          <w:szCs w:val="24"/>
          <w:lang w:val="en-GB" w:bidi="lo-LA"/>
        </w:rPr>
      </w:pPr>
      <w:r>
        <w:rPr>
          <w:rFonts w:cs="DokChampa" w:hint="cs"/>
          <w:sz w:val="24"/>
          <w:szCs w:val="24"/>
          <w:cs/>
          <w:lang w:val="en-GB" w:bidi="lo-LA"/>
        </w:rPr>
        <w:t>ອົງການ</w:t>
      </w:r>
      <w:r w:rsidR="00B16AE9">
        <w:rPr>
          <w:rFonts w:cs="DokChampa" w:hint="cs"/>
          <w:sz w:val="24"/>
          <w:szCs w:val="24"/>
          <w:cs/>
          <w:lang w:val="en-GB" w:bidi="lo-LA"/>
        </w:rPr>
        <w:t xml:space="preserve"> </w:t>
      </w:r>
      <w:r>
        <w:rPr>
          <w:rFonts w:cs="DokChampa" w:hint="cs"/>
          <w:sz w:val="24"/>
          <w:szCs w:val="24"/>
          <w:cs/>
          <w:lang w:val="en-GB" w:bidi="lo-LA"/>
        </w:rPr>
        <w:t>ພັດທະນາຂອງ</w:t>
      </w:r>
      <w:r w:rsidR="00B16AE9">
        <w:rPr>
          <w:rFonts w:cs="DokChampa" w:hint="cs"/>
          <w:sz w:val="24"/>
          <w:szCs w:val="24"/>
          <w:cs/>
          <w:lang w:val="en-GB" w:bidi="lo-LA"/>
        </w:rPr>
        <w:t xml:space="preserve"> </w:t>
      </w:r>
      <w:r>
        <w:rPr>
          <w:rFonts w:cs="DokChampa" w:hint="cs"/>
          <w:sz w:val="24"/>
          <w:szCs w:val="24"/>
          <w:cs/>
          <w:lang w:val="en-GB" w:bidi="lo-LA"/>
        </w:rPr>
        <w:t>ປະເທດເນ</w:t>
      </w:r>
      <w:r w:rsidR="00B16AE9">
        <w:rPr>
          <w:rFonts w:cs="DokChampa" w:hint="cs"/>
          <w:sz w:val="24"/>
          <w:szCs w:val="24"/>
          <w:cs/>
          <w:lang w:val="en-GB" w:bidi="lo-LA"/>
        </w:rPr>
        <w:t>ເທີແລນ ປະຈໍາລາວ ມີຄວາມ</w:t>
      </w:r>
      <w:r w:rsidR="002F766A">
        <w:rPr>
          <w:rFonts w:cs="DokChampa" w:hint="cs"/>
          <w:sz w:val="24"/>
          <w:szCs w:val="24"/>
          <w:cs/>
          <w:lang w:val="en-GB" w:bidi="lo-LA"/>
        </w:rPr>
        <w:t>ຍິນດີ ຂໍແຈ້ງໃຫ້ທ່ານຊາບວ່າ ທາງອົງການຂອງພວກເຮົາ</w:t>
      </w:r>
      <w:r w:rsidR="0073375E">
        <w:rPr>
          <w:rFonts w:cs="DokChampa" w:hint="cs"/>
          <w:sz w:val="24"/>
          <w:szCs w:val="24"/>
          <w:cs/>
          <w:lang w:val="en-GB" w:bidi="lo-LA"/>
        </w:rPr>
        <w:t xml:space="preserve"> ມີຈຸດປະສົງທີ່ຈະດໍາເນີນການປະມູນ</w:t>
      </w:r>
      <w:r w:rsidR="001A7E10">
        <w:rPr>
          <w:rFonts w:cs="DokChampa" w:hint="cs"/>
          <w:sz w:val="24"/>
          <w:szCs w:val="24"/>
          <w:cs/>
          <w:lang w:val="en-GB" w:bidi="lo-LA"/>
        </w:rPr>
        <w:t xml:space="preserve"> ການສະໜອງ </w:t>
      </w:r>
      <w:r w:rsidR="00303B4B">
        <w:rPr>
          <w:rFonts w:cs="DokChampa" w:hint="cs"/>
          <w:sz w:val="24"/>
          <w:szCs w:val="24"/>
          <w:cs/>
          <w:lang w:val="en-GB" w:bidi="lo-LA"/>
        </w:rPr>
        <w:t>ອຸປະກອນ</w:t>
      </w:r>
      <w:r w:rsidR="00763B02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9478EE">
        <w:rPr>
          <w:rFonts w:cs="DokChampa" w:hint="cs"/>
          <w:sz w:val="24"/>
          <w:szCs w:val="24"/>
          <w:cs/>
          <w:lang w:val="en-GB" w:bidi="lo-LA"/>
        </w:rPr>
        <w:t>ຄອບໄກ່</w:t>
      </w:r>
      <w:r w:rsidR="00DA4FA7">
        <w:rPr>
          <w:rFonts w:cs="DokChampa" w:hint="cs"/>
          <w:sz w:val="24"/>
          <w:szCs w:val="24"/>
          <w:cs/>
          <w:lang w:val="en-GB" w:bidi="lo-LA"/>
        </w:rPr>
        <w:t>ໃຫ່ຍ ແລະ</w:t>
      </w:r>
      <w:r w:rsidR="007F00C7">
        <w:rPr>
          <w:rFonts w:cs="DokChampa" w:hint="cs"/>
          <w:sz w:val="24"/>
          <w:szCs w:val="24"/>
          <w:cs/>
          <w:lang w:val="en-GB" w:bidi="lo-LA"/>
        </w:rPr>
        <w:t xml:space="preserve"> ອານຸບ</w:t>
      </w:r>
      <w:r w:rsidR="0082339D">
        <w:rPr>
          <w:rFonts w:cs="DokChampa" w:hint="cs"/>
          <w:sz w:val="24"/>
          <w:szCs w:val="24"/>
          <w:cs/>
          <w:lang w:val="en-GB" w:bidi="lo-LA"/>
        </w:rPr>
        <w:t>າ</w:t>
      </w:r>
      <w:r w:rsidR="007F00C7">
        <w:rPr>
          <w:rFonts w:cs="DokChampa" w:hint="cs"/>
          <w:sz w:val="24"/>
          <w:szCs w:val="24"/>
          <w:cs/>
          <w:lang w:val="en-GB" w:bidi="lo-LA"/>
        </w:rPr>
        <w:t>ນ</w:t>
      </w:r>
      <w:r w:rsidR="00DA4FA7">
        <w:rPr>
          <w:rFonts w:cs="DokChampa" w:hint="cs"/>
          <w:sz w:val="24"/>
          <w:szCs w:val="24"/>
          <w:cs/>
          <w:lang w:val="en-GB" w:bidi="lo-LA"/>
        </w:rPr>
        <w:t>ໄກ່ນ້ອຍ</w:t>
      </w:r>
      <w:r w:rsidR="00F647A9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763B02">
        <w:rPr>
          <w:rFonts w:cs="DokChampa" w:hint="cs"/>
          <w:sz w:val="24"/>
          <w:szCs w:val="24"/>
          <w:cs/>
          <w:lang w:val="en-GB" w:bidi="lo-LA"/>
        </w:rPr>
        <w:t>ເພື່ອສະໜອງໃ</w:t>
      </w:r>
      <w:r w:rsidR="00DF6461">
        <w:rPr>
          <w:rFonts w:cs="DokChampa" w:hint="cs"/>
          <w:sz w:val="24"/>
          <w:szCs w:val="24"/>
          <w:cs/>
          <w:lang w:val="en-GB" w:bidi="lo-LA"/>
        </w:rPr>
        <w:t>ຫ້ບ້ານເປົ້າໝາຍຂອງໂຄງການ</w:t>
      </w:r>
      <w:r w:rsidR="007523F2">
        <w:rPr>
          <w:rFonts w:cs="DokChampa" w:hint="cs"/>
          <w:sz w:val="24"/>
          <w:szCs w:val="24"/>
          <w:cs/>
          <w:lang w:val="en-GB" w:bidi="lo-LA"/>
        </w:rPr>
        <w:t xml:space="preserve"> ທີ່ຢູ່</w:t>
      </w:r>
      <w:r w:rsidR="003152FD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F21053">
        <w:rPr>
          <w:rFonts w:cs="DokChampa" w:hint="cs"/>
          <w:sz w:val="24"/>
          <w:szCs w:val="24"/>
          <w:cs/>
          <w:lang w:val="en-GB" w:bidi="lo-LA"/>
        </w:rPr>
        <w:t>ແຂວງອຸດົມໄຊ</w:t>
      </w:r>
      <w:r w:rsidR="00925947">
        <w:rPr>
          <w:rFonts w:cs="DokChampa" w:hint="cs"/>
          <w:sz w:val="24"/>
          <w:szCs w:val="24"/>
          <w:cs/>
          <w:lang w:val="en-GB" w:bidi="lo-LA"/>
        </w:rPr>
        <w:t xml:space="preserve"> ແ</w:t>
      </w:r>
      <w:r w:rsidR="00345534">
        <w:rPr>
          <w:rFonts w:cs="DokChampa" w:hint="cs"/>
          <w:sz w:val="24"/>
          <w:szCs w:val="24"/>
          <w:cs/>
          <w:lang w:val="en-GB" w:bidi="lo-LA"/>
        </w:rPr>
        <w:t>ລະ ຫົວພັນ</w:t>
      </w:r>
      <w:r w:rsidR="00FE46A4">
        <w:rPr>
          <w:rFonts w:cs="DokChampa" w:hint="cs"/>
          <w:sz w:val="24"/>
          <w:szCs w:val="24"/>
          <w:cs/>
          <w:lang w:val="en-GB" w:bidi="lo-LA"/>
        </w:rPr>
        <w:t>ເຊິ່ງມີລາຍລະອຽດດັ່ງນີ້:</w:t>
      </w:r>
    </w:p>
    <w:p w14:paraId="6B493F1A" w14:textId="3ED91C5E" w:rsidR="00B248D7" w:rsidRPr="00986A72" w:rsidRDefault="00B248D7" w:rsidP="00B248D7">
      <w:pPr>
        <w:pStyle w:val="ListParagraph"/>
        <w:numPr>
          <w:ilvl w:val="0"/>
          <w:numId w:val="15"/>
        </w:numPr>
        <w:rPr>
          <w:rFonts w:cs="DokChampa"/>
          <w:b/>
          <w:bCs/>
          <w:sz w:val="24"/>
          <w:szCs w:val="24"/>
          <w:lang w:bidi="lo-LA"/>
        </w:rPr>
      </w:pPr>
      <w:r w:rsidRPr="00986A72">
        <w:rPr>
          <w:rFonts w:cs="DokChampa" w:hint="cs"/>
          <w:b/>
          <w:bCs/>
          <w:sz w:val="24"/>
          <w:szCs w:val="24"/>
          <w:cs/>
          <w:lang w:val="en-GB" w:bidi="lo-LA"/>
        </w:rPr>
        <w:t>ອຸປະກອນເຮັດຄອບໄກ່ໃຫ່ຍ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841"/>
        <w:gridCol w:w="1272"/>
        <w:gridCol w:w="1114"/>
        <w:gridCol w:w="1345"/>
        <w:gridCol w:w="1275"/>
        <w:gridCol w:w="1211"/>
      </w:tblGrid>
      <w:tr w:rsidR="0010774C" w:rsidRPr="000372A6" w14:paraId="6049EF67" w14:textId="1623F5A4" w:rsidTr="006851DD">
        <w:tc>
          <w:tcPr>
            <w:tcW w:w="5104" w:type="dxa"/>
            <w:vMerge w:val="restart"/>
          </w:tcPr>
          <w:p w14:paraId="5ACA2959" w14:textId="2817DBEF" w:rsidR="0010774C" w:rsidRPr="000372A6" w:rsidRDefault="0010774C" w:rsidP="004D3B3B">
            <w:pPr>
              <w:jc w:val="center"/>
              <w:rPr>
                <w:rFonts w:cs="DokChampa"/>
                <w:b/>
                <w:bCs/>
                <w:cs/>
                <w:lang w:val="en-GB" w:bidi="lo-LA"/>
              </w:rPr>
            </w:pPr>
            <w:r w:rsidRPr="000372A6">
              <w:rPr>
                <w:rFonts w:cs="DokChampa" w:hint="cs"/>
                <w:b/>
                <w:bCs/>
                <w:cs/>
                <w:lang w:val="en-GB" w:bidi="lo-LA"/>
              </w:rPr>
              <w:t>ລາຍລະອຽດເຄື່ອງ</w:t>
            </w:r>
          </w:p>
        </w:tc>
        <w:tc>
          <w:tcPr>
            <w:tcW w:w="2406" w:type="dxa"/>
            <w:gridSpan w:val="2"/>
          </w:tcPr>
          <w:p w14:paraId="18A11480" w14:textId="276FDB0F" w:rsidR="0010774C" w:rsidRPr="000372A6" w:rsidRDefault="0010774C" w:rsidP="006E5B00">
            <w:pPr>
              <w:pStyle w:val="ListParagraph"/>
              <w:rPr>
                <w:rFonts w:cs="DokChampa"/>
                <w:b/>
                <w:bCs/>
                <w:lang w:val="en-GB" w:bidi="lo-LA"/>
              </w:rPr>
            </w:pPr>
            <w:r w:rsidRPr="000372A6">
              <w:rPr>
                <w:rFonts w:cs="DokChampa" w:hint="cs"/>
                <w:b/>
                <w:bCs/>
                <w:cs/>
                <w:lang w:val="en-GB" w:bidi="lo-LA"/>
              </w:rPr>
              <w:t>ແຂວງອຸດົມໄຊ</w:t>
            </w:r>
          </w:p>
        </w:tc>
        <w:tc>
          <w:tcPr>
            <w:tcW w:w="2268" w:type="dxa"/>
            <w:gridSpan w:val="2"/>
          </w:tcPr>
          <w:p w14:paraId="1C30E140" w14:textId="320CF3FE" w:rsidR="0010774C" w:rsidRPr="000372A6" w:rsidRDefault="0010774C" w:rsidP="0010774C">
            <w:pPr>
              <w:pStyle w:val="ListParagraph"/>
              <w:ind w:left="0"/>
              <w:rPr>
                <w:rFonts w:cs="DokChampa"/>
                <w:b/>
                <w:bCs/>
                <w:lang w:val="en-GB" w:bidi="lo-LA"/>
              </w:rPr>
            </w:pPr>
            <w:r w:rsidRPr="000372A6">
              <w:rPr>
                <w:rFonts w:cs="DokChampa" w:hint="cs"/>
                <w:b/>
                <w:bCs/>
                <w:cs/>
                <w:lang w:val="en-GB" w:bidi="lo-LA"/>
              </w:rPr>
              <w:t>ແຂວງ</w:t>
            </w:r>
            <w:r>
              <w:rPr>
                <w:rFonts w:cs="DokChampa" w:hint="cs"/>
                <w:b/>
                <w:bCs/>
                <w:cs/>
                <w:lang w:val="en-GB" w:bidi="lo-LA"/>
              </w:rPr>
              <w:t>ຫົວພັນ</w:t>
            </w:r>
          </w:p>
        </w:tc>
        <w:tc>
          <w:tcPr>
            <w:tcW w:w="1280" w:type="dxa"/>
            <w:vMerge w:val="restart"/>
          </w:tcPr>
          <w:p w14:paraId="600D457D" w14:textId="77777777" w:rsidR="00440EDE" w:rsidRDefault="00440EDE" w:rsidP="0010774C">
            <w:pPr>
              <w:pStyle w:val="ListParagraph"/>
              <w:ind w:left="0"/>
              <w:rPr>
                <w:rFonts w:cs="DokChampa"/>
                <w:lang w:val="en-GB" w:bidi="lo-LA"/>
              </w:rPr>
            </w:pPr>
          </w:p>
          <w:p w14:paraId="7C934AF9" w14:textId="0C02BCAF" w:rsidR="0010774C" w:rsidRPr="000372A6" w:rsidRDefault="0010774C" w:rsidP="0010774C">
            <w:pPr>
              <w:pStyle w:val="ListParagraph"/>
              <w:ind w:left="0"/>
              <w:rPr>
                <w:rFonts w:cs="DokChampa"/>
                <w:b/>
                <w:bCs/>
                <w:lang w:val="en-GB" w:bidi="lo-LA"/>
              </w:rPr>
            </w:pPr>
            <w:r w:rsidRPr="000372A6">
              <w:rPr>
                <w:rFonts w:cs="DokChampa" w:hint="cs"/>
                <w:cs/>
                <w:lang w:val="en-GB" w:bidi="lo-LA"/>
              </w:rPr>
              <w:t>ລວມ</w:t>
            </w:r>
          </w:p>
        </w:tc>
      </w:tr>
      <w:tr w:rsidR="0010774C" w:rsidRPr="000372A6" w14:paraId="12AF8DCA" w14:textId="0C2C5EC8" w:rsidTr="006851DD">
        <w:tc>
          <w:tcPr>
            <w:tcW w:w="5104" w:type="dxa"/>
            <w:vMerge/>
          </w:tcPr>
          <w:p w14:paraId="36F50715" w14:textId="77777777" w:rsidR="0010774C" w:rsidRPr="000372A6" w:rsidRDefault="0010774C" w:rsidP="00AE21B7">
            <w:pPr>
              <w:rPr>
                <w:rFonts w:cs="DokChampa"/>
                <w:b/>
                <w:bCs/>
                <w:cs/>
                <w:lang w:val="en-GB" w:bidi="lo-LA"/>
              </w:rPr>
            </w:pPr>
          </w:p>
        </w:tc>
        <w:tc>
          <w:tcPr>
            <w:tcW w:w="1272" w:type="dxa"/>
          </w:tcPr>
          <w:p w14:paraId="711D78C8" w14:textId="361C3178" w:rsidR="0010774C" w:rsidRPr="000372A6" w:rsidRDefault="0010774C" w:rsidP="005F5516">
            <w:pPr>
              <w:rPr>
                <w:rFonts w:cs="DokChampa"/>
                <w:cs/>
                <w:lang w:val="en-GB" w:bidi="lo-LA"/>
              </w:rPr>
            </w:pPr>
            <w:r w:rsidRPr="000372A6">
              <w:rPr>
                <w:rFonts w:cs="DokChampa" w:hint="cs"/>
                <w:cs/>
                <w:lang w:val="en-GB" w:bidi="lo-LA"/>
              </w:rPr>
              <w:t>ເມືອງແບງ</w:t>
            </w:r>
          </w:p>
        </w:tc>
        <w:tc>
          <w:tcPr>
            <w:tcW w:w="1134" w:type="dxa"/>
          </w:tcPr>
          <w:p w14:paraId="42298EBF" w14:textId="0515AD76" w:rsidR="0010774C" w:rsidRPr="000372A6" w:rsidRDefault="0010774C" w:rsidP="005F5516">
            <w:pPr>
              <w:rPr>
                <w:rFonts w:cs="DokChampa"/>
                <w:cs/>
                <w:lang w:val="en-GB" w:bidi="lo-LA"/>
              </w:rPr>
            </w:pPr>
            <w:r w:rsidRPr="000372A6">
              <w:rPr>
                <w:rFonts w:cs="DokChampa" w:hint="cs"/>
                <w:cs/>
                <w:lang w:val="en-GB" w:bidi="lo-LA"/>
              </w:rPr>
              <w:t>ເມືອງ ງາ</w:t>
            </w:r>
          </w:p>
        </w:tc>
        <w:tc>
          <w:tcPr>
            <w:tcW w:w="993" w:type="dxa"/>
          </w:tcPr>
          <w:p w14:paraId="5ECB2C8D" w14:textId="53630EB0" w:rsidR="0010774C" w:rsidRPr="000372A6" w:rsidRDefault="002611C3" w:rsidP="0010774C">
            <w:pPr>
              <w:pStyle w:val="ListParagraph"/>
              <w:ind w:left="0"/>
              <w:rPr>
                <w:rFonts w:cs="DokChampa"/>
                <w:cs/>
                <w:lang w:val="en-GB" w:bidi="lo-LA"/>
              </w:rPr>
            </w:pPr>
            <w:r>
              <w:rPr>
                <w:rFonts w:cs="DokChampa" w:hint="cs"/>
                <w:cs/>
                <w:lang w:val="en-GB" w:bidi="lo-LA"/>
              </w:rPr>
              <w:t>ເມືອງວຽງໄຊ</w:t>
            </w:r>
          </w:p>
        </w:tc>
        <w:tc>
          <w:tcPr>
            <w:tcW w:w="1275" w:type="dxa"/>
          </w:tcPr>
          <w:p w14:paraId="27F13940" w14:textId="41A366BE" w:rsidR="0010774C" w:rsidRPr="000372A6" w:rsidRDefault="002611C3" w:rsidP="0010774C">
            <w:pPr>
              <w:pStyle w:val="ListParagraph"/>
              <w:ind w:left="0"/>
              <w:rPr>
                <w:rFonts w:cs="DokChampa"/>
                <w:cs/>
                <w:lang w:val="en-GB" w:bidi="lo-LA"/>
              </w:rPr>
            </w:pPr>
            <w:r>
              <w:rPr>
                <w:rFonts w:cs="DokChampa" w:hint="cs"/>
                <w:cs/>
                <w:lang w:val="en-GB" w:bidi="lo-LA"/>
              </w:rPr>
              <w:t>ເມືອງຊຽງຄໍ້</w:t>
            </w:r>
          </w:p>
        </w:tc>
        <w:tc>
          <w:tcPr>
            <w:tcW w:w="1280" w:type="dxa"/>
            <w:vMerge/>
          </w:tcPr>
          <w:p w14:paraId="1D3CD176" w14:textId="7B93875E" w:rsidR="0010774C" w:rsidRPr="000372A6" w:rsidRDefault="0010774C" w:rsidP="0010774C">
            <w:pPr>
              <w:pStyle w:val="ListParagraph"/>
              <w:ind w:left="0"/>
              <w:rPr>
                <w:rFonts w:cs="DokChampa"/>
                <w:cs/>
                <w:lang w:val="en-GB" w:bidi="lo-LA"/>
              </w:rPr>
            </w:pPr>
          </w:p>
        </w:tc>
      </w:tr>
      <w:tr w:rsidR="0010774C" w:rsidRPr="000372A6" w14:paraId="30E31827" w14:textId="124412A9" w:rsidTr="006851DD">
        <w:trPr>
          <w:trHeight w:val="425"/>
        </w:trPr>
        <w:tc>
          <w:tcPr>
            <w:tcW w:w="5104" w:type="dxa"/>
          </w:tcPr>
          <w:p w14:paraId="0F7233A3" w14:textId="1CE4337C" w:rsidR="0010774C" w:rsidRPr="000372A6" w:rsidRDefault="0010774C" w:rsidP="00AE21B7">
            <w:pPr>
              <w:rPr>
                <w:rFonts w:cs="DokChampa"/>
                <w:lang w:val="en-GB" w:bidi="lo-LA"/>
              </w:rPr>
            </w:pPr>
            <w:r w:rsidRPr="000372A6">
              <w:rPr>
                <w:rFonts w:cs="DokChampa" w:hint="cs"/>
                <w:cs/>
                <w:lang w:val="en-GB" w:bidi="lo-LA"/>
              </w:rPr>
              <w:t>ສັງກະສີ (ຍາວ 2.</w:t>
            </w:r>
            <w:r>
              <w:rPr>
                <w:rFonts w:cs="DokChampa" w:hint="cs"/>
                <w:cs/>
                <w:lang w:val="en-GB" w:bidi="lo-LA"/>
              </w:rPr>
              <w:t>4</w:t>
            </w:r>
            <w:r w:rsidRPr="000372A6">
              <w:rPr>
                <w:rFonts w:cs="DokChampa" w:hint="cs"/>
                <w:cs/>
                <w:lang w:val="en-GB" w:bidi="lo-LA"/>
              </w:rPr>
              <w:t xml:space="preserve"> ແມັດ, ກ້ວາງ 0,</w:t>
            </w:r>
            <w:r>
              <w:rPr>
                <w:rFonts w:cs="DokChampa" w:hint="cs"/>
                <w:cs/>
                <w:lang w:val="en-GB" w:bidi="lo-LA"/>
              </w:rPr>
              <w:t>7</w:t>
            </w:r>
            <w:r w:rsidRPr="000372A6">
              <w:rPr>
                <w:rFonts w:cs="DokChampa" w:hint="cs"/>
                <w:cs/>
                <w:lang w:val="en-GB" w:bidi="lo-LA"/>
              </w:rPr>
              <w:t xml:space="preserve"> ແມັດ) </w:t>
            </w:r>
          </w:p>
        </w:tc>
        <w:tc>
          <w:tcPr>
            <w:tcW w:w="1272" w:type="dxa"/>
          </w:tcPr>
          <w:p w14:paraId="2B33B94D" w14:textId="7C752784" w:rsidR="0010774C" w:rsidRPr="000372A6" w:rsidRDefault="000A7552" w:rsidP="004D3B3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910</w:t>
            </w:r>
          </w:p>
        </w:tc>
        <w:tc>
          <w:tcPr>
            <w:tcW w:w="1134" w:type="dxa"/>
          </w:tcPr>
          <w:p w14:paraId="7D33404A" w14:textId="4152A5F5" w:rsidR="0010774C" w:rsidRPr="000372A6" w:rsidRDefault="00DE418F" w:rsidP="00F57DA4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2156</w:t>
            </w:r>
          </w:p>
        </w:tc>
        <w:tc>
          <w:tcPr>
            <w:tcW w:w="993" w:type="dxa"/>
          </w:tcPr>
          <w:p w14:paraId="22AA55E6" w14:textId="6F35C1EF" w:rsidR="0010774C" w:rsidRPr="000372A6" w:rsidRDefault="00DE418F" w:rsidP="0010774C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196</w:t>
            </w:r>
          </w:p>
        </w:tc>
        <w:tc>
          <w:tcPr>
            <w:tcW w:w="1275" w:type="dxa"/>
          </w:tcPr>
          <w:p w14:paraId="7E28FB14" w14:textId="712D327A" w:rsidR="0010774C" w:rsidRPr="000372A6" w:rsidRDefault="00DE418F" w:rsidP="0010774C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560</w:t>
            </w:r>
          </w:p>
        </w:tc>
        <w:tc>
          <w:tcPr>
            <w:tcW w:w="1280" w:type="dxa"/>
          </w:tcPr>
          <w:p w14:paraId="588CA2ED" w14:textId="05F3ACBF" w:rsidR="0010774C" w:rsidRPr="000372A6" w:rsidRDefault="002073D2" w:rsidP="0032311C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 xml:space="preserve">3822 </w:t>
            </w:r>
            <w:r w:rsidR="0010774C" w:rsidRPr="000372A6">
              <w:rPr>
                <w:rFonts w:cs="DokChampa" w:hint="cs"/>
                <w:cs/>
                <w:lang w:val="en-GB" w:bidi="lo-LA"/>
              </w:rPr>
              <w:t>ແຜ່ນ</w:t>
            </w:r>
          </w:p>
        </w:tc>
      </w:tr>
      <w:tr w:rsidR="0010774C" w:rsidRPr="000372A6" w14:paraId="61565C7F" w14:textId="2A85F823" w:rsidTr="006851DD">
        <w:tc>
          <w:tcPr>
            <w:tcW w:w="5104" w:type="dxa"/>
          </w:tcPr>
          <w:p w14:paraId="201C9759" w14:textId="73DECBD6" w:rsidR="0010774C" w:rsidRPr="000372A6" w:rsidRDefault="0010774C" w:rsidP="00AE21B7">
            <w:pPr>
              <w:rPr>
                <w:rFonts w:cs="DokChampa"/>
                <w:cs/>
                <w:lang w:val="en-GB" w:bidi="lo-LA"/>
              </w:rPr>
            </w:pPr>
            <w:r w:rsidRPr="000372A6">
              <w:rPr>
                <w:rFonts w:cs="DokChampa" w:hint="cs"/>
                <w:cs/>
                <w:lang w:val="en-GB" w:bidi="lo-LA"/>
              </w:rPr>
              <w:t>ເຫຼັກຕະປູ ເບີ 10</w:t>
            </w:r>
            <w:r w:rsidRPr="000372A6">
              <w:rPr>
                <w:rFonts w:cs="DokChampa"/>
                <w:lang w:val="en-GB" w:bidi="lo-LA"/>
              </w:rPr>
              <w:t xml:space="preserve">, </w:t>
            </w:r>
            <w:r w:rsidRPr="000372A6">
              <w:rPr>
                <w:rFonts w:cs="DokChampa" w:hint="cs"/>
                <w:cs/>
                <w:lang w:val="en-GB" w:bidi="lo-LA"/>
              </w:rPr>
              <w:t>ຂອງໄທ</w:t>
            </w:r>
          </w:p>
        </w:tc>
        <w:tc>
          <w:tcPr>
            <w:tcW w:w="1272" w:type="dxa"/>
          </w:tcPr>
          <w:p w14:paraId="03E6E8DC" w14:textId="0A8685B9" w:rsidR="0010774C" w:rsidRPr="000372A6" w:rsidRDefault="009771F5" w:rsidP="004D3B3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33</w:t>
            </w:r>
          </w:p>
        </w:tc>
        <w:tc>
          <w:tcPr>
            <w:tcW w:w="1134" w:type="dxa"/>
          </w:tcPr>
          <w:p w14:paraId="2073C425" w14:textId="7F74375F" w:rsidR="0010774C" w:rsidRPr="000372A6" w:rsidRDefault="009771F5" w:rsidP="004D3B3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77</w:t>
            </w:r>
          </w:p>
        </w:tc>
        <w:tc>
          <w:tcPr>
            <w:tcW w:w="993" w:type="dxa"/>
          </w:tcPr>
          <w:p w14:paraId="372FC1DD" w14:textId="287D212A" w:rsidR="0010774C" w:rsidRPr="000372A6" w:rsidRDefault="009771F5" w:rsidP="0010774C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7</w:t>
            </w:r>
          </w:p>
        </w:tc>
        <w:tc>
          <w:tcPr>
            <w:tcW w:w="1275" w:type="dxa"/>
          </w:tcPr>
          <w:p w14:paraId="7A86D130" w14:textId="0E0BA536" w:rsidR="0010774C" w:rsidRPr="000372A6" w:rsidRDefault="009771F5" w:rsidP="0010774C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</w:t>
            </w:r>
          </w:p>
        </w:tc>
        <w:tc>
          <w:tcPr>
            <w:tcW w:w="1280" w:type="dxa"/>
          </w:tcPr>
          <w:p w14:paraId="708D2DC7" w14:textId="40C17166" w:rsidR="0010774C" w:rsidRPr="000372A6" w:rsidRDefault="009771F5" w:rsidP="008C0CDE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137</w:t>
            </w:r>
            <w:r w:rsidR="0010774C" w:rsidRPr="000372A6">
              <w:rPr>
                <w:rFonts w:cs="DokChampa" w:hint="cs"/>
                <w:cs/>
                <w:lang w:val="en-GB" w:bidi="lo-LA"/>
              </w:rPr>
              <w:t xml:space="preserve"> ກິໂລ</w:t>
            </w:r>
          </w:p>
        </w:tc>
      </w:tr>
      <w:tr w:rsidR="0010774C" w:rsidRPr="000372A6" w14:paraId="031F9CD5" w14:textId="6C40D4F1" w:rsidTr="006851DD">
        <w:tc>
          <w:tcPr>
            <w:tcW w:w="5104" w:type="dxa"/>
          </w:tcPr>
          <w:p w14:paraId="132269B6" w14:textId="393574C5" w:rsidR="0010774C" w:rsidRPr="000372A6" w:rsidRDefault="0010774C" w:rsidP="00AE21B7">
            <w:pPr>
              <w:rPr>
                <w:rFonts w:cs="DokChampa"/>
                <w:cs/>
                <w:lang w:val="en-GB" w:bidi="lo-LA"/>
              </w:rPr>
            </w:pPr>
            <w:r w:rsidRPr="000372A6">
              <w:rPr>
                <w:rFonts w:cs="DokChampa" w:hint="cs"/>
                <w:cs/>
                <w:lang w:val="en-GB" w:bidi="lo-LA"/>
              </w:rPr>
              <w:t>ເຫຼັກຕະປູ ເບີ 8</w:t>
            </w:r>
            <w:r w:rsidRPr="000372A6">
              <w:rPr>
                <w:rFonts w:cs="DokChampa"/>
                <w:lang w:val="en-GB" w:bidi="lo-LA"/>
              </w:rPr>
              <w:t xml:space="preserve">, </w:t>
            </w:r>
            <w:r w:rsidRPr="000372A6">
              <w:rPr>
                <w:rFonts w:cs="DokChampa" w:hint="cs"/>
                <w:cs/>
                <w:lang w:val="en-GB" w:bidi="lo-LA"/>
              </w:rPr>
              <w:t>ຂອງໄທ</w:t>
            </w:r>
          </w:p>
        </w:tc>
        <w:tc>
          <w:tcPr>
            <w:tcW w:w="1272" w:type="dxa"/>
          </w:tcPr>
          <w:p w14:paraId="2A3E20EB" w14:textId="465EEB45" w:rsidR="0010774C" w:rsidRPr="000372A6" w:rsidRDefault="00F83DCB" w:rsidP="004D3B3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65</w:t>
            </w:r>
          </w:p>
        </w:tc>
        <w:tc>
          <w:tcPr>
            <w:tcW w:w="1134" w:type="dxa"/>
          </w:tcPr>
          <w:p w14:paraId="3D33A6A7" w14:textId="3C0E860C" w:rsidR="0010774C" w:rsidRPr="000372A6" w:rsidRDefault="00F83DCB" w:rsidP="004D3B3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</w:t>
            </w:r>
            <w:r w:rsidR="00930539">
              <w:rPr>
                <w:rFonts w:cs="DokChampa"/>
                <w:lang w:val="en-GB" w:bidi="lo-LA"/>
              </w:rPr>
              <w:t>5</w:t>
            </w:r>
            <w:r>
              <w:rPr>
                <w:rFonts w:cs="DokChampa"/>
                <w:lang w:val="en-GB" w:bidi="lo-LA"/>
              </w:rPr>
              <w:t>4</w:t>
            </w:r>
          </w:p>
        </w:tc>
        <w:tc>
          <w:tcPr>
            <w:tcW w:w="993" w:type="dxa"/>
          </w:tcPr>
          <w:p w14:paraId="0A9AA2E1" w14:textId="2C3CEAAE" w:rsidR="0010774C" w:rsidRPr="000372A6" w:rsidRDefault="00A31CD7" w:rsidP="0010774C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275" w:type="dxa"/>
          </w:tcPr>
          <w:p w14:paraId="649097D4" w14:textId="0616E404" w:rsidR="0010774C" w:rsidRPr="000372A6" w:rsidRDefault="00A31CD7" w:rsidP="0010774C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280" w:type="dxa"/>
          </w:tcPr>
          <w:p w14:paraId="0E3615C5" w14:textId="27C195B8" w:rsidR="0010774C" w:rsidRPr="000372A6" w:rsidRDefault="00923BE0" w:rsidP="00246946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273</w:t>
            </w:r>
            <w:r w:rsidR="0010774C" w:rsidRPr="000372A6">
              <w:rPr>
                <w:rFonts w:cs="DokChampa" w:hint="cs"/>
                <w:cs/>
                <w:lang w:val="en-GB" w:bidi="lo-LA"/>
              </w:rPr>
              <w:t xml:space="preserve"> ກິໂລ</w:t>
            </w:r>
          </w:p>
        </w:tc>
      </w:tr>
      <w:tr w:rsidR="0010774C" w:rsidRPr="000372A6" w14:paraId="65BC434E" w14:textId="654C2E71" w:rsidTr="006851DD">
        <w:tc>
          <w:tcPr>
            <w:tcW w:w="5104" w:type="dxa"/>
          </w:tcPr>
          <w:p w14:paraId="17C4DBD9" w14:textId="0123D31E" w:rsidR="0010774C" w:rsidRPr="000372A6" w:rsidRDefault="0010774C" w:rsidP="00B35399">
            <w:pPr>
              <w:rPr>
                <w:rFonts w:cs="DokChampa"/>
                <w:cs/>
                <w:lang w:val="en-GB" w:bidi="lo-LA"/>
              </w:rPr>
            </w:pPr>
            <w:r w:rsidRPr="000372A6">
              <w:rPr>
                <w:rFonts w:cs="DokChampa" w:hint="cs"/>
                <w:cs/>
                <w:lang w:val="en-GB" w:bidi="lo-LA"/>
              </w:rPr>
              <w:t>ເຫຼັກຕະປູ ເບີ 6</w:t>
            </w:r>
            <w:r w:rsidRPr="000372A6">
              <w:rPr>
                <w:rFonts w:cs="DokChampa"/>
                <w:lang w:val="en-GB" w:bidi="lo-LA"/>
              </w:rPr>
              <w:t xml:space="preserve">, </w:t>
            </w:r>
            <w:r w:rsidRPr="000372A6">
              <w:rPr>
                <w:rFonts w:cs="DokChampa" w:hint="cs"/>
                <w:cs/>
                <w:lang w:val="en-GB" w:bidi="lo-LA"/>
              </w:rPr>
              <w:t>ຂອງໄທ</w:t>
            </w:r>
          </w:p>
        </w:tc>
        <w:tc>
          <w:tcPr>
            <w:tcW w:w="1272" w:type="dxa"/>
          </w:tcPr>
          <w:p w14:paraId="7632C5A8" w14:textId="78AEBB0C" w:rsidR="0010774C" w:rsidRPr="000372A6" w:rsidRDefault="00930539" w:rsidP="004D3B3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65</w:t>
            </w:r>
          </w:p>
        </w:tc>
        <w:tc>
          <w:tcPr>
            <w:tcW w:w="1134" w:type="dxa"/>
          </w:tcPr>
          <w:p w14:paraId="1D6F650E" w14:textId="73A18A53" w:rsidR="0010774C" w:rsidRPr="000372A6" w:rsidRDefault="00930539" w:rsidP="004D3B3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154</w:t>
            </w:r>
          </w:p>
        </w:tc>
        <w:tc>
          <w:tcPr>
            <w:tcW w:w="993" w:type="dxa"/>
          </w:tcPr>
          <w:p w14:paraId="6390E27F" w14:textId="4907FFE6" w:rsidR="0010774C" w:rsidRPr="000372A6" w:rsidRDefault="00930539" w:rsidP="0010774C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</w:t>
            </w:r>
            <w:r w:rsidR="00923BE0">
              <w:rPr>
                <w:rFonts w:cs="DokChampa"/>
                <w:lang w:val="en-GB" w:bidi="lo-LA"/>
              </w:rPr>
              <w:t>4</w:t>
            </w:r>
          </w:p>
        </w:tc>
        <w:tc>
          <w:tcPr>
            <w:tcW w:w="1275" w:type="dxa"/>
          </w:tcPr>
          <w:p w14:paraId="7FF7A3D1" w14:textId="0468FFB2" w:rsidR="0010774C" w:rsidRPr="000372A6" w:rsidRDefault="00EE0221" w:rsidP="0010774C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</w:t>
            </w:r>
            <w:r w:rsidR="00923BE0">
              <w:rPr>
                <w:rFonts w:cs="DokChampa"/>
                <w:lang w:val="en-GB" w:bidi="lo-LA"/>
              </w:rPr>
              <w:t>0</w:t>
            </w:r>
          </w:p>
        </w:tc>
        <w:tc>
          <w:tcPr>
            <w:tcW w:w="1280" w:type="dxa"/>
          </w:tcPr>
          <w:p w14:paraId="369E91D9" w14:textId="5BA46614" w:rsidR="0010774C" w:rsidRPr="000372A6" w:rsidRDefault="00923BE0" w:rsidP="00B35399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273</w:t>
            </w:r>
            <w:r w:rsidR="0010774C" w:rsidRPr="000372A6">
              <w:rPr>
                <w:rFonts w:cs="DokChampa" w:hint="cs"/>
                <w:cs/>
                <w:lang w:val="en-GB" w:bidi="lo-LA"/>
              </w:rPr>
              <w:t xml:space="preserve"> ກິໂລ</w:t>
            </w:r>
          </w:p>
        </w:tc>
      </w:tr>
      <w:tr w:rsidR="0010774C" w:rsidRPr="000372A6" w14:paraId="225EA55D" w14:textId="3E083EBE" w:rsidTr="006851DD">
        <w:tc>
          <w:tcPr>
            <w:tcW w:w="5104" w:type="dxa"/>
          </w:tcPr>
          <w:p w14:paraId="04105F04" w14:textId="047D16C6" w:rsidR="0010774C" w:rsidRPr="000372A6" w:rsidRDefault="0010774C" w:rsidP="00B35399">
            <w:pPr>
              <w:rPr>
                <w:rFonts w:cs="DokChampa"/>
                <w:cs/>
                <w:lang w:val="en-GB" w:bidi="lo-LA"/>
              </w:rPr>
            </w:pPr>
            <w:r w:rsidRPr="000372A6">
              <w:rPr>
                <w:rFonts w:cs="DokChampa" w:hint="cs"/>
                <w:cs/>
                <w:lang w:val="en-GB" w:bidi="lo-LA"/>
              </w:rPr>
              <w:t>ເຫຼັກຕະປູຕອບສັງກະສີເບີ 5</w:t>
            </w:r>
            <w:r w:rsidRPr="000372A6">
              <w:rPr>
                <w:rFonts w:cs="DokChampa"/>
                <w:lang w:val="en-GB" w:bidi="lo-LA"/>
              </w:rPr>
              <w:t xml:space="preserve"> </w:t>
            </w:r>
            <w:r w:rsidRPr="000372A6">
              <w:rPr>
                <w:rFonts w:cs="DokChampa" w:hint="cs"/>
                <w:cs/>
                <w:lang w:val="en-GB" w:bidi="lo-LA"/>
              </w:rPr>
              <w:t>ຂອງໄທ</w:t>
            </w:r>
          </w:p>
        </w:tc>
        <w:tc>
          <w:tcPr>
            <w:tcW w:w="1272" w:type="dxa"/>
          </w:tcPr>
          <w:p w14:paraId="0319C48B" w14:textId="3B2F033E" w:rsidR="0010774C" w:rsidRPr="000372A6" w:rsidRDefault="007B58F5" w:rsidP="004D3B3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130</w:t>
            </w:r>
          </w:p>
        </w:tc>
        <w:tc>
          <w:tcPr>
            <w:tcW w:w="1134" w:type="dxa"/>
          </w:tcPr>
          <w:p w14:paraId="2BAD057E" w14:textId="40CE1077" w:rsidR="0010774C" w:rsidRPr="000372A6" w:rsidRDefault="007B58F5" w:rsidP="004D3B3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308</w:t>
            </w:r>
          </w:p>
        </w:tc>
        <w:tc>
          <w:tcPr>
            <w:tcW w:w="993" w:type="dxa"/>
          </w:tcPr>
          <w:p w14:paraId="65DFE087" w14:textId="1831CC88" w:rsidR="0010774C" w:rsidRPr="000372A6" w:rsidRDefault="00033DD2" w:rsidP="0010774C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28</w:t>
            </w:r>
          </w:p>
        </w:tc>
        <w:tc>
          <w:tcPr>
            <w:tcW w:w="1275" w:type="dxa"/>
          </w:tcPr>
          <w:p w14:paraId="4FE6020D" w14:textId="57DCE8E2" w:rsidR="0010774C" w:rsidRPr="000372A6" w:rsidRDefault="00033DD2" w:rsidP="0010774C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80</w:t>
            </w:r>
          </w:p>
        </w:tc>
        <w:tc>
          <w:tcPr>
            <w:tcW w:w="1280" w:type="dxa"/>
          </w:tcPr>
          <w:p w14:paraId="5D5BD27E" w14:textId="79607D55" w:rsidR="0010774C" w:rsidRPr="000372A6" w:rsidRDefault="00033DD2" w:rsidP="00B35399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546</w:t>
            </w:r>
            <w:r w:rsidR="0010774C" w:rsidRPr="000372A6">
              <w:rPr>
                <w:rFonts w:cs="DokChampa" w:hint="cs"/>
                <w:cs/>
                <w:lang w:val="en-GB" w:bidi="lo-LA"/>
              </w:rPr>
              <w:t xml:space="preserve"> ກ່ອງ</w:t>
            </w:r>
          </w:p>
        </w:tc>
      </w:tr>
      <w:tr w:rsidR="0010774C" w:rsidRPr="000372A6" w14:paraId="0D44D527" w14:textId="6005A673" w:rsidTr="006851DD">
        <w:tc>
          <w:tcPr>
            <w:tcW w:w="5104" w:type="dxa"/>
          </w:tcPr>
          <w:p w14:paraId="3C44D1CC" w14:textId="23178AF3" w:rsidR="0010774C" w:rsidRPr="000372A6" w:rsidRDefault="0010774C" w:rsidP="00B35399">
            <w:pPr>
              <w:rPr>
                <w:rFonts w:cs="DokChampa"/>
                <w:cs/>
                <w:lang w:val="en-GB" w:bidi="lo-LA"/>
              </w:rPr>
            </w:pPr>
            <w:r w:rsidRPr="000372A6">
              <w:rPr>
                <w:rFonts w:cs="DokChampa" w:hint="cs"/>
                <w:cs/>
                <w:lang w:val="en-GB" w:bidi="lo-LA"/>
              </w:rPr>
              <w:t>ຮາງນໍ້າໄກ່ ຂະໜາດ 2ລິດ</w:t>
            </w:r>
          </w:p>
        </w:tc>
        <w:tc>
          <w:tcPr>
            <w:tcW w:w="1272" w:type="dxa"/>
          </w:tcPr>
          <w:p w14:paraId="373155E1" w14:textId="17D97E3A" w:rsidR="0010774C" w:rsidRPr="000372A6" w:rsidRDefault="00E97587" w:rsidP="004D3B3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65</w:t>
            </w:r>
          </w:p>
        </w:tc>
        <w:tc>
          <w:tcPr>
            <w:tcW w:w="1134" w:type="dxa"/>
          </w:tcPr>
          <w:p w14:paraId="3D1B9CCE" w14:textId="48298CE9" w:rsidR="0010774C" w:rsidRPr="000372A6" w:rsidRDefault="00E97587" w:rsidP="004D3B3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154</w:t>
            </w:r>
          </w:p>
        </w:tc>
        <w:tc>
          <w:tcPr>
            <w:tcW w:w="993" w:type="dxa"/>
          </w:tcPr>
          <w:p w14:paraId="7584078D" w14:textId="59256265" w:rsidR="0010774C" w:rsidRPr="000372A6" w:rsidRDefault="00E97587" w:rsidP="0010774C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275" w:type="dxa"/>
          </w:tcPr>
          <w:p w14:paraId="0ADAE11E" w14:textId="514532A1" w:rsidR="0010774C" w:rsidRPr="000372A6" w:rsidRDefault="00E97587" w:rsidP="0010774C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280" w:type="dxa"/>
          </w:tcPr>
          <w:p w14:paraId="53CF7A05" w14:textId="436A6EDC" w:rsidR="0010774C" w:rsidRPr="000372A6" w:rsidRDefault="00A030E2" w:rsidP="00B35399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273</w:t>
            </w:r>
            <w:r w:rsidR="0010774C" w:rsidRPr="000372A6">
              <w:rPr>
                <w:rFonts w:cs="DokChampa" w:hint="cs"/>
                <w:cs/>
                <w:lang w:val="en-GB" w:bidi="lo-LA"/>
              </w:rPr>
              <w:t xml:space="preserve"> ອັນ</w:t>
            </w:r>
          </w:p>
        </w:tc>
      </w:tr>
      <w:tr w:rsidR="0010774C" w:rsidRPr="000372A6" w14:paraId="1D17EF9F" w14:textId="13EFDDE2" w:rsidTr="006851DD">
        <w:tc>
          <w:tcPr>
            <w:tcW w:w="5104" w:type="dxa"/>
          </w:tcPr>
          <w:p w14:paraId="01F61A08" w14:textId="2598580D" w:rsidR="0010774C" w:rsidRPr="000372A6" w:rsidRDefault="0010774C" w:rsidP="00B35399">
            <w:pPr>
              <w:rPr>
                <w:rFonts w:cs="DokChampa"/>
                <w:cs/>
                <w:lang w:val="en-GB" w:bidi="lo-LA"/>
              </w:rPr>
            </w:pPr>
            <w:r w:rsidRPr="000372A6">
              <w:rPr>
                <w:rFonts w:cs="DokChampa" w:hint="cs"/>
                <w:cs/>
                <w:lang w:val="en-GB" w:bidi="lo-LA"/>
              </w:rPr>
              <w:t>ຮາງໃສ່ອາຫານໄກ່ ຂະໜາດ 1 ຫາ 1.5 ກິໂລ</w:t>
            </w:r>
          </w:p>
        </w:tc>
        <w:tc>
          <w:tcPr>
            <w:tcW w:w="1272" w:type="dxa"/>
          </w:tcPr>
          <w:p w14:paraId="59515934" w14:textId="54B7F48B" w:rsidR="0010774C" w:rsidRPr="000372A6" w:rsidRDefault="00A335BA" w:rsidP="004D3B3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65</w:t>
            </w:r>
          </w:p>
        </w:tc>
        <w:tc>
          <w:tcPr>
            <w:tcW w:w="1134" w:type="dxa"/>
          </w:tcPr>
          <w:p w14:paraId="084A44F9" w14:textId="784F1D69" w:rsidR="0010774C" w:rsidRPr="000372A6" w:rsidRDefault="00A335BA" w:rsidP="004D3B3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154</w:t>
            </w:r>
          </w:p>
        </w:tc>
        <w:tc>
          <w:tcPr>
            <w:tcW w:w="993" w:type="dxa"/>
          </w:tcPr>
          <w:p w14:paraId="6A77614E" w14:textId="3894C91E" w:rsidR="0010774C" w:rsidRPr="000372A6" w:rsidRDefault="00A335BA" w:rsidP="0010774C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275" w:type="dxa"/>
          </w:tcPr>
          <w:p w14:paraId="097BFBD8" w14:textId="3CCEAF16" w:rsidR="0010774C" w:rsidRPr="000372A6" w:rsidRDefault="00A335BA" w:rsidP="0010774C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280" w:type="dxa"/>
          </w:tcPr>
          <w:p w14:paraId="741FD5A1" w14:textId="3F9BE25E" w:rsidR="0010774C" w:rsidRPr="000372A6" w:rsidRDefault="00A030E2" w:rsidP="00B35399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273</w:t>
            </w:r>
            <w:r w:rsidR="0010774C" w:rsidRPr="000372A6">
              <w:rPr>
                <w:rFonts w:cs="DokChampa" w:hint="cs"/>
                <w:cs/>
                <w:lang w:val="en-GB" w:bidi="lo-LA"/>
              </w:rPr>
              <w:t xml:space="preserve"> ອັນ</w:t>
            </w:r>
          </w:p>
        </w:tc>
      </w:tr>
      <w:tr w:rsidR="0010774C" w:rsidRPr="000372A6" w14:paraId="76131511" w14:textId="54253790" w:rsidTr="006851DD">
        <w:tc>
          <w:tcPr>
            <w:tcW w:w="5104" w:type="dxa"/>
          </w:tcPr>
          <w:p w14:paraId="29F04D8B" w14:textId="19D5A9CC" w:rsidR="0010774C" w:rsidRPr="000372A6" w:rsidRDefault="0010774C" w:rsidP="00D829B2">
            <w:pPr>
              <w:rPr>
                <w:rFonts w:cs="DokChampa"/>
                <w:lang w:val="en-GB"/>
              </w:rPr>
            </w:pPr>
            <w:r w:rsidRPr="000372A6">
              <w:rPr>
                <w:rFonts w:cs="DokChampa"/>
                <w:cs/>
                <w:lang w:val="en-GB" w:bidi="lo-LA"/>
              </w:rPr>
              <w:t>ຕາໜາງເຫຼັກ</w:t>
            </w:r>
            <w:r w:rsidRPr="000372A6">
              <w:rPr>
                <w:rFonts w:cs="DokChampa" w:hint="cs"/>
                <w:cs/>
                <w:lang w:val="en-GB" w:bidi="lo-LA"/>
              </w:rPr>
              <w:t>ສໍາຫຼັບຮົ້ວ, ສູງ</w:t>
            </w:r>
            <w:r w:rsidR="004E0146">
              <w:rPr>
                <w:rFonts w:cs="DokChampa"/>
                <w:lang w:val="en-GB" w:bidi="lo-LA"/>
              </w:rPr>
              <w:t>180</w:t>
            </w:r>
            <w:r w:rsidR="004E0146">
              <w:rPr>
                <w:rFonts w:cs="DokChampa" w:hint="cs"/>
                <w:cs/>
                <w:lang w:val="en-GB" w:bidi="lo-LA"/>
              </w:rPr>
              <w:t xml:space="preserve"> ຊັງຕຕແມັດ</w:t>
            </w:r>
            <w:r w:rsidRPr="000372A6">
              <w:rPr>
                <w:rFonts w:cs="DokChampa"/>
                <w:lang w:val="en-GB" w:bidi="lo-LA"/>
              </w:rPr>
              <w:t>,</w:t>
            </w:r>
            <w:r w:rsidRPr="000372A6">
              <w:rPr>
                <w:rFonts w:cs="DokChampa" w:hint="cs"/>
                <w:cs/>
                <w:lang w:val="en-GB" w:bidi="lo-LA"/>
              </w:rPr>
              <w:t xml:space="preserve"> ຄວາມຫ່າງລະຫວ່າງຕາ(60ມີນ), ສາຍກົວຂະໜາດ 3 ມີນ</w:t>
            </w:r>
          </w:p>
        </w:tc>
        <w:tc>
          <w:tcPr>
            <w:tcW w:w="1272" w:type="dxa"/>
          </w:tcPr>
          <w:p w14:paraId="02DB86AC" w14:textId="326E54FF" w:rsidR="0010774C" w:rsidRPr="000372A6" w:rsidRDefault="00387463" w:rsidP="004D3B3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1300</w:t>
            </w:r>
          </w:p>
        </w:tc>
        <w:tc>
          <w:tcPr>
            <w:tcW w:w="1134" w:type="dxa"/>
          </w:tcPr>
          <w:p w14:paraId="3F666A78" w14:textId="0DA2EA78" w:rsidR="0010774C" w:rsidRPr="000372A6" w:rsidRDefault="00387463" w:rsidP="004D3B3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3080</w:t>
            </w:r>
          </w:p>
        </w:tc>
        <w:tc>
          <w:tcPr>
            <w:tcW w:w="993" w:type="dxa"/>
          </w:tcPr>
          <w:p w14:paraId="733112FD" w14:textId="6C50AE30" w:rsidR="0010774C" w:rsidRPr="000372A6" w:rsidRDefault="00D845E3" w:rsidP="0010774C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280</w:t>
            </w:r>
          </w:p>
        </w:tc>
        <w:tc>
          <w:tcPr>
            <w:tcW w:w="1275" w:type="dxa"/>
          </w:tcPr>
          <w:p w14:paraId="027DCDF0" w14:textId="5C049175" w:rsidR="0010774C" w:rsidRPr="000372A6" w:rsidRDefault="00D845E3" w:rsidP="0010774C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800</w:t>
            </w:r>
          </w:p>
        </w:tc>
        <w:tc>
          <w:tcPr>
            <w:tcW w:w="1280" w:type="dxa"/>
          </w:tcPr>
          <w:p w14:paraId="32D17B23" w14:textId="4321DA9D" w:rsidR="0010774C" w:rsidRPr="000372A6" w:rsidRDefault="00D845E3" w:rsidP="00B35399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5460</w:t>
            </w:r>
            <w:r w:rsidR="0010774C" w:rsidRPr="000372A6">
              <w:rPr>
                <w:rFonts w:cs="DokChampa" w:hint="cs"/>
                <w:cs/>
                <w:lang w:val="en-GB" w:bidi="lo-LA"/>
              </w:rPr>
              <w:t xml:space="preserve"> </w:t>
            </w:r>
            <w:r w:rsidR="007267E8">
              <w:rPr>
                <w:rFonts w:cs="DokChampa" w:hint="cs"/>
                <w:cs/>
                <w:lang w:val="en-GB" w:bidi="lo-LA"/>
              </w:rPr>
              <w:t>ແມັດ</w:t>
            </w:r>
          </w:p>
        </w:tc>
      </w:tr>
      <w:tr w:rsidR="006E5B00" w:rsidRPr="000372A6" w14:paraId="34B0220C" w14:textId="77777777" w:rsidTr="006851DD">
        <w:tc>
          <w:tcPr>
            <w:tcW w:w="5104" w:type="dxa"/>
          </w:tcPr>
          <w:p w14:paraId="6ED04ADA" w14:textId="47D8BE40" w:rsidR="006E5B00" w:rsidRPr="000372A6" w:rsidRDefault="00702FC5" w:rsidP="00B35399">
            <w:pPr>
              <w:rPr>
                <w:rFonts w:cs="DokChampa"/>
                <w:lang w:val="en-GB" w:bidi="lo-LA"/>
              </w:rPr>
            </w:pPr>
            <w:r>
              <w:rPr>
                <w:rFonts w:cs="DokChampa" w:hint="cs"/>
                <w:cs/>
                <w:lang w:val="en-GB" w:bidi="lo-LA"/>
              </w:rPr>
              <w:t>ລວມ</w:t>
            </w:r>
            <w:r w:rsidR="006E5B00" w:rsidRPr="000372A6">
              <w:rPr>
                <w:rFonts w:cs="DokChampa"/>
                <w:cs/>
                <w:lang w:val="en-GB" w:bidi="lo-LA"/>
              </w:rPr>
              <w:t>ຂົນສົ່ງເຖີງ</w:t>
            </w:r>
          </w:p>
        </w:tc>
        <w:tc>
          <w:tcPr>
            <w:tcW w:w="5954" w:type="dxa"/>
            <w:gridSpan w:val="5"/>
          </w:tcPr>
          <w:p w14:paraId="47D4853C" w14:textId="7E172E06" w:rsidR="006E5B00" w:rsidRPr="000372A6" w:rsidRDefault="00903716" w:rsidP="00B35399">
            <w:pPr>
              <w:rPr>
                <w:rFonts w:cs="DokChampa"/>
                <w:lang w:val="en-GB" w:bidi="lo-LA"/>
              </w:rPr>
            </w:pPr>
            <w:r>
              <w:rPr>
                <w:rFonts w:cs="DokChampa" w:hint="cs"/>
                <w:cs/>
                <w:lang w:val="en-GB" w:bidi="lo-LA"/>
              </w:rPr>
              <w:t xml:space="preserve">4 </w:t>
            </w:r>
            <w:r w:rsidR="006E5B00" w:rsidRPr="000372A6">
              <w:rPr>
                <w:rFonts w:cs="DokChampa"/>
                <w:cs/>
                <w:lang w:val="en-GB" w:bidi="lo-LA"/>
              </w:rPr>
              <w:t>ເມືອງ</w:t>
            </w:r>
            <w:r w:rsidR="00B33A6B">
              <w:rPr>
                <w:rFonts w:cs="DokChampa" w:hint="cs"/>
                <w:cs/>
                <w:lang w:val="en-GB" w:bidi="lo-LA"/>
              </w:rPr>
              <w:t xml:space="preserve"> </w:t>
            </w:r>
            <w:r w:rsidR="005B278F">
              <w:rPr>
                <w:rFonts w:cs="DokChampa" w:hint="cs"/>
                <w:cs/>
                <w:lang w:val="en-GB" w:bidi="lo-LA"/>
              </w:rPr>
              <w:t>ຂ້າງເທິງ</w:t>
            </w:r>
          </w:p>
        </w:tc>
      </w:tr>
      <w:tr w:rsidR="00C65482" w:rsidRPr="000372A6" w14:paraId="53A8658E" w14:textId="77777777" w:rsidTr="006851DD">
        <w:tc>
          <w:tcPr>
            <w:tcW w:w="5104" w:type="dxa"/>
          </w:tcPr>
          <w:p w14:paraId="6416EED0" w14:textId="73A61DD4" w:rsidR="00C65482" w:rsidRPr="000372A6" w:rsidRDefault="00C65482" w:rsidP="00C65482">
            <w:pPr>
              <w:rPr>
                <w:rFonts w:cs="DokChampa"/>
                <w:lang w:val="en-GB" w:bidi="lo-LA"/>
              </w:rPr>
            </w:pPr>
            <w:r>
              <w:rPr>
                <w:rFonts w:cs="DokChampa" w:hint="cs"/>
                <w:cs/>
                <w:lang w:val="en-GB" w:bidi="lo-LA"/>
              </w:rPr>
              <w:t>ເວລາການມອບ</w:t>
            </w:r>
            <w:r w:rsidRPr="000372A6">
              <w:rPr>
                <w:rFonts w:cs="DokChampa" w:hint="cs"/>
                <w:cs/>
                <w:lang w:val="en-GB" w:bidi="lo-LA"/>
              </w:rPr>
              <w:t>ສົ່ງ</w:t>
            </w:r>
          </w:p>
        </w:tc>
        <w:tc>
          <w:tcPr>
            <w:tcW w:w="5954" w:type="dxa"/>
            <w:gridSpan w:val="5"/>
          </w:tcPr>
          <w:p w14:paraId="5ED49434" w14:textId="46D33F88" w:rsidR="00C65482" w:rsidRPr="000372A6" w:rsidRDefault="00C65482" w:rsidP="00C65482">
            <w:pPr>
              <w:rPr>
                <w:rFonts w:cs="DokChampa"/>
                <w:lang w:val="en-GB" w:bidi="lo-LA"/>
              </w:rPr>
            </w:pPr>
            <w:r>
              <w:rPr>
                <w:rFonts w:cs="DokChampa" w:hint="cs"/>
                <w:cs/>
                <w:lang w:val="en-GB" w:bidi="lo-LA"/>
              </w:rPr>
              <w:t>ຫຼັງໄດ້ຮັບໃບສັ່ງຊື້ ພາຍໃນ 15 ວັນລັດຖະການ</w:t>
            </w:r>
          </w:p>
        </w:tc>
      </w:tr>
    </w:tbl>
    <w:p w14:paraId="7A4A83E9" w14:textId="77777777" w:rsidR="00290736" w:rsidRPr="00D11D0F" w:rsidRDefault="00290736" w:rsidP="0019657C">
      <w:pPr>
        <w:rPr>
          <w:rFonts w:cs="DokChampa"/>
          <w:sz w:val="12"/>
          <w:szCs w:val="12"/>
          <w:lang w:val="en-GB" w:bidi="lo-LA"/>
        </w:rPr>
      </w:pPr>
    </w:p>
    <w:p w14:paraId="0E4127E0" w14:textId="7E0E962A" w:rsidR="002D3AE5" w:rsidRPr="00986A72" w:rsidRDefault="002D3AE5" w:rsidP="002D3AE5">
      <w:pPr>
        <w:pStyle w:val="ListParagraph"/>
        <w:numPr>
          <w:ilvl w:val="0"/>
          <w:numId w:val="15"/>
        </w:numPr>
        <w:rPr>
          <w:rFonts w:cs="DokChampa"/>
          <w:b/>
          <w:bCs/>
          <w:sz w:val="24"/>
          <w:szCs w:val="24"/>
          <w:lang w:bidi="lo-LA"/>
        </w:rPr>
      </w:pPr>
      <w:r w:rsidRPr="00986A72">
        <w:rPr>
          <w:rFonts w:cs="DokChampa" w:hint="cs"/>
          <w:b/>
          <w:bCs/>
          <w:sz w:val="24"/>
          <w:szCs w:val="24"/>
          <w:cs/>
          <w:lang w:val="en-GB" w:bidi="lo-LA"/>
        </w:rPr>
        <w:t>ອຸປະກອນ</w:t>
      </w:r>
      <w:r w:rsidR="00986A72" w:rsidRPr="00986A72">
        <w:rPr>
          <w:rFonts w:cs="DokChampa" w:hint="cs"/>
          <w:b/>
          <w:bCs/>
          <w:sz w:val="24"/>
          <w:szCs w:val="24"/>
          <w:cs/>
          <w:lang w:val="en-GB" w:bidi="lo-LA"/>
        </w:rPr>
        <w:t>ອານຸບ</w:t>
      </w:r>
      <w:r w:rsidR="0082339D">
        <w:rPr>
          <w:rFonts w:cs="DokChampa" w:hint="cs"/>
          <w:b/>
          <w:bCs/>
          <w:sz w:val="24"/>
          <w:szCs w:val="24"/>
          <w:cs/>
          <w:lang w:val="en-GB" w:bidi="lo-LA"/>
        </w:rPr>
        <w:t>າ</w:t>
      </w:r>
      <w:r w:rsidR="00986A72" w:rsidRPr="00986A72">
        <w:rPr>
          <w:rFonts w:cs="DokChampa" w:hint="cs"/>
          <w:b/>
          <w:bCs/>
          <w:sz w:val="24"/>
          <w:szCs w:val="24"/>
          <w:cs/>
          <w:lang w:val="en-GB" w:bidi="lo-LA"/>
        </w:rPr>
        <w:t>ນ</w:t>
      </w:r>
      <w:r w:rsidRPr="00986A72">
        <w:rPr>
          <w:rFonts w:cs="DokChampa" w:hint="cs"/>
          <w:b/>
          <w:bCs/>
          <w:sz w:val="24"/>
          <w:szCs w:val="24"/>
          <w:cs/>
          <w:lang w:val="en-GB" w:bidi="lo-LA"/>
        </w:rPr>
        <w:t>ໄກ່</w:t>
      </w:r>
      <w:r w:rsidR="00986A72" w:rsidRPr="00986A72">
        <w:rPr>
          <w:rFonts w:cs="DokChampa" w:hint="cs"/>
          <w:b/>
          <w:bCs/>
          <w:sz w:val="24"/>
          <w:szCs w:val="24"/>
          <w:cs/>
          <w:lang w:val="en-GB" w:bidi="lo-LA"/>
        </w:rPr>
        <w:t>ນ້ອຍ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691"/>
        <w:gridCol w:w="1417"/>
        <w:gridCol w:w="1105"/>
        <w:gridCol w:w="1345"/>
        <w:gridCol w:w="1275"/>
        <w:gridCol w:w="1225"/>
      </w:tblGrid>
      <w:tr w:rsidR="00986A72" w:rsidRPr="000372A6" w14:paraId="47A28E3A" w14:textId="77777777" w:rsidTr="00E82068">
        <w:tc>
          <w:tcPr>
            <w:tcW w:w="4958" w:type="dxa"/>
            <w:vMerge w:val="restart"/>
          </w:tcPr>
          <w:p w14:paraId="7F46E35A" w14:textId="77777777" w:rsidR="00986A72" w:rsidRPr="000372A6" w:rsidRDefault="00986A72" w:rsidP="00E82068">
            <w:pPr>
              <w:jc w:val="center"/>
              <w:rPr>
                <w:rFonts w:cs="DokChampa"/>
                <w:b/>
                <w:bCs/>
                <w:cs/>
                <w:lang w:val="en-GB" w:bidi="lo-LA"/>
              </w:rPr>
            </w:pPr>
            <w:r w:rsidRPr="000372A6">
              <w:rPr>
                <w:rFonts w:cs="DokChampa" w:hint="cs"/>
                <w:b/>
                <w:bCs/>
                <w:cs/>
                <w:lang w:val="en-GB" w:bidi="lo-LA"/>
              </w:rPr>
              <w:t>ລາຍລະອຽດເຄື່ອງ</w:t>
            </w:r>
          </w:p>
        </w:tc>
        <w:tc>
          <w:tcPr>
            <w:tcW w:w="2552" w:type="dxa"/>
            <w:gridSpan w:val="2"/>
          </w:tcPr>
          <w:p w14:paraId="5D8CF120" w14:textId="77777777" w:rsidR="00986A72" w:rsidRPr="000372A6" w:rsidRDefault="00986A72" w:rsidP="00E82068">
            <w:pPr>
              <w:pStyle w:val="ListParagraph"/>
              <w:rPr>
                <w:rFonts w:cs="DokChampa"/>
                <w:b/>
                <w:bCs/>
                <w:lang w:val="en-GB" w:bidi="lo-LA"/>
              </w:rPr>
            </w:pPr>
            <w:r w:rsidRPr="000372A6">
              <w:rPr>
                <w:rFonts w:cs="DokChampa" w:hint="cs"/>
                <w:b/>
                <w:bCs/>
                <w:cs/>
                <w:lang w:val="en-GB" w:bidi="lo-LA"/>
              </w:rPr>
              <w:t>ແຂວງອຸດົມໄຊ</w:t>
            </w:r>
          </w:p>
        </w:tc>
        <w:tc>
          <w:tcPr>
            <w:tcW w:w="2268" w:type="dxa"/>
            <w:gridSpan w:val="2"/>
          </w:tcPr>
          <w:p w14:paraId="030B352A" w14:textId="77777777" w:rsidR="00986A72" w:rsidRPr="000372A6" w:rsidRDefault="00986A72" w:rsidP="00E82068">
            <w:pPr>
              <w:pStyle w:val="ListParagraph"/>
              <w:ind w:left="0"/>
              <w:rPr>
                <w:rFonts w:cs="DokChampa"/>
                <w:b/>
                <w:bCs/>
                <w:lang w:val="en-GB" w:bidi="lo-LA"/>
              </w:rPr>
            </w:pPr>
            <w:r w:rsidRPr="000372A6">
              <w:rPr>
                <w:rFonts w:cs="DokChampa" w:hint="cs"/>
                <w:b/>
                <w:bCs/>
                <w:cs/>
                <w:lang w:val="en-GB" w:bidi="lo-LA"/>
              </w:rPr>
              <w:t>ແຂວງ</w:t>
            </w:r>
            <w:r>
              <w:rPr>
                <w:rFonts w:cs="DokChampa" w:hint="cs"/>
                <w:b/>
                <w:bCs/>
                <w:cs/>
                <w:lang w:val="en-GB" w:bidi="lo-LA"/>
              </w:rPr>
              <w:t>ຫົວພັນ</w:t>
            </w:r>
          </w:p>
        </w:tc>
        <w:tc>
          <w:tcPr>
            <w:tcW w:w="1280" w:type="dxa"/>
            <w:vMerge w:val="restart"/>
          </w:tcPr>
          <w:p w14:paraId="60034C3F" w14:textId="77777777" w:rsidR="00986A72" w:rsidRDefault="00986A72" w:rsidP="00E82068">
            <w:pPr>
              <w:pStyle w:val="ListParagraph"/>
              <w:ind w:left="0"/>
              <w:rPr>
                <w:rFonts w:cs="DokChampa"/>
                <w:lang w:val="en-GB" w:bidi="lo-LA"/>
              </w:rPr>
            </w:pPr>
          </w:p>
          <w:p w14:paraId="7990EB5F" w14:textId="77777777" w:rsidR="00986A72" w:rsidRPr="000372A6" w:rsidRDefault="00986A72" w:rsidP="00E82068">
            <w:pPr>
              <w:pStyle w:val="ListParagraph"/>
              <w:ind w:left="0"/>
              <w:rPr>
                <w:rFonts w:cs="DokChampa"/>
                <w:b/>
                <w:bCs/>
                <w:lang w:val="en-GB" w:bidi="lo-LA"/>
              </w:rPr>
            </w:pPr>
            <w:r w:rsidRPr="000372A6">
              <w:rPr>
                <w:rFonts w:cs="DokChampa" w:hint="cs"/>
                <w:cs/>
                <w:lang w:val="en-GB" w:bidi="lo-LA"/>
              </w:rPr>
              <w:t>ລວມ</w:t>
            </w:r>
          </w:p>
        </w:tc>
      </w:tr>
      <w:tr w:rsidR="00986A72" w:rsidRPr="000372A6" w14:paraId="46E3966A" w14:textId="77777777" w:rsidTr="00E82068">
        <w:tc>
          <w:tcPr>
            <w:tcW w:w="4958" w:type="dxa"/>
            <w:vMerge/>
          </w:tcPr>
          <w:p w14:paraId="42372482" w14:textId="77777777" w:rsidR="00986A72" w:rsidRPr="000372A6" w:rsidRDefault="00986A72" w:rsidP="00E82068">
            <w:pPr>
              <w:rPr>
                <w:rFonts w:cs="DokChampa"/>
                <w:b/>
                <w:bCs/>
                <w:cs/>
                <w:lang w:val="en-GB" w:bidi="lo-LA"/>
              </w:rPr>
            </w:pPr>
          </w:p>
        </w:tc>
        <w:tc>
          <w:tcPr>
            <w:tcW w:w="1418" w:type="dxa"/>
          </w:tcPr>
          <w:p w14:paraId="5880561C" w14:textId="77777777" w:rsidR="00986A72" w:rsidRPr="000372A6" w:rsidRDefault="00986A72" w:rsidP="00E82068">
            <w:pPr>
              <w:rPr>
                <w:rFonts w:cs="DokChampa"/>
                <w:cs/>
                <w:lang w:val="en-GB" w:bidi="lo-LA"/>
              </w:rPr>
            </w:pPr>
            <w:r w:rsidRPr="000372A6">
              <w:rPr>
                <w:rFonts w:cs="DokChampa" w:hint="cs"/>
                <w:cs/>
                <w:lang w:val="en-GB" w:bidi="lo-LA"/>
              </w:rPr>
              <w:t>ເມືອງແບງ</w:t>
            </w:r>
          </w:p>
        </w:tc>
        <w:tc>
          <w:tcPr>
            <w:tcW w:w="1134" w:type="dxa"/>
          </w:tcPr>
          <w:p w14:paraId="4E744391" w14:textId="77777777" w:rsidR="00986A72" w:rsidRPr="000372A6" w:rsidRDefault="00986A72" w:rsidP="00E82068">
            <w:pPr>
              <w:rPr>
                <w:rFonts w:cs="DokChampa"/>
                <w:cs/>
                <w:lang w:val="en-GB" w:bidi="lo-LA"/>
              </w:rPr>
            </w:pPr>
            <w:r w:rsidRPr="000372A6">
              <w:rPr>
                <w:rFonts w:cs="DokChampa" w:hint="cs"/>
                <w:cs/>
                <w:lang w:val="en-GB" w:bidi="lo-LA"/>
              </w:rPr>
              <w:t>ເມືອງ ງາ</w:t>
            </w:r>
          </w:p>
        </w:tc>
        <w:tc>
          <w:tcPr>
            <w:tcW w:w="993" w:type="dxa"/>
          </w:tcPr>
          <w:p w14:paraId="5D50F1E2" w14:textId="77777777" w:rsidR="00986A72" w:rsidRPr="000372A6" w:rsidRDefault="00986A72" w:rsidP="00E82068">
            <w:pPr>
              <w:pStyle w:val="ListParagraph"/>
              <w:ind w:left="0"/>
              <w:rPr>
                <w:rFonts w:cs="DokChampa"/>
                <w:cs/>
                <w:lang w:val="en-GB" w:bidi="lo-LA"/>
              </w:rPr>
            </w:pPr>
            <w:r>
              <w:rPr>
                <w:rFonts w:cs="DokChampa" w:hint="cs"/>
                <w:cs/>
                <w:lang w:val="en-GB" w:bidi="lo-LA"/>
              </w:rPr>
              <w:t>ເມືອງວຽງໄຊ</w:t>
            </w:r>
          </w:p>
        </w:tc>
        <w:tc>
          <w:tcPr>
            <w:tcW w:w="1275" w:type="dxa"/>
          </w:tcPr>
          <w:p w14:paraId="055C4DA3" w14:textId="77777777" w:rsidR="00986A72" w:rsidRPr="000372A6" w:rsidRDefault="00986A72" w:rsidP="00E82068">
            <w:pPr>
              <w:pStyle w:val="ListParagraph"/>
              <w:ind w:left="0"/>
              <w:rPr>
                <w:rFonts w:cs="DokChampa"/>
                <w:cs/>
                <w:lang w:val="en-GB" w:bidi="lo-LA"/>
              </w:rPr>
            </w:pPr>
            <w:r>
              <w:rPr>
                <w:rFonts w:cs="DokChampa" w:hint="cs"/>
                <w:cs/>
                <w:lang w:val="en-GB" w:bidi="lo-LA"/>
              </w:rPr>
              <w:t>ເມືອງຊຽງຄໍ້</w:t>
            </w:r>
          </w:p>
        </w:tc>
        <w:tc>
          <w:tcPr>
            <w:tcW w:w="1280" w:type="dxa"/>
            <w:vMerge/>
          </w:tcPr>
          <w:p w14:paraId="411B1439" w14:textId="77777777" w:rsidR="00986A72" w:rsidRPr="000372A6" w:rsidRDefault="00986A72" w:rsidP="00E82068">
            <w:pPr>
              <w:pStyle w:val="ListParagraph"/>
              <w:ind w:left="0"/>
              <w:rPr>
                <w:rFonts w:cs="DokChampa"/>
                <w:cs/>
                <w:lang w:val="en-GB" w:bidi="lo-LA"/>
              </w:rPr>
            </w:pPr>
          </w:p>
        </w:tc>
      </w:tr>
      <w:tr w:rsidR="00986A72" w:rsidRPr="000372A6" w14:paraId="17152765" w14:textId="77777777" w:rsidTr="00E82068">
        <w:trPr>
          <w:trHeight w:val="425"/>
        </w:trPr>
        <w:tc>
          <w:tcPr>
            <w:tcW w:w="4958" w:type="dxa"/>
          </w:tcPr>
          <w:p w14:paraId="240E33D5" w14:textId="7503DF40" w:rsidR="00986A72" w:rsidRPr="000372A6" w:rsidRDefault="00E56B5D" w:rsidP="00E82068">
            <w:pPr>
              <w:rPr>
                <w:rFonts w:cs="DokChampa"/>
                <w:lang w:val="en-GB" w:bidi="lo-LA"/>
              </w:rPr>
            </w:pPr>
            <w:r w:rsidRPr="00E56B5D">
              <w:rPr>
                <w:rFonts w:cs="DokChampa"/>
                <w:cs/>
                <w:lang w:val="en-GB" w:bidi="lo-LA"/>
              </w:rPr>
              <w:t>ດອກໄຟ</w:t>
            </w:r>
            <w:r w:rsidR="00CD0141">
              <w:rPr>
                <w:rFonts w:cs="DokChampa" w:hint="cs"/>
                <w:cs/>
                <w:lang w:val="en-GB" w:bidi="lo-LA"/>
              </w:rPr>
              <w:t xml:space="preserve">ປ້ອນ </w:t>
            </w:r>
            <w:r w:rsidR="00E67B61">
              <w:rPr>
                <w:rFonts w:cs="DokChampa" w:hint="cs"/>
                <w:cs/>
                <w:lang w:val="en-GB" w:bidi="lo-LA"/>
              </w:rPr>
              <w:t>(</w:t>
            </w:r>
            <w:r w:rsidR="00CD0141">
              <w:rPr>
                <w:rFonts w:cs="DokChampa" w:hint="cs"/>
                <w:cs/>
                <w:lang w:val="en-GB" w:bidi="lo-LA"/>
              </w:rPr>
              <w:t>60 ວັ</w:t>
            </w:r>
            <w:r w:rsidR="00F465CC">
              <w:rPr>
                <w:rFonts w:cs="DokChampa" w:hint="cs"/>
                <w:cs/>
                <w:lang w:val="en-GB" w:bidi="lo-LA"/>
              </w:rPr>
              <w:t>ດ</w:t>
            </w:r>
            <w:r w:rsidR="00F465CC">
              <w:rPr>
                <w:rFonts w:cs="DokChampa"/>
                <w:lang w:val="en-GB" w:bidi="lo-LA"/>
              </w:rPr>
              <w:t>+</w:t>
            </w:r>
            <w:r w:rsidR="00E67B61">
              <w:rPr>
                <w:rFonts w:cs="DokChampa" w:hint="cs"/>
                <w:cs/>
                <w:lang w:val="en-GB" w:bidi="lo-LA"/>
              </w:rPr>
              <w:t>ຫົວດອກ)</w:t>
            </w:r>
            <w:r w:rsidR="00CD0141">
              <w:rPr>
                <w:rFonts w:cs="DokChampa" w:hint="cs"/>
                <w:cs/>
                <w:lang w:val="en-GB" w:bidi="lo-LA"/>
              </w:rPr>
              <w:t>, ຂອງໄທ</w:t>
            </w:r>
          </w:p>
        </w:tc>
        <w:tc>
          <w:tcPr>
            <w:tcW w:w="1418" w:type="dxa"/>
          </w:tcPr>
          <w:p w14:paraId="4FE72541" w14:textId="045636DA" w:rsidR="00986A72" w:rsidRPr="000372A6" w:rsidRDefault="004B4251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184</w:t>
            </w:r>
          </w:p>
        </w:tc>
        <w:tc>
          <w:tcPr>
            <w:tcW w:w="1134" w:type="dxa"/>
          </w:tcPr>
          <w:p w14:paraId="718D1543" w14:textId="67BBA8AD" w:rsidR="00986A72" w:rsidRPr="000372A6" w:rsidRDefault="004B4251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201</w:t>
            </w:r>
          </w:p>
        </w:tc>
        <w:tc>
          <w:tcPr>
            <w:tcW w:w="993" w:type="dxa"/>
          </w:tcPr>
          <w:p w14:paraId="4C75A5B3" w14:textId="1B8F79B9" w:rsidR="00986A72" w:rsidRPr="000372A6" w:rsidRDefault="00986A72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</w:t>
            </w:r>
            <w:r w:rsidR="00657B35">
              <w:rPr>
                <w:rFonts w:cs="DokChampa"/>
                <w:lang w:val="en-GB" w:bidi="lo-LA"/>
              </w:rPr>
              <w:t>4</w:t>
            </w:r>
          </w:p>
        </w:tc>
        <w:tc>
          <w:tcPr>
            <w:tcW w:w="1275" w:type="dxa"/>
          </w:tcPr>
          <w:p w14:paraId="58628F54" w14:textId="5BCE8E36" w:rsidR="00986A72" w:rsidRPr="000372A6" w:rsidRDefault="00657B35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</w:t>
            </w:r>
            <w:r w:rsidR="00986A72">
              <w:rPr>
                <w:rFonts w:cs="DokChampa"/>
                <w:lang w:val="en-GB" w:bidi="lo-LA"/>
              </w:rPr>
              <w:t>0</w:t>
            </w:r>
          </w:p>
        </w:tc>
        <w:tc>
          <w:tcPr>
            <w:tcW w:w="1280" w:type="dxa"/>
          </w:tcPr>
          <w:p w14:paraId="58217869" w14:textId="3117735A" w:rsidR="00986A72" w:rsidRPr="000372A6" w:rsidRDefault="00657B35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439</w:t>
            </w:r>
            <w:r w:rsidR="00986A72">
              <w:rPr>
                <w:rFonts w:cs="DokChampa"/>
                <w:lang w:val="en-GB" w:bidi="lo-LA"/>
              </w:rPr>
              <w:t xml:space="preserve"> </w:t>
            </w:r>
            <w:r w:rsidR="00225933">
              <w:rPr>
                <w:rFonts w:cs="DokChampa" w:hint="cs"/>
                <w:cs/>
                <w:lang w:val="en-GB" w:bidi="lo-LA"/>
              </w:rPr>
              <w:t>ດອກ</w:t>
            </w:r>
          </w:p>
        </w:tc>
      </w:tr>
      <w:tr w:rsidR="00986A72" w:rsidRPr="000372A6" w14:paraId="547A45D8" w14:textId="77777777" w:rsidTr="00E82068">
        <w:tc>
          <w:tcPr>
            <w:tcW w:w="4958" w:type="dxa"/>
          </w:tcPr>
          <w:p w14:paraId="2194F99A" w14:textId="59248B06" w:rsidR="00986A72" w:rsidRPr="000372A6" w:rsidRDefault="00DE6F55" w:rsidP="00E82068">
            <w:pPr>
              <w:rPr>
                <w:rFonts w:cs="DokChampa"/>
                <w:cs/>
                <w:lang w:val="en-GB" w:bidi="lo-LA"/>
              </w:rPr>
            </w:pPr>
            <w:r>
              <w:rPr>
                <w:rFonts w:cs="DokChampa" w:hint="cs"/>
                <w:cs/>
                <w:lang w:val="en-GB" w:bidi="lo-LA"/>
              </w:rPr>
              <w:t>ຫົວປັກຊຽງໄຟ</w:t>
            </w:r>
          </w:p>
        </w:tc>
        <w:tc>
          <w:tcPr>
            <w:tcW w:w="1418" w:type="dxa"/>
          </w:tcPr>
          <w:p w14:paraId="6B384D5A" w14:textId="2FEF33BF" w:rsidR="00986A72" w:rsidRPr="000372A6" w:rsidRDefault="00225933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184</w:t>
            </w:r>
          </w:p>
        </w:tc>
        <w:tc>
          <w:tcPr>
            <w:tcW w:w="1134" w:type="dxa"/>
          </w:tcPr>
          <w:p w14:paraId="69FC6FAD" w14:textId="2AA3AEEA" w:rsidR="00986A72" w:rsidRPr="000372A6" w:rsidRDefault="00225933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201</w:t>
            </w:r>
          </w:p>
        </w:tc>
        <w:tc>
          <w:tcPr>
            <w:tcW w:w="993" w:type="dxa"/>
          </w:tcPr>
          <w:p w14:paraId="145534F7" w14:textId="4265D33D" w:rsidR="00986A72" w:rsidRPr="000372A6" w:rsidRDefault="00225933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275" w:type="dxa"/>
          </w:tcPr>
          <w:p w14:paraId="23DD9789" w14:textId="6F38DC89" w:rsidR="00986A72" w:rsidRPr="000372A6" w:rsidRDefault="00225933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</w:t>
            </w:r>
            <w:r w:rsidR="00986A72">
              <w:rPr>
                <w:rFonts w:cs="DokChampa"/>
                <w:lang w:val="en-GB" w:bidi="lo-LA"/>
              </w:rPr>
              <w:t>0</w:t>
            </w:r>
          </w:p>
        </w:tc>
        <w:tc>
          <w:tcPr>
            <w:tcW w:w="1280" w:type="dxa"/>
          </w:tcPr>
          <w:p w14:paraId="070B3844" w14:textId="2EFE8E0E" w:rsidR="00986A72" w:rsidRPr="000372A6" w:rsidRDefault="00225933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439</w:t>
            </w:r>
            <w:r w:rsidR="00986A72" w:rsidRPr="000372A6">
              <w:rPr>
                <w:rFonts w:cs="DokChampa" w:hint="cs"/>
                <w:cs/>
                <w:lang w:val="en-GB" w:bidi="lo-LA"/>
              </w:rPr>
              <w:t xml:space="preserve"> </w:t>
            </w:r>
            <w:r>
              <w:rPr>
                <w:rFonts w:cs="DokChampa" w:hint="cs"/>
                <w:cs/>
                <w:lang w:val="en-GB" w:bidi="lo-LA"/>
              </w:rPr>
              <w:t>ອັນ</w:t>
            </w:r>
          </w:p>
        </w:tc>
      </w:tr>
      <w:tr w:rsidR="00DE6F55" w:rsidRPr="000372A6" w14:paraId="690E9E80" w14:textId="77777777" w:rsidTr="00E82068">
        <w:tc>
          <w:tcPr>
            <w:tcW w:w="4958" w:type="dxa"/>
          </w:tcPr>
          <w:p w14:paraId="259E0928" w14:textId="09FC9DEB" w:rsidR="00DE6F55" w:rsidRDefault="00676C9C" w:rsidP="00E82068">
            <w:pPr>
              <w:rPr>
                <w:rFonts w:cs="DokChampa"/>
                <w:cs/>
                <w:lang w:val="en-GB" w:bidi="lo-LA"/>
              </w:rPr>
            </w:pPr>
            <w:r>
              <w:rPr>
                <w:rFonts w:cs="DokChampa" w:hint="cs"/>
                <w:cs/>
                <w:lang w:val="en-GB" w:bidi="lo-LA"/>
              </w:rPr>
              <w:t>ສາຍໄຟ ຂະໜາດ 2</w:t>
            </w:r>
            <w:r>
              <w:rPr>
                <w:rFonts w:cs="DokChampa"/>
                <w:lang w:val="en-GB" w:bidi="lo-LA"/>
              </w:rPr>
              <w:t>x</w:t>
            </w:r>
            <w:r>
              <w:rPr>
                <w:rFonts w:cs="DokChampa" w:hint="cs"/>
                <w:cs/>
                <w:lang w:val="en-GB" w:bidi="lo-LA"/>
              </w:rPr>
              <w:t>1.5</w:t>
            </w:r>
            <w:r w:rsidR="00590CE6">
              <w:rPr>
                <w:rFonts w:cs="DokChampa" w:hint="cs"/>
                <w:cs/>
                <w:lang w:val="en-GB" w:bidi="lo-LA"/>
              </w:rPr>
              <w:t>ມິນ</w:t>
            </w:r>
            <w:r w:rsidR="00E2684F">
              <w:rPr>
                <w:rFonts w:cs="DokChampa" w:hint="cs"/>
                <w:cs/>
                <w:lang w:val="en-GB" w:bidi="lo-LA"/>
              </w:rPr>
              <w:t>, ຂອງໄທ</w:t>
            </w:r>
          </w:p>
        </w:tc>
        <w:tc>
          <w:tcPr>
            <w:tcW w:w="1418" w:type="dxa"/>
          </w:tcPr>
          <w:p w14:paraId="3AD21820" w14:textId="0F6C5FC5" w:rsidR="00DE6F55" w:rsidRDefault="00580A65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1840</w:t>
            </w:r>
          </w:p>
        </w:tc>
        <w:tc>
          <w:tcPr>
            <w:tcW w:w="1134" w:type="dxa"/>
          </w:tcPr>
          <w:p w14:paraId="28F4603D" w14:textId="5D94D30C" w:rsidR="00DE6F55" w:rsidRDefault="00B823EE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2010</w:t>
            </w:r>
          </w:p>
        </w:tc>
        <w:tc>
          <w:tcPr>
            <w:tcW w:w="993" w:type="dxa"/>
          </w:tcPr>
          <w:p w14:paraId="421CCB1E" w14:textId="053CFACC" w:rsidR="00DE6F55" w:rsidRDefault="00B823EE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140</w:t>
            </w:r>
          </w:p>
        </w:tc>
        <w:tc>
          <w:tcPr>
            <w:tcW w:w="1275" w:type="dxa"/>
          </w:tcPr>
          <w:p w14:paraId="65A91843" w14:textId="19FA83FC" w:rsidR="00DE6F55" w:rsidRDefault="00B823EE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400</w:t>
            </w:r>
          </w:p>
        </w:tc>
        <w:tc>
          <w:tcPr>
            <w:tcW w:w="1280" w:type="dxa"/>
          </w:tcPr>
          <w:p w14:paraId="23149E6E" w14:textId="0189E5B4" w:rsidR="00DE6F55" w:rsidRDefault="00CD0EE6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 xml:space="preserve">4390 </w:t>
            </w:r>
            <w:r w:rsidR="00580A65">
              <w:rPr>
                <w:rFonts w:cs="DokChampa" w:hint="cs"/>
                <w:cs/>
                <w:lang w:val="en-GB" w:bidi="lo-LA"/>
              </w:rPr>
              <w:t>ແມັດ</w:t>
            </w:r>
          </w:p>
        </w:tc>
      </w:tr>
      <w:tr w:rsidR="00986A72" w:rsidRPr="000372A6" w14:paraId="55B120FF" w14:textId="77777777" w:rsidTr="00E82068">
        <w:tc>
          <w:tcPr>
            <w:tcW w:w="4958" w:type="dxa"/>
          </w:tcPr>
          <w:p w14:paraId="71D651B2" w14:textId="4CDCA735" w:rsidR="00986A72" w:rsidRPr="000372A6" w:rsidRDefault="00986A72" w:rsidP="00E82068">
            <w:pPr>
              <w:rPr>
                <w:rFonts w:cs="DokChampa"/>
                <w:cs/>
                <w:lang w:val="en-GB" w:bidi="lo-LA"/>
              </w:rPr>
            </w:pPr>
            <w:r w:rsidRPr="000372A6">
              <w:rPr>
                <w:rFonts w:cs="DokChampa" w:hint="cs"/>
                <w:cs/>
                <w:lang w:val="en-GB" w:bidi="lo-LA"/>
              </w:rPr>
              <w:t xml:space="preserve">ເຫຼັກຕະປູ ເບີ </w:t>
            </w:r>
            <w:r w:rsidR="004D12F5">
              <w:rPr>
                <w:rFonts w:cs="DokChampa" w:hint="cs"/>
                <w:cs/>
                <w:lang w:val="en-GB" w:bidi="lo-LA"/>
              </w:rPr>
              <w:t>5</w:t>
            </w:r>
            <w:r w:rsidRPr="000372A6">
              <w:rPr>
                <w:rFonts w:cs="DokChampa"/>
                <w:lang w:val="en-GB" w:bidi="lo-LA"/>
              </w:rPr>
              <w:t xml:space="preserve">, </w:t>
            </w:r>
            <w:r w:rsidRPr="000372A6">
              <w:rPr>
                <w:rFonts w:cs="DokChampa" w:hint="cs"/>
                <w:cs/>
                <w:lang w:val="en-GB" w:bidi="lo-LA"/>
              </w:rPr>
              <w:t>ຂອງໄທ</w:t>
            </w:r>
          </w:p>
        </w:tc>
        <w:tc>
          <w:tcPr>
            <w:tcW w:w="1418" w:type="dxa"/>
          </w:tcPr>
          <w:p w14:paraId="46091EE3" w14:textId="23B5E628" w:rsidR="00986A72" w:rsidRPr="000372A6" w:rsidRDefault="00CD0EE6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184</w:t>
            </w:r>
          </w:p>
        </w:tc>
        <w:tc>
          <w:tcPr>
            <w:tcW w:w="1134" w:type="dxa"/>
          </w:tcPr>
          <w:p w14:paraId="66F2C2CE" w14:textId="50168E5C" w:rsidR="00986A72" w:rsidRPr="000372A6" w:rsidRDefault="00CD0EE6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201</w:t>
            </w:r>
          </w:p>
        </w:tc>
        <w:tc>
          <w:tcPr>
            <w:tcW w:w="993" w:type="dxa"/>
          </w:tcPr>
          <w:p w14:paraId="0A283899" w14:textId="77777777" w:rsidR="00986A72" w:rsidRPr="000372A6" w:rsidRDefault="00986A72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275" w:type="dxa"/>
          </w:tcPr>
          <w:p w14:paraId="440FFE4E" w14:textId="77777777" w:rsidR="00986A72" w:rsidRPr="000372A6" w:rsidRDefault="00986A72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280" w:type="dxa"/>
          </w:tcPr>
          <w:p w14:paraId="349BBD12" w14:textId="697EB72A" w:rsidR="00986A72" w:rsidRPr="000372A6" w:rsidRDefault="00CD0EE6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439</w:t>
            </w:r>
            <w:r w:rsidR="00986A72" w:rsidRPr="000372A6">
              <w:rPr>
                <w:rFonts w:cs="DokChampa" w:hint="cs"/>
                <w:cs/>
                <w:lang w:val="en-GB" w:bidi="lo-LA"/>
              </w:rPr>
              <w:t xml:space="preserve"> ກິໂລ</w:t>
            </w:r>
          </w:p>
        </w:tc>
      </w:tr>
      <w:tr w:rsidR="00986A72" w:rsidRPr="000372A6" w14:paraId="78112C2B" w14:textId="77777777" w:rsidTr="00E82068">
        <w:tc>
          <w:tcPr>
            <w:tcW w:w="4958" w:type="dxa"/>
          </w:tcPr>
          <w:p w14:paraId="074BBF17" w14:textId="5F561EE4" w:rsidR="00986A72" w:rsidRPr="000372A6" w:rsidRDefault="00986A72" w:rsidP="00E82068">
            <w:pPr>
              <w:rPr>
                <w:rFonts w:cs="DokChampa"/>
                <w:cs/>
                <w:lang w:val="en-GB" w:bidi="lo-LA"/>
              </w:rPr>
            </w:pPr>
            <w:r w:rsidRPr="000372A6">
              <w:rPr>
                <w:rFonts w:cs="DokChampa" w:hint="cs"/>
                <w:cs/>
                <w:lang w:val="en-GB" w:bidi="lo-LA"/>
              </w:rPr>
              <w:t xml:space="preserve">ເຫຼັກຕະປູ ເບີ </w:t>
            </w:r>
            <w:r w:rsidR="004D12F5">
              <w:rPr>
                <w:rFonts w:cs="DokChampa" w:hint="cs"/>
                <w:cs/>
                <w:lang w:val="en-GB" w:bidi="lo-LA"/>
              </w:rPr>
              <w:t>3</w:t>
            </w:r>
            <w:r w:rsidRPr="000372A6">
              <w:rPr>
                <w:rFonts w:cs="DokChampa"/>
                <w:lang w:val="en-GB" w:bidi="lo-LA"/>
              </w:rPr>
              <w:t xml:space="preserve">, </w:t>
            </w:r>
            <w:r w:rsidRPr="000372A6">
              <w:rPr>
                <w:rFonts w:cs="DokChampa" w:hint="cs"/>
                <w:cs/>
                <w:lang w:val="en-GB" w:bidi="lo-LA"/>
              </w:rPr>
              <w:t>ຂອງໄທ</w:t>
            </w:r>
          </w:p>
        </w:tc>
        <w:tc>
          <w:tcPr>
            <w:tcW w:w="1418" w:type="dxa"/>
          </w:tcPr>
          <w:p w14:paraId="7FEE90C5" w14:textId="3DC41FAC" w:rsidR="00986A72" w:rsidRPr="000372A6" w:rsidRDefault="00C7370E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184</w:t>
            </w:r>
          </w:p>
        </w:tc>
        <w:tc>
          <w:tcPr>
            <w:tcW w:w="1134" w:type="dxa"/>
          </w:tcPr>
          <w:p w14:paraId="7E34D757" w14:textId="7F5974DE" w:rsidR="00986A72" w:rsidRPr="000372A6" w:rsidRDefault="00C7370E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201</w:t>
            </w:r>
          </w:p>
        </w:tc>
        <w:tc>
          <w:tcPr>
            <w:tcW w:w="993" w:type="dxa"/>
          </w:tcPr>
          <w:p w14:paraId="4C361586" w14:textId="77777777" w:rsidR="00986A72" w:rsidRPr="000372A6" w:rsidRDefault="00986A72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275" w:type="dxa"/>
          </w:tcPr>
          <w:p w14:paraId="51E48554" w14:textId="77777777" w:rsidR="00986A72" w:rsidRPr="000372A6" w:rsidRDefault="00986A72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280" w:type="dxa"/>
          </w:tcPr>
          <w:p w14:paraId="46DBC494" w14:textId="31EE047D" w:rsidR="00986A72" w:rsidRPr="000372A6" w:rsidRDefault="00C7370E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439</w:t>
            </w:r>
            <w:r w:rsidR="00986A72" w:rsidRPr="000372A6">
              <w:rPr>
                <w:rFonts w:cs="DokChampa" w:hint="cs"/>
                <w:cs/>
                <w:lang w:val="en-GB" w:bidi="lo-LA"/>
              </w:rPr>
              <w:t xml:space="preserve"> ກິໂລ</w:t>
            </w:r>
          </w:p>
        </w:tc>
      </w:tr>
      <w:tr w:rsidR="00986A72" w:rsidRPr="000372A6" w14:paraId="16478096" w14:textId="77777777" w:rsidTr="00E82068">
        <w:tc>
          <w:tcPr>
            <w:tcW w:w="4958" w:type="dxa"/>
          </w:tcPr>
          <w:p w14:paraId="5E4E1E8D" w14:textId="77777777" w:rsidR="00986A72" w:rsidRPr="000372A6" w:rsidRDefault="00986A72" w:rsidP="00E82068">
            <w:pPr>
              <w:rPr>
                <w:rFonts w:cs="DokChampa"/>
                <w:cs/>
                <w:lang w:val="en-GB" w:bidi="lo-LA"/>
              </w:rPr>
            </w:pPr>
            <w:r w:rsidRPr="000372A6">
              <w:rPr>
                <w:rFonts w:cs="DokChampa" w:hint="cs"/>
                <w:cs/>
                <w:lang w:val="en-GB" w:bidi="lo-LA"/>
              </w:rPr>
              <w:t>ຮາງນໍ້າໄກ່ ຂະໜາດ 2ລິດ</w:t>
            </w:r>
          </w:p>
        </w:tc>
        <w:tc>
          <w:tcPr>
            <w:tcW w:w="1418" w:type="dxa"/>
          </w:tcPr>
          <w:p w14:paraId="75F6ED6C" w14:textId="3068B5F6" w:rsidR="00986A72" w:rsidRPr="000372A6" w:rsidRDefault="00A722D5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184</w:t>
            </w:r>
          </w:p>
        </w:tc>
        <w:tc>
          <w:tcPr>
            <w:tcW w:w="1134" w:type="dxa"/>
          </w:tcPr>
          <w:p w14:paraId="1CFF3F26" w14:textId="3E4841A2" w:rsidR="00986A72" w:rsidRPr="000372A6" w:rsidRDefault="00A722D5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201</w:t>
            </w:r>
          </w:p>
        </w:tc>
        <w:tc>
          <w:tcPr>
            <w:tcW w:w="993" w:type="dxa"/>
          </w:tcPr>
          <w:p w14:paraId="07265279" w14:textId="77777777" w:rsidR="00986A72" w:rsidRPr="000372A6" w:rsidRDefault="00986A72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275" w:type="dxa"/>
          </w:tcPr>
          <w:p w14:paraId="6436B23D" w14:textId="77777777" w:rsidR="00986A72" w:rsidRPr="000372A6" w:rsidRDefault="00986A72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280" w:type="dxa"/>
          </w:tcPr>
          <w:p w14:paraId="2160B68A" w14:textId="73420C18" w:rsidR="00986A72" w:rsidRPr="000372A6" w:rsidRDefault="00A722D5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439</w:t>
            </w:r>
            <w:r w:rsidR="00986A72" w:rsidRPr="000372A6">
              <w:rPr>
                <w:rFonts w:cs="DokChampa" w:hint="cs"/>
                <w:cs/>
                <w:lang w:val="en-GB" w:bidi="lo-LA"/>
              </w:rPr>
              <w:t xml:space="preserve"> ອັນ</w:t>
            </w:r>
          </w:p>
        </w:tc>
      </w:tr>
      <w:tr w:rsidR="00986A72" w:rsidRPr="000372A6" w14:paraId="5B46E168" w14:textId="77777777" w:rsidTr="00E82068">
        <w:tc>
          <w:tcPr>
            <w:tcW w:w="4958" w:type="dxa"/>
          </w:tcPr>
          <w:p w14:paraId="501CB3A9" w14:textId="77777777" w:rsidR="00986A72" w:rsidRPr="000372A6" w:rsidRDefault="00986A72" w:rsidP="00E82068">
            <w:pPr>
              <w:rPr>
                <w:rFonts w:cs="DokChampa"/>
                <w:cs/>
                <w:lang w:val="en-GB" w:bidi="lo-LA"/>
              </w:rPr>
            </w:pPr>
            <w:r w:rsidRPr="000372A6">
              <w:rPr>
                <w:rFonts w:cs="DokChampa" w:hint="cs"/>
                <w:cs/>
                <w:lang w:val="en-GB" w:bidi="lo-LA"/>
              </w:rPr>
              <w:t>ຮາງໃສ່ອາຫານໄກ່ ຂະໜາດ 1 ຫາ 1.5 ກິໂລ</w:t>
            </w:r>
          </w:p>
        </w:tc>
        <w:tc>
          <w:tcPr>
            <w:tcW w:w="1418" w:type="dxa"/>
          </w:tcPr>
          <w:p w14:paraId="78254AEF" w14:textId="1CD849B2" w:rsidR="00986A72" w:rsidRPr="000372A6" w:rsidRDefault="00A722D5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184</w:t>
            </w:r>
          </w:p>
        </w:tc>
        <w:tc>
          <w:tcPr>
            <w:tcW w:w="1134" w:type="dxa"/>
          </w:tcPr>
          <w:p w14:paraId="49B8AC48" w14:textId="5E87D50D" w:rsidR="00986A72" w:rsidRPr="000372A6" w:rsidRDefault="00A722D5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201</w:t>
            </w:r>
          </w:p>
        </w:tc>
        <w:tc>
          <w:tcPr>
            <w:tcW w:w="993" w:type="dxa"/>
          </w:tcPr>
          <w:p w14:paraId="4CB630EE" w14:textId="77777777" w:rsidR="00986A72" w:rsidRPr="000372A6" w:rsidRDefault="00986A72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275" w:type="dxa"/>
          </w:tcPr>
          <w:p w14:paraId="047FEE16" w14:textId="77777777" w:rsidR="00986A72" w:rsidRPr="000372A6" w:rsidRDefault="00986A72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280" w:type="dxa"/>
          </w:tcPr>
          <w:p w14:paraId="3ADD6A61" w14:textId="24CB15B0" w:rsidR="00986A72" w:rsidRPr="000372A6" w:rsidRDefault="00A722D5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439</w:t>
            </w:r>
            <w:r w:rsidR="00986A72" w:rsidRPr="000372A6">
              <w:rPr>
                <w:rFonts w:cs="DokChampa" w:hint="cs"/>
                <w:cs/>
                <w:lang w:val="en-GB" w:bidi="lo-LA"/>
              </w:rPr>
              <w:t xml:space="preserve"> ອັນ</w:t>
            </w:r>
          </w:p>
        </w:tc>
      </w:tr>
      <w:tr w:rsidR="00986A72" w:rsidRPr="000372A6" w14:paraId="1774EAB0" w14:textId="77777777" w:rsidTr="00E82068">
        <w:tc>
          <w:tcPr>
            <w:tcW w:w="4958" w:type="dxa"/>
          </w:tcPr>
          <w:p w14:paraId="49422846" w14:textId="12AF9DAB" w:rsidR="00986A72" w:rsidRPr="000372A6" w:rsidRDefault="00E059FC" w:rsidP="00E82068">
            <w:pPr>
              <w:rPr>
                <w:rFonts w:cs="DokChampa"/>
                <w:cs/>
                <w:lang w:val="en-GB" w:bidi="lo-LA"/>
              </w:rPr>
            </w:pPr>
            <w:r>
              <w:rPr>
                <w:rFonts w:cs="DokChampa" w:hint="cs"/>
                <w:cs/>
                <w:lang w:val="en-GB" w:bidi="lo-LA"/>
              </w:rPr>
              <w:t>ບານພັບ</w:t>
            </w:r>
            <w:r w:rsidR="00D5632C">
              <w:rPr>
                <w:rFonts w:cs="DokChampa"/>
                <w:lang w:val="en-GB" w:bidi="lo-LA"/>
              </w:rPr>
              <w:t xml:space="preserve"> 3</w:t>
            </w:r>
            <w:r w:rsidR="003C171F">
              <w:rPr>
                <w:rFonts w:cs="DokChampa"/>
                <w:lang w:val="en-GB" w:bidi="lo-LA"/>
              </w:rPr>
              <w:t xml:space="preserve"> </w:t>
            </w:r>
            <w:r w:rsidR="003C171F">
              <w:rPr>
                <w:rFonts w:cs="DokChampa" w:hint="cs"/>
                <w:cs/>
                <w:lang w:val="en-GB" w:bidi="lo-LA"/>
              </w:rPr>
              <w:t>ນິ້ວ</w:t>
            </w:r>
          </w:p>
        </w:tc>
        <w:tc>
          <w:tcPr>
            <w:tcW w:w="1418" w:type="dxa"/>
          </w:tcPr>
          <w:p w14:paraId="0A0FE8F0" w14:textId="5CA1E556" w:rsidR="00986A72" w:rsidRPr="000372A6" w:rsidRDefault="003C4B22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368</w:t>
            </w:r>
          </w:p>
        </w:tc>
        <w:tc>
          <w:tcPr>
            <w:tcW w:w="1134" w:type="dxa"/>
          </w:tcPr>
          <w:p w14:paraId="1F67FB0F" w14:textId="53802566" w:rsidR="00986A72" w:rsidRPr="000372A6" w:rsidRDefault="003C4B22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402</w:t>
            </w:r>
          </w:p>
        </w:tc>
        <w:tc>
          <w:tcPr>
            <w:tcW w:w="993" w:type="dxa"/>
          </w:tcPr>
          <w:p w14:paraId="731726F1" w14:textId="65E63471" w:rsidR="00986A72" w:rsidRPr="000372A6" w:rsidRDefault="003C4B22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28</w:t>
            </w:r>
          </w:p>
        </w:tc>
        <w:tc>
          <w:tcPr>
            <w:tcW w:w="1275" w:type="dxa"/>
          </w:tcPr>
          <w:p w14:paraId="5A3DEA1A" w14:textId="4B76B1E9" w:rsidR="00986A72" w:rsidRPr="000372A6" w:rsidRDefault="00986A72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80</w:t>
            </w:r>
          </w:p>
        </w:tc>
        <w:tc>
          <w:tcPr>
            <w:tcW w:w="1280" w:type="dxa"/>
          </w:tcPr>
          <w:p w14:paraId="144ADFB5" w14:textId="79EC60DA" w:rsidR="00986A72" w:rsidRPr="000372A6" w:rsidRDefault="00CB5333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 xml:space="preserve">878 </w:t>
            </w:r>
            <w:r w:rsidRPr="000372A6">
              <w:rPr>
                <w:rFonts w:cs="DokChampa" w:hint="cs"/>
                <w:cs/>
                <w:lang w:val="en-GB" w:bidi="lo-LA"/>
              </w:rPr>
              <w:t>ອັນ</w:t>
            </w:r>
          </w:p>
        </w:tc>
      </w:tr>
      <w:tr w:rsidR="003C171F" w:rsidRPr="000372A6" w14:paraId="399A852D" w14:textId="77777777" w:rsidTr="00E82068">
        <w:tc>
          <w:tcPr>
            <w:tcW w:w="4958" w:type="dxa"/>
          </w:tcPr>
          <w:p w14:paraId="492EEC3C" w14:textId="3C70E83A" w:rsidR="003C171F" w:rsidRDefault="009F6777" w:rsidP="00E82068">
            <w:pPr>
              <w:rPr>
                <w:rFonts w:cs="DokChampa"/>
                <w:cs/>
                <w:lang w:val="en-GB" w:bidi="lo-LA"/>
              </w:rPr>
            </w:pPr>
            <w:r>
              <w:rPr>
                <w:rFonts w:cs="DokChampa" w:hint="cs"/>
                <w:cs/>
                <w:lang w:val="en-GB" w:bidi="lo-LA"/>
              </w:rPr>
              <w:t>ບາຫຼອດແທກອຸຫະພຸມ</w:t>
            </w:r>
          </w:p>
        </w:tc>
        <w:tc>
          <w:tcPr>
            <w:tcW w:w="1418" w:type="dxa"/>
          </w:tcPr>
          <w:p w14:paraId="28299B6E" w14:textId="295DED10" w:rsidR="003C171F" w:rsidRDefault="00E7538E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184</w:t>
            </w:r>
          </w:p>
        </w:tc>
        <w:tc>
          <w:tcPr>
            <w:tcW w:w="1134" w:type="dxa"/>
          </w:tcPr>
          <w:p w14:paraId="5F3C986F" w14:textId="7AEF46C6" w:rsidR="003C171F" w:rsidRDefault="00E7538E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201</w:t>
            </w:r>
          </w:p>
        </w:tc>
        <w:tc>
          <w:tcPr>
            <w:tcW w:w="993" w:type="dxa"/>
          </w:tcPr>
          <w:p w14:paraId="32B0D37C" w14:textId="34058EED" w:rsidR="003C171F" w:rsidRDefault="00E7538E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275" w:type="dxa"/>
          </w:tcPr>
          <w:p w14:paraId="44AE0ADF" w14:textId="0D58B4A6" w:rsidR="003C171F" w:rsidRDefault="00E7538E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280" w:type="dxa"/>
          </w:tcPr>
          <w:p w14:paraId="63E3EA25" w14:textId="59BBE44C" w:rsidR="003C171F" w:rsidRDefault="00615ED5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 xml:space="preserve">439 </w:t>
            </w:r>
            <w:r w:rsidRPr="000372A6">
              <w:rPr>
                <w:rFonts w:cs="DokChampa" w:hint="cs"/>
                <w:cs/>
                <w:lang w:val="en-GB" w:bidi="lo-LA"/>
              </w:rPr>
              <w:t>ອັນ</w:t>
            </w:r>
          </w:p>
        </w:tc>
      </w:tr>
      <w:tr w:rsidR="00B22CB4" w:rsidRPr="000372A6" w14:paraId="6F5F9C00" w14:textId="77777777" w:rsidTr="00E82068">
        <w:tc>
          <w:tcPr>
            <w:tcW w:w="4958" w:type="dxa"/>
          </w:tcPr>
          <w:p w14:paraId="1A7CBDC0" w14:textId="42FDC627" w:rsidR="00B22CB4" w:rsidRDefault="00B22CB4" w:rsidP="00E82068">
            <w:pPr>
              <w:rPr>
                <w:rFonts w:cs="DokChampa"/>
                <w:cs/>
                <w:lang w:val="en-GB" w:bidi="lo-LA"/>
              </w:rPr>
            </w:pPr>
            <w:r>
              <w:rPr>
                <w:rFonts w:cs="DokChampa" w:hint="cs"/>
                <w:cs/>
                <w:lang w:val="en-GB" w:bidi="lo-LA"/>
              </w:rPr>
              <w:lastRenderedPageBreak/>
              <w:t>ຕານ່າງຢ່າງດໍາ</w:t>
            </w:r>
            <w:r w:rsidR="003742DF">
              <w:rPr>
                <w:rFonts w:cs="DokChampa"/>
                <w:lang w:val="en-GB" w:bidi="lo-LA"/>
              </w:rPr>
              <w:t xml:space="preserve"> </w:t>
            </w:r>
            <w:r w:rsidR="003742DF">
              <w:rPr>
                <w:rFonts w:cs="DokChampa" w:hint="cs"/>
                <w:cs/>
                <w:lang w:val="en-GB" w:bidi="lo-LA"/>
              </w:rPr>
              <w:t>ຂະໜາດ</w:t>
            </w:r>
            <w:r w:rsidR="00892534">
              <w:rPr>
                <w:rFonts w:cs="DokChampa" w:hint="cs"/>
                <w:cs/>
                <w:lang w:val="en-GB" w:bidi="lo-LA"/>
              </w:rPr>
              <w:t>ຢ່າງ 0,3 ຫາ 0,5 ຊັງຕີ</w:t>
            </w:r>
            <w:r w:rsidR="007D4FFE">
              <w:rPr>
                <w:rFonts w:cs="DokChampa" w:hint="cs"/>
                <w:cs/>
                <w:lang w:val="en-GB" w:bidi="lo-LA"/>
              </w:rPr>
              <w:t>, ສູງ 1ແມັດ</w:t>
            </w:r>
          </w:p>
        </w:tc>
        <w:tc>
          <w:tcPr>
            <w:tcW w:w="1418" w:type="dxa"/>
          </w:tcPr>
          <w:p w14:paraId="3E883A21" w14:textId="1DF92BED" w:rsidR="00B22CB4" w:rsidRDefault="0047437E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920</w:t>
            </w:r>
          </w:p>
        </w:tc>
        <w:tc>
          <w:tcPr>
            <w:tcW w:w="1134" w:type="dxa"/>
          </w:tcPr>
          <w:p w14:paraId="0B2AD37E" w14:textId="05B5E6C3" w:rsidR="00B22CB4" w:rsidRDefault="005E2BE3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1005</w:t>
            </w:r>
          </w:p>
        </w:tc>
        <w:tc>
          <w:tcPr>
            <w:tcW w:w="993" w:type="dxa"/>
          </w:tcPr>
          <w:p w14:paraId="0500318A" w14:textId="10748433" w:rsidR="00B22CB4" w:rsidRDefault="005E2BE3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70</w:t>
            </w:r>
          </w:p>
        </w:tc>
        <w:tc>
          <w:tcPr>
            <w:tcW w:w="1275" w:type="dxa"/>
          </w:tcPr>
          <w:p w14:paraId="7379276A" w14:textId="553377CD" w:rsidR="00B22CB4" w:rsidRDefault="005E2BE3" w:rsidP="00E82068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200</w:t>
            </w:r>
          </w:p>
        </w:tc>
        <w:tc>
          <w:tcPr>
            <w:tcW w:w="1280" w:type="dxa"/>
          </w:tcPr>
          <w:p w14:paraId="09E9F4C3" w14:textId="2639AD11" w:rsidR="00B22CB4" w:rsidRDefault="005E2BE3" w:rsidP="00E82068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 xml:space="preserve">2195 </w:t>
            </w:r>
            <w:r>
              <w:rPr>
                <w:rFonts w:cs="DokChampa" w:hint="cs"/>
                <w:cs/>
                <w:lang w:val="en-GB" w:bidi="lo-LA"/>
              </w:rPr>
              <w:t>ແມັດ</w:t>
            </w:r>
          </w:p>
        </w:tc>
      </w:tr>
      <w:tr w:rsidR="00986A72" w:rsidRPr="000372A6" w14:paraId="6DD60A41" w14:textId="77777777" w:rsidTr="00E82068">
        <w:tc>
          <w:tcPr>
            <w:tcW w:w="4958" w:type="dxa"/>
          </w:tcPr>
          <w:p w14:paraId="7B5C23CC" w14:textId="4D430938" w:rsidR="00986A72" w:rsidRPr="000372A6" w:rsidRDefault="0082093C" w:rsidP="00E82068">
            <w:pPr>
              <w:rPr>
                <w:rFonts w:cs="DokChampa"/>
                <w:lang w:val="en-GB" w:bidi="lo-LA"/>
              </w:rPr>
            </w:pPr>
            <w:r>
              <w:rPr>
                <w:rFonts w:cs="DokChampa" w:hint="cs"/>
                <w:cs/>
                <w:lang w:val="en-GB" w:bidi="lo-LA"/>
              </w:rPr>
              <w:t>ລວມ</w:t>
            </w:r>
            <w:r w:rsidR="00986A72" w:rsidRPr="000372A6">
              <w:rPr>
                <w:rFonts w:cs="DokChampa"/>
                <w:cs/>
                <w:lang w:val="en-GB" w:bidi="lo-LA"/>
              </w:rPr>
              <w:t>ຂົນສົ່ງເຖີງ</w:t>
            </w:r>
          </w:p>
        </w:tc>
        <w:tc>
          <w:tcPr>
            <w:tcW w:w="6100" w:type="dxa"/>
            <w:gridSpan w:val="5"/>
          </w:tcPr>
          <w:p w14:paraId="18D63C5A" w14:textId="78960019" w:rsidR="00986A72" w:rsidRPr="000372A6" w:rsidRDefault="00986A72" w:rsidP="00E82068">
            <w:pPr>
              <w:rPr>
                <w:rFonts w:cs="DokChampa"/>
                <w:lang w:val="en-GB" w:bidi="lo-LA"/>
              </w:rPr>
            </w:pPr>
            <w:r>
              <w:rPr>
                <w:rFonts w:cs="DokChampa" w:hint="cs"/>
                <w:cs/>
                <w:lang w:val="en-GB" w:bidi="lo-LA"/>
              </w:rPr>
              <w:t xml:space="preserve">4 </w:t>
            </w:r>
            <w:r w:rsidRPr="000372A6">
              <w:rPr>
                <w:rFonts w:cs="DokChampa"/>
                <w:cs/>
                <w:lang w:val="en-GB" w:bidi="lo-LA"/>
              </w:rPr>
              <w:t>ເມືອງ</w:t>
            </w:r>
            <w:r>
              <w:rPr>
                <w:rFonts w:cs="DokChampa" w:hint="cs"/>
                <w:cs/>
                <w:lang w:val="en-GB" w:bidi="lo-LA"/>
              </w:rPr>
              <w:t xml:space="preserve"> </w:t>
            </w:r>
            <w:r w:rsidR="0082093C">
              <w:rPr>
                <w:rFonts w:cs="DokChampa" w:hint="cs"/>
                <w:cs/>
                <w:lang w:val="en-GB" w:bidi="lo-LA"/>
              </w:rPr>
              <w:t>ຂ້າງເທິງ</w:t>
            </w:r>
          </w:p>
        </w:tc>
      </w:tr>
      <w:tr w:rsidR="00986A72" w:rsidRPr="000372A6" w14:paraId="7CB22E51" w14:textId="77777777" w:rsidTr="00E82068">
        <w:tc>
          <w:tcPr>
            <w:tcW w:w="4958" w:type="dxa"/>
          </w:tcPr>
          <w:p w14:paraId="47545D58" w14:textId="69E9CBCC" w:rsidR="00986A72" w:rsidRPr="000372A6" w:rsidRDefault="00CA060C" w:rsidP="00E82068">
            <w:pPr>
              <w:rPr>
                <w:rFonts w:cs="DokChampa"/>
                <w:lang w:val="en-GB" w:bidi="lo-LA"/>
              </w:rPr>
            </w:pPr>
            <w:r>
              <w:rPr>
                <w:rFonts w:cs="DokChampa" w:hint="cs"/>
                <w:cs/>
                <w:lang w:val="en-GB" w:bidi="lo-LA"/>
              </w:rPr>
              <w:t>ເວລາການມອບ</w:t>
            </w:r>
            <w:r w:rsidR="00986A72" w:rsidRPr="000372A6">
              <w:rPr>
                <w:rFonts w:cs="DokChampa" w:hint="cs"/>
                <w:cs/>
                <w:lang w:val="en-GB" w:bidi="lo-LA"/>
              </w:rPr>
              <w:t>ສົ່ງ</w:t>
            </w:r>
          </w:p>
        </w:tc>
        <w:tc>
          <w:tcPr>
            <w:tcW w:w="6100" w:type="dxa"/>
            <w:gridSpan w:val="5"/>
          </w:tcPr>
          <w:p w14:paraId="0A8DCB05" w14:textId="27238F00" w:rsidR="00986A72" w:rsidRPr="000372A6" w:rsidRDefault="00CA060C" w:rsidP="00E82068">
            <w:pPr>
              <w:rPr>
                <w:rFonts w:cs="DokChampa"/>
                <w:lang w:val="en-GB" w:bidi="lo-LA"/>
              </w:rPr>
            </w:pPr>
            <w:r>
              <w:rPr>
                <w:rFonts w:cs="DokChampa" w:hint="cs"/>
                <w:cs/>
                <w:lang w:val="en-GB" w:bidi="lo-LA"/>
              </w:rPr>
              <w:t>ຫຼັງໄດ້ຮັບໃບສັ່ງຊື້ ພາຍໃນ 15 ວັນລັດຖະການ</w:t>
            </w:r>
          </w:p>
        </w:tc>
      </w:tr>
    </w:tbl>
    <w:p w14:paraId="0178080F" w14:textId="77777777" w:rsidR="002D3AE5" w:rsidRDefault="002D3AE5" w:rsidP="00E04F34">
      <w:pPr>
        <w:rPr>
          <w:rFonts w:cs="DokChampa"/>
          <w:sz w:val="24"/>
          <w:szCs w:val="24"/>
          <w:lang w:val="en-GB" w:bidi="lo-LA"/>
        </w:rPr>
      </w:pPr>
    </w:p>
    <w:p w14:paraId="2074A984" w14:textId="2A1CA5A1" w:rsidR="000404B0" w:rsidRDefault="00C46997" w:rsidP="00DC117F">
      <w:pPr>
        <w:spacing w:line="360" w:lineRule="auto"/>
        <w:ind w:firstLine="360"/>
        <w:rPr>
          <w:rFonts w:cs="DokChampa"/>
          <w:sz w:val="24"/>
          <w:szCs w:val="24"/>
          <w:lang w:val="en-GB" w:bidi="lo-LA"/>
        </w:rPr>
      </w:pPr>
      <w:r>
        <w:rPr>
          <w:rFonts w:cs="DokChampa" w:hint="cs"/>
          <w:sz w:val="24"/>
          <w:szCs w:val="24"/>
          <w:cs/>
          <w:lang w:val="en-GB" w:bidi="lo-LA"/>
        </w:rPr>
        <w:t>ດັ່ງນັ້ນ ຖ້າຫາກບໍລິສັດ ແລະ</w:t>
      </w:r>
      <w:r w:rsidR="00A7018E">
        <w:rPr>
          <w:rFonts w:cs="DokChampa" w:hint="cs"/>
          <w:sz w:val="24"/>
          <w:szCs w:val="24"/>
          <w:cs/>
          <w:lang w:val="en-GB" w:bidi="lo-LA"/>
        </w:rPr>
        <w:t xml:space="preserve"> ຮ້ານຄ້າ</w:t>
      </w:r>
      <w:r w:rsidR="003835E8">
        <w:rPr>
          <w:rFonts w:cs="DokChampa" w:hint="cs"/>
          <w:sz w:val="24"/>
          <w:szCs w:val="24"/>
          <w:cs/>
          <w:lang w:val="en-GB" w:bidi="lo-LA"/>
        </w:rPr>
        <w:t>ທີ່</w:t>
      </w:r>
      <w:r w:rsidR="00BC172C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3835E8">
        <w:rPr>
          <w:rFonts w:cs="DokChampa" w:hint="cs"/>
          <w:sz w:val="24"/>
          <w:szCs w:val="24"/>
          <w:cs/>
          <w:lang w:val="en-GB" w:bidi="lo-LA"/>
        </w:rPr>
        <w:t>ຖື</w:t>
      </w:r>
      <w:r w:rsidR="003835E8" w:rsidRPr="00BC172C">
        <w:rPr>
          <w:rFonts w:cs="DokChampa" w:hint="cs"/>
          <w:b/>
          <w:bCs/>
          <w:sz w:val="24"/>
          <w:szCs w:val="24"/>
          <w:cs/>
          <w:lang w:val="en-GB" w:bidi="lo-LA"/>
        </w:rPr>
        <w:t>ທະບຽ</w:t>
      </w:r>
      <w:r w:rsidR="00832BD4" w:rsidRPr="00BC172C">
        <w:rPr>
          <w:rFonts w:cs="DokChampa" w:hint="cs"/>
          <w:b/>
          <w:bCs/>
          <w:sz w:val="24"/>
          <w:szCs w:val="24"/>
          <w:cs/>
          <w:lang w:val="en-GB" w:bidi="lo-LA"/>
        </w:rPr>
        <w:t>ນ</w:t>
      </w:r>
      <w:r w:rsidR="003A132B" w:rsidRPr="00BC172C">
        <w:rPr>
          <w:rFonts w:cs="DokChampa" w:hint="cs"/>
          <w:b/>
          <w:bCs/>
          <w:sz w:val="24"/>
          <w:szCs w:val="24"/>
          <w:cs/>
          <w:lang w:val="en-GB" w:bidi="lo-LA"/>
        </w:rPr>
        <w:t>ຖືກຕ້ອງ</w:t>
      </w:r>
      <w:r w:rsidR="00537285" w:rsidRPr="00BC172C">
        <w:rPr>
          <w:rFonts w:cs="DokChampa" w:hint="cs"/>
          <w:b/>
          <w:bCs/>
          <w:sz w:val="24"/>
          <w:szCs w:val="24"/>
          <w:cs/>
          <w:lang w:val="en-GB" w:bidi="lo-LA"/>
        </w:rPr>
        <w:t>ຕາມກົດໝາຍໃນລາວ</w:t>
      </w:r>
      <w:r w:rsidR="00537285">
        <w:rPr>
          <w:rFonts w:cs="DokChampa" w:hint="cs"/>
          <w:sz w:val="24"/>
          <w:szCs w:val="24"/>
          <w:cs/>
          <w:lang w:val="en-GB" w:bidi="lo-LA"/>
        </w:rPr>
        <w:t>ສາມາດ</w:t>
      </w:r>
      <w:r w:rsidR="00A7018E">
        <w:rPr>
          <w:rFonts w:cs="DokChampa" w:hint="cs"/>
          <w:sz w:val="24"/>
          <w:szCs w:val="24"/>
          <w:cs/>
          <w:lang w:val="en-GB" w:bidi="lo-LA"/>
        </w:rPr>
        <w:t>ເຂົ້າຮ່ວມໃນການປະມູນຄັ້າງ</w:t>
      </w:r>
      <w:r w:rsidR="00AE15A3">
        <w:rPr>
          <w:rFonts w:cs="DokChampa" w:hint="cs"/>
          <w:sz w:val="24"/>
          <w:szCs w:val="24"/>
          <w:cs/>
          <w:lang w:val="en-GB" w:bidi="lo-LA"/>
        </w:rPr>
        <w:t>ນີ້ ກະລຸນາເຂົ້າມາພົວພັນເອົາຊ່ອງປະມູນ</w:t>
      </w:r>
      <w:r w:rsidR="00C353AE">
        <w:rPr>
          <w:rFonts w:cs="DokChampa" w:hint="cs"/>
          <w:sz w:val="24"/>
          <w:szCs w:val="24"/>
          <w:cs/>
          <w:lang w:val="en-GB" w:bidi="lo-LA"/>
        </w:rPr>
        <w:t xml:space="preserve"> ໃນເວລາໂມງລັດຖະການ ຕາມກໍານົດເວລາ</w:t>
      </w:r>
      <w:r w:rsidR="00B91AA3">
        <w:rPr>
          <w:rFonts w:cs="DokChampa" w:hint="cs"/>
          <w:sz w:val="24"/>
          <w:szCs w:val="24"/>
          <w:cs/>
          <w:lang w:val="en-GB" w:bidi="lo-LA"/>
        </w:rPr>
        <w:t>ດັ່ງລຸ່ມນີ້</w:t>
      </w:r>
      <w:r w:rsidR="00DC117F">
        <w:rPr>
          <w:rFonts w:cs="DokChampa" w:hint="cs"/>
          <w:sz w:val="24"/>
          <w:szCs w:val="24"/>
          <w:cs/>
          <w:lang w:val="en-GB" w:bidi="lo-LA"/>
        </w:rPr>
        <w:t>.</w:t>
      </w:r>
    </w:p>
    <w:p w14:paraId="6591EF32" w14:textId="291EF33E" w:rsidR="000675B7" w:rsidRDefault="00B91AA3" w:rsidP="00DC117F">
      <w:pPr>
        <w:spacing w:line="360" w:lineRule="auto"/>
        <w:rPr>
          <w:rFonts w:cs="DokChampa"/>
          <w:sz w:val="24"/>
          <w:szCs w:val="24"/>
          <w:cs/>
          <w:lang w:val="en-GB" w:bidi="lo-LA"/>
        </w:rPr>
      </w:pPr>
      <w:r>
        <w:rPr>
          <w:rFonts w:cs="DokChampa"/>
          <w:sz w:val="24"/>
          <w:szCs w:val="24"/>
          <w:cs/>
          <w:lang w:val="en-GB" w:bidi="lo-LA"/>
        </w:rPr>
        <w:tab/>
      </w:r>
      <w:r>
        <w:rPr>
          <w:rFonts w:cs="DokChampa" w:hint="cs"/>
          <w:sz w:val="24"/>
          <w:szCs w:val="24"/>
          <w:cs/>
          <w:lang w:val="en-GB" w:bidi="lo-LA"/>
        </w:rPr>
        <w:t xml:space="preserve">ກໍານົດການແຈກຍາຍເອກະສານ ແລະ </w:t>
      </w:r>
      <w:r w:rsidR="009360E6">
        <w:rPr>
          <w:rFonts w:cs="DokChampa" w:hint="cs"/>
          <w:sz w:val="24"/>
          <w:szCs w:val="24"/>
          <w:cs/>
          <w:lang w:val="en-GB" w:bidi="lo-LA"/>
        </w:rPr>
        <w:t>ຍື່ນຊອງ</w:t>
      </w:r>
      <w:r w:rsidR="00F21CC1">
        <w:rPr>
          <w:rFonts w:cs="DokChampa" w:hint="cs"/>
          <w:sz w:val="24"/>
          <w:szCs w:val="24"/>
          <w:cs/>
          <w:lang w:val="en-GB" w:bidi="lo-LA"/>
        </w:rPr>
        <w:t>ການ</w:t>
      </w:r>
      <w:r w:rsidR="009360E6">
        <w:rPr>
          <w:rFonts w:cs="DokChampa" w:hint="cs"/>
          <w:sz w:val="24"/>
          <w:szCs w:val="24"/>
          <w:cs/>
          <w:lang w:val="en-GB" w:bidi="lo-LA"/>
        </w:rPr>
        <w:t>ປະມູນ</w:t>
      </w:r>
      <w:r w:rsidR="00F21CC1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8D4213">
        <w:rPr>
          <w:rFonts w:cs="DokChampa" w:hint="cs"/>
          <w:sz w:val="24"/>
          <w:szCs w:val="24"/>
          <w:cs/>
          <w:lang w:val="en-GB" w:bidi="lo-LA"/>
        </w:rPr>
        <w:t xml:space="preserve">ແມ່ນເລີມແຕ່ວັນທີ່ </w:t>
      </w:r>
      <w:r w:rsidR="0027346E">
        <w:rPr>
          <w:rFonts w:cs="DokChampa"/>
          <w:sz w:val="24"/>
          <w:szCs w:val="24"/>
          <w:lang w:val="en-GB" w:bidi="lo-LA"/>
        </w:rPr>
        <w:t>2</w:t>
      </w:r>
      <w:r w:rsidR="00A01506">
        <w:rPr>
          <w:rFonts w:cs="DokChampa" w:hint="cs"/>
          <w:sz w:val="24"/>
          <w:szCs w:val="24"/>
          <w:cs/>
          <w:lang w:val="en-GB" w:bidi="lo-LA"/>
        </w:rPr>
        <w:t>4</w:t>
      </w:r>
      <w:r w:rsidR="00FD612C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2A147C">
        <w:rPr>
          <w:rFonts w:cs="DokChampa" w:hint="cs"/>
          <w:sz w:val="24"/>
          <w:szCs w:val="24"/>
          <w:cs/>
          <w:lang w:val="en-GB" w:bidi="lo-LA"/>
        </w:rPr>
        <w:t>ກັນຍາ</w:t>
      </w:r>
      <w:r w:rsidR="00725C8B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C73060">
        <w:rPr>
          <w:rFonts w:cs="DokChampa" w:hint="cs"/>
          <w:sz w:val="24"/>
          <w:szCs w:val="24"/>
          <w:cs/>
          <w:lang w:val="en-GB" w:bidi="lo-LA"/>
        </w:rPr>
        <w:t>ຫາ</w:t>
      </w:r>
      <w:r w:rsidR="008C7202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9371D4">
        <w:rPr>
          <w:rFonts w:cs="DokChampa"/>
          <w:sz w:val="24"/>
          <w:szCs w:val="24"/>
          <w:lang w:val="en-GB" w:bidi="lo-LA"/>
        </w:rPr>
        <w:t>06</w:t>
      </w:r>
      <w:r w:rsidR="0027346E">
        <w:rPr>
          <w:rFonts w:cs="DokChampa"/>
          <w:sz w:val="24"/>
          <w:szCs w:val="24"/>
          <w:lang w:val="en-GB" w:bidi="lo-LA"/>
        </w:rPr>
        <w:t xml:space="preserve"> </w:t>
      </w:r>
      <w:r w:rsidR="00AC7118">
        <w:rPr>
          <w:rFonts w:cs="DokChampa" w:hint="cs"/>
          <w:sz w:val="24"/>
          <w:szCs w:val="24"/>
          <w:cs/>
          <w:lang w:val="en-GB" w:bidi="lo-LA"/>
        </w:rPr>
        <w:t>ຕຸລາ</w:t>
      </w:r>
      <w:r w:rsidR="008C7202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725C8B">
        <w:rPr>
          <w:rFonts w:cs="DokChampa" w:hint="cs"/>
          <w:sz w:val="24"/>
          <w:szCs w:val="24"/>
          <w:cs/>
          <w:lang w:val="en-GB" w:bidi="lo-LA"/>
        </w:rPr>
        <w:t>2021</w:t>
      </w:r>
      <w:r w:rsidR="005721BF">
        <w:rPr>
          <w:rFonts w:cs="DokChampa" w:hint="cs"/>
          <w:sz w:val="24"/>
          <w:szCs w:val="24"/>
          <w:cs/>
          <w:lang w:val="en-GB" w:bidi="lo-LA"/>
        </w:rPr>
        <w:t xml:space="preserve"> ໂມງ</w:t>
      </w:r>
      <w:r w:rsidR="005721BF" w:rsidRPr="00FC5274">
        <w:rPr>
          <w:rFonts w:cs="DokChampa" w:hint="cs"/>
          <w:b/>
          <w:bCs/>
          <w:sz w:val="24"/>
          <w:szCs w:val="24"/>
          <w:cs/>
          <w:lang w:val="en-GB" w:bidi="lo-LA"/>
        </w:rPr>
        <w:t>ລັດຖະການ</w:t>
      </w:r>
      <w:r w:rsidR="00725C8B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D95F69">
        <w:rPr>
          <w:rFonts w:cs="DokChampa" w:hint="cs"/>
          <w:sz w:val="24"/>
          <w:szCs w:val="24"/>
          <w:cs/>
          <w:lang w:val="en-GB" w:bidi="lo-LA"/>
        </w:rPr>
        <w:t xml:space="preserve">ແລະ </w:t>
      </w:r>
      <w:r w:rsidR="000039C7">
        <w:rPr>
          <w:rFonts w:cs="DokChampa" w:hint="cs"/>
          <w:sz w:val="24"/>
          <w:szCs w:val="24"/>
          <w:cs/>
          <w:lang w:val="en-GB" w:bidi="lo-LA"/>
        </w:rPr>
        <w:t>ຖ້າ</w:t>
      </w:r>
      <w:r w:rsidR="00D95F69">
        <w:rPr>
          <w:rFonts w:cs="DokChampa" w:hint="cs"/>
          <w:sz w:val="24"/>
          <w:szCs w:val="24"/>
          <w:cs/>
          <w:lang w:val="en-GB" w:bidi="lo-LA"/>
        </w:rPr>
        <w:t>ບັນດາ ບໍລິສັດ ແລະ ຮ້ານຄ້າ</w:t>
      </w:r>
      <w:r w:rsidR="00945C61">
        <w:rPr>
          <w:rFonts w:cs="DokChampa" w:hint="cs"/>
          <w:sz w:val="24"/>
          <w:szCs w:val="24"/>
          <w:cs/>
          <w:lang w:val="en-GB" w:bidi="lo-LA"/>
        </w:rPr>
        <w:t xml:space="preserve">ທີ່ມີຄວາມສົມໃຈ ສາມາດເອົາເອກະສານ ແລະ </w:t>
      </w:r>
      <w:r w:rsidR="00EF0788">
        <w:rPr>
          <w:rFonts w:cs="DokChampa" w:hint="cs"/>
          <w:sz w:val="24"/>
          <w:szCs w:val="24"/>
          <w:cs/>
          <w:lang w:val="en-GB" w:bidi="lo-LA"/>
        </w:rPr>
        <w:t>ຍືນຊ່ອງປະມູນໄດ້ ຢູ່ທີ່ຫ້ອງການ</w:t>
      </w:r>
      <w:r w:rsidR="00CB1DB7">
        <w:rPr>
          <w:rFonts w:cs="DokChampa" w:hint="cs"/>
          <w:sz w:val="24"/>
          <w:szCs w:val="24"/>
          <w:cs/>
          <w:lang w:val="en-GB" w:bidi="lo-LA"/>
        </w:rPr>
        <w:t xml:space="preserve"> ອົງການ ພັດທະນາຂອງ ປະເທດເນເທີແລນ ປະຈໍາລາວ ທີ່ </w:t>
      </w:r>
      <w:r w:rsidR="00D94075">
        <w:rPr>
          <w:rFonts w:cs="DokChampa"/>
          <w:sz w:val="24"/>
          <w:szCs w:val="24"/>
          <w:lang w:val="en-GB" w:bidi="lo-LA"/>
        </w:rPr>
        <w:t>e</w:t>
      </w:r>
      <w:r w:rsidR="00D94075">
        <w:rPr>
          <w:rFonts w:hAnsi="Calibri"/>
          <w:color w:val="000000" w:themeColor="text1"/>
        </w:rPr>
        <w:t xml:space="preserve">mail: </w:t>
      </w:r>
      <w:hyperlink r:id="rId10" w:history="1">
        <w:r w:rsidR="00D94075">
          <w:rPr>
            <w:rStyle w:val="Hyperlink"/>
            <w:lang w:eastAsia="en-GB"/>
          </w:rPr>
          <w:t>laprocurement@snv.org</w:t>
        </w:r>
      </w:hyperlink>
      <w:r w:rsidR="00D94075">
        <w:rPr>
          <w:rStyle w:val="Hyperlink"/>
          <w:lang w:eastAsia="en-GB"/>
        </w:rPr>
        <w:t xml:space="preserve">  </w:t>
      </w:r>
      <w:r w:rsidR="00D94075" w:rsidRPr="007B53D9">
        <w:rPr>
          <w:rStyle w:val="Hyperlink"/>
          <w:color w:val="000000" w:themeColor="text1"/>
          <w:u w:val="none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53D9" w:rsidRPr="007B53D9">
        <w:rPr>
          <w:rStyle w:val="Hyperlink"/>
          <w:rFonts w:hint="cs"/>
          <w:color w:val="000000" w:themeColor="text1"/>
          <w:u w:val="none"/>
          <w:cs/>
          <w:lang w:eastAsia="en-GB" w:bidi="lo-L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ຫຼື</w:t>
      </w:r>
    </w:p>
    <w:p w14:paraId="07496B45" w14:textId="6E530C1D" w:rsidR="00B91AA3" w:rsidRDefault="008A1C59" w:rsidP="00DC117F">
      <w:pPr>
        <w:pStyle w:val="ListParagraph"/>
        <w:numPr>
          <w:ilvl w:val="0"/>
          <w:numId w:val="6"/>
        </w:numPr>
        <w:spacing w:line="360" w:lineRule="auto"/>
        <w:rPr>
          <w:rFonts w:cs="DokChampa"/>
          <w:sz w:val="24"/>
          <w:szCs w:val="24"/>
          <w:lang w:val="en-GB" w:bidi="lo-LA"/>
        </w:rPr>
      </w:pPr>
      <w:r w:rsidRPr="001E7C98">
        <w:rPr>
          <w:rFonts w:cs="DokChampa" w:hint="cs"/>
          <w:sz w:val="24"/>
          <w:szCs w:val="24"/>
          <w:cs/>
          <w:lang w:val="en-GB" w:bidi="lo-LA"/>
        </w:rPr>
        <w:t>ຫ້ອງການວຽງຈັນ</w:t>
      </w:r>
      <w:r>
        <w:rPr>
          <w:rFonts w:cs="DokChampa" w:hint="cs"/>
          <w:sz w:val="24"/>
          <w:szCs w:val="24"/>
          <w:cs/>
          <w:lang w:val="en-GB" w:bidi="lo-LA"/>
        </w:rPr>
        <w:t xml:space="preserve">, </w:t>
      </w:r>
      <w:r w:rsidR="00CB1DB7" w:rsidRPr="000675B7">
        <w:rPr>
          <w:rFonts w:cs="DokChampa" w:hint="cs"/>
          <w:sz w:val="24"/>
          <w:szCs w:val="24"/>
          <w:cs/>
          <w:lang w:val="en-GB" w:bidi="lo-LA"/>
        </w:rPr>
        <w:t xml:space="preserve">ບ້ານ </w:t>
      </w:r>
      <w:r w:rsidR="002A4788" w:rsidRPr="000675B7">
        <w:rPr>
          <w:rFonts w:cs="DokChampa" w:hint="cs"/>
          <w:sz w:val="24"/>
          <w:szCs w:val="24"/>
          <w:cs/>
          <w:lang w:val="en-GB" w:bidi="lo-LA"/>
        </w:rPr>
        <w:t xml:space="preserve">ສະພານທອງໃຕ້, ເມືອງ </w:t>
      </w:r>
      <w:r w:rsidR="00C07916" w:rsidRPr="000675B7">
        <w:rPr>
          <w:rFonts w:cs="DokChampa" w:hint="cs"/>
          <w:sz w:val="24"/>
          <w:szCs w:val="24"/>
          <w:cs/>
          <w:lang w:val="en-GB" w:bidi="lo-LA"/>
        </w:rPr>
        <w:t xml:space="preserve">ໄຊເສດຖາ, </w:t>
      </w:r>
      <w:r w:rsidR="00A077B1" w:rsidRPr="000675B7">
        <w:rPr>
          <w:rFonts w:cs="DokChampa" w:hint="cs"/>
          <w:sz w:val="24"/>
          <w:szCs w:val="24"/>
          <w:cs/>
          <w:lang w:val="en-GB" w:bidi="lo-LA"/>
        </w:rPr>
        <w:t>ນະຄອນຫຼວງວຽງຈັນ.</w:t>
      </w:r>
    </w:p>
    <w:p w14:paraId="54F663C7" w14:textId="12302C60" w:rsidR="001E7C98" w:rsidRPr="001E7C98" w:rsidRDefault="001E7C98" w:rsidP="00DC117F">
      <w:pPr>
        <w:pStyle w:val="ListParagraph"/>
        <w:spacing w:after="0" w:line="360" w:lineRule="auto"/>
        <w:rPr>
          <w:rFonts w:cs="DokChampa"/>
          <w:sz w:val="24"/>
          <w:szCs w:val="24"/>
          <w:lang w:val="en-GB" w:bidi="lo-LA"/>
        </w:rPr>
      </w:pPr>
      <w:r w:rsidRPr="001E7C98">
        <w:rPr>
          <w:rFonts w:cs="DokChampa" w:hint="cs"/>
          <w:sz w:val="24"/>
          <w:szCs w:val="24"/>
          <w:cs/>
          <w:lang w:val="en-GB" w:bidi="lo-LA"/>
        </w:rPr>
        <w:t xml:space="preserve">ທ່ານ ຈໍລີ ປ່າເຈ້ຍ   </w:t>
      </w:r>
      <w:r w:rsidRPr="001E7C98">
        <w:rPr>
          <w:rFonts w:cs="DokChampa"/>
          <w:sz w:val="24"/>
          <w:szCs w:val="24"/>
          <w:lang w:val="en-GB" w:bidi="lo-LA"/>
        </w:rPr>
        <w:t>020 5237 1671</w:t>
      </w:r>
    </w:p>
    <w:p w14:paraId="671222EB" w14:textId="1696A0EC" w:rsidR="008A1C59" w:rsidRDefault="00C77E1F" w:rsidP="00DC117F">
      <w:pPr>
        <w:pStyle w:val="ListParagraph"/>
        <w:numPr>
          <w:ilvl w:val="0"/>
          <w:numId w:val="6"/>
        </w:numPr>
        <w:spacing w:line="360" w:lineRule="auto"/>
        <w:rPr>
          <w:rFonts w:cs="DokChampa"/>
          <w:sz w:val="24"/>
          <w:szCs w:val="24"/>
          <w:lang w:val="en-GB" w:bidi="lo-LA"/>
        </w:rPr>
      </w:pPr>
      <w:r>
        <w:rPr>
          <w:rFonts w:cs="DokChampa" w:hint="cs"/>
          <w:sz w:val="24"/>
          <w:szCs w:val="24"/>
          <w:cs/>
          <w:lang w:val="en-GB" w:bidi="lo-LA"/>
        </w:rPr>
        <w:t xml:space="preserve">ຫ້ອງການອຸດົມໄຊ  </w:t>
      </w:r>
      <w:r w:rsidR="0089019D">
        <w:rPr>
          <w:rFonts w:cs="DokChampa" w:hint="cs"/>
          <w:sz w:val="24"/>
          <w:szCs w:val="24"/>
          <w:cs/>
          <w:lang w:val="en-GB" w:bidi="lo-LA"/>
        </w:rPr>
        <w:t xml:space="preserve">ບ້ານ </w:t>
      </w:r>
      <w:r w:rsidR="00F84E22">
        <w:rPr>
          <w:rFonts w:cs="DokChampa" w:hint="cs"/>
          <w:sz w:val="24"/>
          <w:szCs w:val="24"/>
          <w:cs/>
          <w:lang w:val="en-GB" w:bidi="lo-LA"/>
        </w:rPr>
        <w:t>ລ້ອງກໍເດືອ</w:t>
      </w:r>
      <w:r w:rsidR="0089019D">
        <w:rPr>
          <w:rFonts w:cs="DokChampa" w:hint="cs"/>
          <w:sz w:val="24"/>
          <w:szCs w:val="24"/>
          <w:cs/>
          <w:lang w:val="en-GB" w:bidi="lo-LA"/>
        </w:rPr>
        <w:t xml:space="preserve"> ເມືອງໄຊ</w:t>
      </w:r>
      <w:r w:rsidR="0074024C">
        <w:rPr>
          <w:rFonts w:cs="DokChampa" w:hint="cs"/>
          <w:sz w:val="24"/>
          <w:szCs w:val="24"/>
          <w:cs/>
          <w:lang w:val="en-GB" w:bidi="lo-LA"/>
        </w:rPr>
        <w:t xml:space="preserve"> </w:t>
      </w:r>
      <w:r>
        <w:rPr>
          <w:rFonts w:cs="DokChampa" w:hint="cs"/>
          <w:sz w:val="24"/>
          <w:szCs w:val="24"/>
          <w:cs/>
          <w:lang w:val="en-GB" w:bidi="lo-LA"/>
        </w:rPr>
        <w:t xml:space="preserve">ທ່ານ ນາງ ອິດສະຫຼະ  </w:t>
      </w:r>
      <w:r>
        <w:rPr>
          <w:rFonts w:cs="DokChampa"/>
          <w:sz w:val="24"/>
          <w:szCs w:val="24"/>
          <w:lang w:val="en-GB" w:bidi="lo-LA"/>
        </w:rPr>
        <w:t>0</w:t>
      </w:r>
      <w:r w:rsidR="002308F6" w:rsidRPr="002308F6">
        <w:rPr>
          <w:rFonts w:cs="DokChampa"/>
          <w:sz w:val="24"/>
          <w:szCs w:val="24"/>
          <w:lang w:val="en-GB" w:bidi="lo-LA"/>
        </w:rPr>
        <w:t>20 91 272 777</w:t>
      </w:r>
    </w:p>
    <w:p w14:paraId="7B141051" w14:textId="224675E0" w:rsidR="002F518C" w:rsidRPr="00DC117F" w:rsidRDefault="002F518C" w:rsidP="00DC117F">
      <w:pPr>
        <w:pStyle w:val="ListParagraph"/>
        <w:numPr>
          <w:ilvl w:val="0"/>
          <w:numId w:val="6"/>
        </w:numPr>
        <w:spacing w:line="360" w:lineRule="auto"/>
        <w:rPr>
          <w:rFonts w:cs="DokChampa"/>
          <w:sz w:val="24"/>
          <w:szCs w:val="24"/>
          <w:lang w:val="en-GB" w:bidi="lo-LA"/>
        </w:rPr>
      </w:pPr>
      <w:r>
        <w:rPr>
          <w:rFonts w:cs="DokChampa" w:hint="cs"/>
          <w:sz w:val="24"/>
          <w:szCs w:val="24"/>
          <w:cs/>
          <w:lang w:val="en-GB"/>
        </w:rPr>
        <w:t xml:space="preserve">ຫ້ອງການຫົວພັນ  </w:t>
      </w:r>
      <w:r w:rsidR="00DC117F">
        <w:rPr>
          <w:rFonts w:hint="cs"/>
          <w:sz w:val="23"/>
          <w:szCs w:val="23"/>
          <w:cs/>
          <w:lang w:bidi="lo-LA"/>
        </w:rPr>
        <w:t>ບ້ານ</w:t>
      </w:r>
      <w:r w:rsidR="00485375" w:rsidRPr="00DC117F">
        <w:rPr>
          <w:sz w:val="23"/>
          <w:szCs w:val="23"/>
          <w:cs/>
        </w:rPr>
        <w:t xml:space="preserve"> ມີສຸກ ເມືອງຊໍາເໜືອ. ທ່ານ ໄຊທໍ່ ຢ ງເກີ 020 5233 2779 </w:t>
      </w:r>
    </w:p>
    <w:p w14:paraId="292A41A3" w14:textId="5B28B537" w:rsidR="005250CE" w:rsidRDefault="00A077B1" w:rsidP="00DC117F">
      <w:pPr>
        <w:spacing w:after="0" w:line="360" w:lineRule="auto"/>
        <w:rPr>
          <w:rFonts w:cs="DokChampa"/>
          <w:sz w:val="24"/>
          <w:szCs w:val="24"/>
          <w:lang w:val="en-GB" w:bidi="lo-LA"/>
        </w:rPr>
      </w:pPr>
      <w:r>
        <w:rPr>
          <w:rFonts w:cs="DokChampa"/>
          <w:sz w:val="24"/>
          <w:szCs w:val="24"/>
          <w:cs/>
          <w:lang w:val="en-GB" w:bidi="lo-LA"/>
        </w:rPr>
        <w:tab/>
      </w:r>
      <w:r>
        <w:rPr>
          <w:rFonts w:cs="DokChampa" w:hint="cs"/>
          <w:sz w:val="24"/>
          <w:szCs w:val="24"/>
          <w:cs/>
          <w:lang w:val="en-GB" w:bidi="lo-LA"/>
        </w:rPr>
        <w:t>ສະນັ້ນ, ຈຶ່ງແຈ້ງມາເພື່ອຊາ</w:t>
      </w:r>
      <w:r w:rsidR="005E5F31">
        <w:rPr>
          <w:rFonts w:cs="DokChampa" w:hint="cs"/>
          <w:sz w:val="24"/>
          <w:szCs w:val="24"/>
          <w:cs/>
          <w:lang w:val="en-GB" w:bidi="lo-LA"/>
        </w:rPr>
        <w:t xml:space="preserve">ບ ແລະ ຫວັງຢ່າງຍິ່ງວ່າ ບໍລິສັດ ແລະ ຮ້ານຄ້າ </w:t>
      </w:r>
      <w:r w:rsidR="00F3191C">
        <w:rPr>
          <w:rFonts w:cs="DokChampa" w:hint="cs"/>
          <w:sz w:val="24"/>
          <w:szCs w:val="24"/>
          <w:cs/>
          <w:lang w:val="en-GB" w:bidi="lo-LA"/>
        </w:rPr>
        <w:t>ຂອງທ່ານຄົງສະຫຼະເວລາອັນມີຄ່າ</w:t>
      </w:r>
      <w:r w:rsidR="00114BFE">
        <w:rPr>
          <w:rFonts w:cs="DokChampa" w:hint="cs"/>
          <w:sz w:val="24"/>
          <w:szCs w:val="24"/>
          <w:cs/>
          <w:lang w:val="en-GB" w:bidi="lo-LA"/>
        </w:rPr>
        <w:t xml:space="preserve"> ເພື່ອເຂົ້າຮ່ວມການປະມູນນໍາອົງການຂອງພວກເຮົາ.</w:t>
      </w:r>
    </w:p>
    <w:p w14:paraId="6CBD8C60" w14:textId="190BDE2D" w:rsidR="00502145" w:rsidRDefault="00B319DD" w:rsidP="00DC117F">
      <w:pPr>
        <w:spacing w:after="0" w:line="360" w:lineRule="auto"/>
        <w:rPr>
          <w:rFonts w:cs="DokChampa"/>
          <w:sz w:val="24"/>
          <w:szCs w:val="24"/>
          <w:lang w:val="en-GB" w:bidi="lo-LA"/>
        </w:rPr>
      </w:pPr>
      <w:r>
        <w:rPr>
          <w:rFonts w:cs="DokChampa"/>
          <w:sz w:val="24"/>
          <w:szCs w:val="24"/>
          <w:lang w:val="en-GB" w:bidi="lo-LA"/>
        </w:rPr>
        <w:t xml:space="preserve">                                                                       </w:t>
      </w:r>
      <w:r w:rsidR="005250CE">
        <w:rPr>
          <w:rFonts w:cs="DokChampa" w:hint="cs"/>
          <w:sz w:val="24"/>
          <w:szCs w:val="24"/>
          <w:cs/>
          <w:lang w:val="en-GB" w:bidi="lo-LA"/>
        </w:rPr>
        <w:t>ຮຽນມາດ້ວຍຄວາມເຄົາລົບ ແລະ ນັບຖື</w:t>
      </w:r>
      <w:r w:rsidR="00502145">
        <w:rPr>
          <w:rFonts w:cs="DokChampa" w:hint="cs"/>
          <w:sz w:val="24"/>
          <w:szCs w:val="24"/>
          <w:cs/>
          <w:lang w:val="en-GB" w:bidi="lo-LA"/>
        </w:rPr>
        <w:t>.</w:t>
      </w:r>
    </w:p>
    <w:p w14:paraId="3BAFEF52" w14:textId="235A954C" w:rsidR="00502145" w:rsidRDefault="00B319DD" w:rsidP="00DC117F">
      <w:pPr>
        <w:spacing w:after="0" w:line="360" w:lineRule="auto"/>
        <w:rPr>
          <w:rFonts w:cs="DokChampa"/>
          <w:sz w:val="24"/>
          <w:szCs w:val="24"/>
          <w:lang w:val="en-GB" w:bidi="lo-LA"/>
        </w:rPr>
      </w:pPr>
      <w:r>
        <w:rPr>
          <w:rFonts w:cs="DokChampa"/>
          <w:sz w:val="24"/>
          <w:szCs w:val="24"/>
          <w:lang w:val="en-GB" w:bidi="lo-LA"/>
        </w:rPr>
        <w:t xml:space="preserve">                                                                      </w:t>
      </w:r>
      <w:r w:rsidR="00502145">
        <w:rPr>
          <w:rFonts w:cs="DokChampa" w:hint="cs"/>
          <w:sz w:val="24"/>
          <w:szCs w:val="24"/>
          <w:cs/>
          <w:lang w:val="en-GB" w:bidi="lo-LA"/>
        </w:rPr>
        <w:t>ອົງການ ພັດທະນາຂອງ ປະເທດເນເທີແລນ ປະຈໍາລາວ</w:t>
      </w:r>
    </w:p>
    <w:p w14:paraId="07270454" w14:textId="37D7302B" w:rsidR="00AE21B7" w:rsidRDefault="00B319DD" w:rsidP="00DC117F">
      <w:pPr>
        <w:spacing w:line="360" w:lineRule="auto"/>
        <w:rPr>
          <w:rFonts w:cs="DokChampa"/>
          <w:sz w:val="24"/>
          <w:szCs w:val="24"/>
          <w:lang w:val="en-GB" w:bidi="lo-LA"/>
        </w:rPr>
      </w:pPr>
      <w:r>
        <w:rPr>
          <w:rFonts w:cs="DokChampa"/>
          <w:sz w:val="24"/>
          <w:szCs w:val="24"/>
          <w:lang w:val="en-GB" w:bidi="lo-LA"/>
        </w:rPr>
        <w:t xml:space="preserve">                                                                     </w:t>
      </w:r>
      <w:r w:rsidR="00C15211">
        <w:rPr>
          <w:rFonts w:cs="DokChampa"/>
          <w:sz w:val="24"/>
          <w:szCs w:val="24"/>
          <w:lang w:val="en-GB" w:bidi="lo-LA"/>
        </w:rPr>
        <w:t xml:space="preserve"> </w:t>
      </w:r>
      <w:r w:rsidR="00B420C3">
        <w:rPr>
          <w:rFonts w:cs="DokChampa" w:hint="cs"/>
          <w:sz w:val="24"/>
          <w:szCs w:val="24"/>
          <w:cs/>
          <w:lang w:val="en-GB" w:bidi="lo-LA"/>
        </w:rPr>
        <w:t>ພະແນກ</w:t>
      </w:r>
      <w:r w:rsidR="00F9440E">
        <w:rPr>
          <w:rFonts w:cs="DokChampa" w:hint="cs"/>
          <w:sz w:val="24"/>
          <w:szCs w:val="24"/>
          <w:cs/>
          <w:lang w:val="en-GB" w:bidi="lo-LA"/>
        </w:rPr>
        <w:t>ການເງິນ</w:t>
      </w:r>
      <w:r w:rsidR="0046433E">
        <w:rPr>
          <w:rFonts w:cs="DokChampa" w:hint="cs"/>
          <w:sz w:val="24"/>
          <w:szCs w:val="24"/>
          <w:cs/>
          <w:lang w:val="en-GB" w:bidi="lo-LA"/>
        </w:rPr>
        <w:t xml:space="preserve"> ແລະ ຈັດຊື້</w:t>
      </w:r>
      <w:r w:rsidR="009802AE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46433E">
        <w:rPr>
          <w:rFonts w:cs="DokChampa"/>
          <w:sz w:val="24"/>
          <w:szCs w:val="24"/>
          <w:lang w:val="en-GB" w:bidi="lo-LA"/>
        </w:rPr>
        <w:t>-</w:t>
      </w:r>
      <w:r w:rsidR="009802AE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46433E">
        <w:rPr>
          <w:rFonts w:cs="DokChampa" w:hint="cs"/>
          <w:sz w:val="24"/>
          <w:szCs w:val="24"/>
          <w:cs/>
          <w:lang w:val="en-GB" w:bidi="lo-LA"/>
        </w:rPr>
        <w:t>ຈັດຈ້າງ</w:t>
      </w:r>
    </w:p>
    <w:p w14:paraId="5290AD42" w14:textId="77777777" w:rsidR="00650BAB" w:rsidRDefault="00650BAB" w:rsidP="00D8002A">
      <w:pPr>
        <w:spacing w:after="0"/>
        <w:jc w:val="center"/>
        <w:rPr>
          <w:rFonts w:cs="DokChampa"/>
          <w:b/>
          <w:bCs/>
          <w:sz w:val="36"/>
          <w:szCs w:val="36"/>
          <w:lang w:val="en-GB" w:bidi="lo-LA"/>
        </w:rPr>
      </w:pPr>
    </w:p>
    <w:p w14:paraId="6B8C1AEA" w14:textId="77777777" w:rsidR="00650BAB" w:rsidRDefault="00650BAB" w:rsidP="00D8002A">
      <w:pPr>
        <w:spacing w:after="0"/>
        <w:jc w:val="center"/>
        <w:rPr>
          <w:rFonts w:cs="DokChampa"/>
          <w:b/>
          <w:bCs/>
          <w:sz w:val="36"/>
          <w:szCs w:val="36"/>
          <w:lang w:val="en-GB" w:bidi="lo-LA"/>
        </w:rPr>
      </w:pPr>
    </w:p>
    <w:p w14:paraId="62D390EA" w14:textId="77777777" w:rsidR="00650BAB" w:rsidRDefault="00650BAB" w:rsidP="00D8002A">
      <w:pPr>
        <w:spacing w:after="0"/>
        <w:jc w:val="center"/>
        <w:rPr>
          <w:rFonts w:cs="DokChampa"/>
          <w:b/>
          <w:bCs/>
          <w:sz w:val="36"/>
          <w:szCs w:val="36"/>
          <w:lang w:val="en-GB" w:bidi="lo-LA"/>
        </w:rPr>
      </w:pPr>
    </w:p>
    <w:p w14:paraId="570A2B76" w14:textId="77777777" w:rsidR="00650BAB" w:rsidRDefault="00650BAB" w:rsidP="00D8002A">
      <w:pPr>
        <w:spacing w:after="0"/>
        <w:jc w:val="center"/>
        <w:rPr>
          <w:rFonts w:cs="DokChampa"/>
          <w:b/>
          <w:bCs/>
          <w:sz w:val="36"/>
          <w:szCs w:val="36"/>
          <w:lang w:val="en-GB" w:bidi="lo-LA"/>
        </w:rPr>
      </w:pPr>
    </w:p>
    <w:p w14:paraId="12258DC6" w14:textId="77777777" w:rsidR="00650BAB" w:rsidRDefault="00650BAB" w:rsidP="00DC117F">
      <w:pPr>
        <w:spacing w:after="0"/>
        <w:rPr>
          <w:rFonts w:cs="DokChampa"/>
          <w:b/>
          <w:bCs/>
          <w:sz w:val="36"/>
          <w:szCs w:val="36"/>
          <w:lang w:val="en-GB" w:bidi="lo-LA"/>
        </w:rPr>
      </w:pPr>
    </w:p>
    <w:p w14:paraId="6E5254E9" w14:textId="77777777" w:rsidR="00650BAB" w:rsidRDefault="00650BAB" w:rsidP="00D8002A">
      <w:pPr>
        <w:spacing w:after="0"/>
        <w:jc w:val="center"/>
        <w:rPr>
          <w:rFonts w:cs="DokChampa"/>
          <w:b/>
          <w:bCs/>
          <w:sz w:val="36"/>
          <w:szCs w:val="36"/>
          <w:lang w:val="en-GB" w:bidi="lo-LA"/>
        </w:rPr>
      </w:pPr>
    </w:p>
    <w:p w14:paraId="28EB442C" w14:textId="77777777" w:rsidR="00650BAB" w:rsidRDefault="00650BAB" w:rsidP="00D8002A">
      <w:pPr>
        <w:spacing w:after="0"/>
        <w:jc w:val="center"/>
        <w:rPr>
          <w:rFonts w:cs="DokChampa"/>
          <w:b/>
          <w:bCs/>
          <w:sz w:val="36"/>
          <w:szCs w:val="36"/>
          <w:lang w:val="en-GB" w:bidi="lo-LA"/>
        </w:rPr>
      </w:pPr>
    </w:p>
    <w:p w14:paraId="5FE698BB" w14:textId="77777777" w:rsidR="00650BAB" w:rsidRDefault="00650BAB" w:rsidP="00D8002A">
      <w:pPr>
        <w:spacing w:after="0"/>
        <w:jc w:val="center"/>
        <w:rPr>
          <w:rFonts w:cs="DokChampa"/>
          <w:b/>
          <w:bCs/>
          <w:sz w:val="36"/>
          <w:szCs w:val="36"/>
          <w:lang w:val="en-GB" w:bidi="lo-LA"/>
        </w:rPr>
      </w:pPr>
    </w:p>
    <w:p w14:paraId="4F218C7A" w14:textId="64A31842" w:rsidR="00D8002A" w:rsidRPr="0097748A" w:rsidRDefault="00E4288A" w:rsidP="00D8002A">
      <w:pPr>
        <w:spacing w:after="0"/>
        <w:jc w:val="center"/>
        <w:rPr>
          <w:rFonts w:cs="DokChampa"/>
          <w:b/>
          <w:bCs/>
          <w:sz w:val="36"/>
          <w:szCs w:val="36"/>
          <w:cs/>
          <w:lang w:val="en-GB" w:bidi="lo-LA"/>
        </w:rPr>
      </w:pPr>
      <w:r w:rsidRPr="00FE66A4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04F241" wp14:editId="4283C2A6">
                <wp:simplePos x="0" y="0"/>
                <wp:positionH relativeFrom="column">
                  <wp:posOffset>3033395</wp:posOffset>
                </wp:positionH>
                <wp:positionV relativeFrom="paragraph">
                  <wp:posOffset>-793115</wp:posOffset>
                </wp:positionV>
                <wp:extent cx="3314700" cy="933450"/>
                <wp:effectExtent l="0" t="0" r="0" b="0"/>
                <wp:wrapNone/>
                <wp:docPr id="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0C78EB2" w14:textId="77777777" w:rsidR="00DE3E2B" w:rsidRDefault="00DE3E2B" w:rsidP="00DE3E2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SNV/Netherlands Development Organization</w:t>
                            </w:r>
                          </w:p>
                          <w:p w14:paraId="52BA07D2" w14:textId="77777777" w:rsidR="00DE3E2B" w:rsidRDefault="00DE3E2B" w:rsidP="00DE3E2B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PO Box   9781,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Saphanthong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Road, Vientiane, Lao PDR.</w:t>
                            </w:r>
                          </w:p>
                          <w:p w14:paraId="45CAF63B" w14:textId="77777777" w:rsidR="00DE3E2B" w:rsidRDefault="00DE3E2B" w:rsidP="00DE3E2B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Tel: 021 413290-1      Fax: 021 414 068</w:t>
                            </w:r>
                          </w:p>
                          <w:p w14:paraId="16550157" w14:textId="77777777" w:rsidR="00DE3E2B" w:rsidRDefault="00DE3E2B" w:rsidP="00DE3E2B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Email: snv@snvworld.org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F241" id="_x0000_s1027" type="#_x0000_t202" style="position:absolute;left:0;text-align:left;margin-left:238.85pt;margin-top:-62.45pt;width:261pt;height:7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" filled="f" stroked="f">
                <v:textbox>
                  <w:txbxContent>
                    <w:p w14:paraId="10C78EB2" w14:textId="77777777" w:rsidR="00DE3E2B" w:rsidRDefault="00DE3E2B" w:rsidP="00DE3E2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SNV/Netherlands Development Organization</w:t>
                      </w:r>
                    </w:p>
                    <w:p w14:paraId="52BA07D2" w14:textId="77777777" w:rsidR="00DE3E2B" w:rsidRDefault="00DE3E2B" w:rsidP="00DE3E2B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PO Box   9781,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</w:rPr>
                        <w:t>Saphanthong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</w:rPr>
                        <w:t xml:space="preserve"> Road, Vientiane, Lao PDR.</w:t>
                      </w:r>
                    </w:p>
                    <w:p w14:paraId="45CAF63B" w14:textId="77777777" w:rsidR="00DE3E2B" w:rsidRDefault="00DE3E2B" w:rsidP="00DE3E2B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Tel: 021 413290-1      Fax: 021 414 068</w:t>
                      </w:r>
                    </w:p>
                    <w:p w14:paraId="16550157" w14:textId="77777777" w:rsidR="00DE3E2B" w:rsidRDefault="00DE3E2B" w:rsidP="00DE3E2B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Email: snv@snvworld.org</w:t>
                      </w:r>
                    </w:p>
                  </w:txbxContent>
                </v:textbox>
              </v:shape>
            </w:pict>
          </mc:Fallback>
        </mc:AlternateContent>
      </w:r>
      <w:r w:rsidR="00D8002A" w:rsidRPr="0097748A">
        <w:rPr>
          <w:rFonts w:cs="DokChampa"/>
          <w:b/>
          <w:bCs/>
          <w:sz w:val="36"/>
          <w:szCs w:val="36"/>
          <w:lang w:val="en-GB" w:bidi="lo-LA"/>
        </w:rPr>
        <w:t>Invitation to Bid</w:t>
      </w:r>
    </w:p>
    <w:p w14:paraId="55170F18" w14:textId="77777777" w:rsidR="00D8002A" w:rsidRPr="0074272D" w:rsidRDefault="00D8002A" w:rsidP="00D8002A">
      <w:pPr>
        <w:spacing w:after="0"/>
        <w:jc w:val="center"/>
        <w:rPr>
          <w:rFonts w:cs="DokChampa"/>
          <w:b/>
          <w:bCs/>
          <w:sz w:val="24"/>
          <w:szCs w:val="24"/>
          <w:lang w:val="en-GB" w:bidi="lo-LA"/>
        </w:rPr>
      </w:pPr>
    </w:p>
    <w:p w14:paraId="6646DB5A" w14:textId="66754902" w:rsidR="00D8002A" w:rsidRDefault="00D8002A" w:rsidP="00A46D2A">
      <w:pPr>
        <w:spacing w:after="0" w:line="360" w:lineRule="auto"/>
      </w:pPr>
      <w:r>
        <w:t xml:space="preserve">SNV is a not-for-profit international development organization represented in Laos and is looking for eligible suppliers to submit bids in relation to the supply of </w:t>
      </w:r>
      <w:r w:rsidR="007F1112">
        <w:t>chi</w:t>
      </w:r>
      <w:r w:rsidR="00684DD0">
        <w:t>cken pen</w:t>
      </w:r>
      <w:r w:rsidR="00757837">
        <w:rPr>
          <w:rFonts w:hint="cs"/>
          <w:cs/>
          <w:lang w:bidi="lo-LA"/>
        </w:rPr>
        <w:t xml:space="preserve"> </w:t>
      </w:r>
      <w:r w:rsidR="00757837">
        <w:rPr>
          <w:lang w:val="en-GB" w:bidi="lo-LA"/>
        </w:rPr>
        <w:t xml:space="preserve">and </w:t>
      </w:r>
      <w:r w:rsidR="009C458E" w:rsidRPr="009C458E">
        <w:rPr>
          <w:lang w:val="en-GB" w:bidi="lo-LA"/>
        </w:rPr>
        <w:t>Chick</w:t>
      </w:r>
      <w:r w:rsidR="009C458E">
        <w:rPr>
          <w:lang w:val="en-GB" w:bidi="lo-LA"/>
        </w:rPr>
        <w:t>en</w:t>
      </w:r>
      <w:r w:rsidR="009C458E" w:rsidRPr="009C458E">
        <w:rPr>
          <w:lang w:val="en-GB" w:bidi="lo-LA"/>
        </w:rPr>
        <w:t xml:space="preserve"> nursery materials</w:t>
      </w:r>
      <w:r w:rsidR="00EB5348">
        <w:t xml:space="preserve"> be delivered to</w:t>
      </w:r>
      <w:r w:rsidR="00A46D2A">
        <w:t xml:space="preserve"> </w:t>
      </w:r>
      <w:proofErr w:type="spellStart"/>
      <w:r w:rsidR="00A46D2A">
        <w:t>Oudomxay</w:t>
      </w:r>
      <w:proofErr w:type="spellEnd"/>
      <w:r w:rsidR="005A5887">
        <w:t xml:space="preserve"> and </w:t>
      </w:r>
      <w:proofErr w:type="spellStart"/>
      <w:r w:rsidR="005A5887">
        <w:t>Houaphunh</w:t>
      </w:r>
      <w:proofErr w:type="spellEnd"/>
      <w:r w:rsidR="00A46D2A">
        <w:t xml:space="preserve"> </w:t>
      </w:r>
      <w:r w:rsidR="00607079">
        <w:t>province as per below detail</w:t>
      </w:r>
      <w:r w:rsidR="008900FA">
        <w:t>.</w:t>
      </w:r>
    </w:p>
    <w:p w14:paraId="55B758E8" w14:textId="4703894D" w:rsidR="008900FA" w:rsidRPr="008900FA" w:rsidRDefault="008900FA" w:rsidP="008900FA">
      <w:pPr>
        <w:pStyle w:val="ListParagraph"/>
        <w:numPr>
          <w:ilvl w:val="0"/>
          <w:numId w:val="17"/>
        </w:numPr>
        <w:spacing w:after="0" w:line="360" w:lineRule="auto"/>
        <w:rPr>
          <w:b/>
          <w:bCs/>
        </w:rPr>
      </w:pPr>
      <w:r w:rsidRPr="008900FA">
        <w:rPr>
          <w:b/>
          <w:bCs/>
        </w:rPr>
        <w:t>Chicken pen Material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686"/>
        <w:gridCol w:w="1276"/>
        <w:gridCol w:w="1418"/>
        <w:gridCol w:w="6"/>
        <w:gridCol w:w="1494"/>
        <w:gridCol w:w="1618"/>
        <w:gridCol w:w="1418"/>
      </w:tblGrid>
      <w:tr w:rsidR="00FE36FE" w14:paraId="1A674F08" w14:textId="1646C914" w:rsidTr="00FE36FE">
        <w:tc>
          <w:tcPr>
            <w:tcW w:w="3686" w:type="dxa"/>
            <w:vMerge w:val="restart"/>
            <w:shd w:val="clear" w:color="auto" w:fill="00B0F0"/>
            <w:vAlign w:val="center"/>
          </w:tcPr>
          <w:p w14:paraId="17A05EB3" w14:textId="2A9D25C4" w:rsidR="00FE36FE" w:rsidRPr="002E75B1" w:rsidRDefault="00FE36FE" w:rsidP="00351136">
            <w:pPr>
              <w:spacing w:line="276" w:lineRule="auto"/>
              <w:jc w:val="center"/>
              <w:rPr>
                <w:rStyle w:val="NoSpacingChar"/>
                <w:rFonts w:cs="DokChampa"/>
                <w:b/>
                <w:bCs/>
                <w:sz w:val="18"/>
                <w:szCs w:val="18"/>
                <w:lang w:val="en-GB" w:bidi="lo-LA"/>
              </w:rPr>
            </w:pPr>
            <w:r>
              <w:rPr>
                <w:rStyle w:val="NoSpacingChar"/>
                <w:rFonts w:cs="DokChampa"/>
                <w:b/>
                <w:bCs/>
                <w:sz w:val="18"/>
                <w:szCs w:val="18"/>
                <w:lang w:val="en-GB" w:bidi="lo-LA"/>
              </w:rPr>
              <w:t>Description</w:t>
            </w:r>
          </w:p>
        </w:tc>
        <w:tc>
          <w:tcPr>
            <w:tcW w:w="2700" w:type="dxa"/>
            <w:gridSpan w:val="3"/>
            <w:shd w:val="clear" w:color="auto" w:fill="00B0F0"/>
            <w:vAlign w:val="center"/>
          </w:tcPr>
          <w:p w14:paraId="7E5DA887" w14:textId="06F829A3" w:rsidR="00FE36FE" w:rsidRPr="00E7187A" w:rsidRDefault="00FE36FE" w:rsidP="009F5F16">
            <w:pPr>
              <w:spacing w:line="276" w:lineRule="auto"/>
              <w:rPr>
                <w:rStyle w:val="NoSpacingChar"/>
                <w:b/>
                <w:bCs/>
                <w:sz w:val="18"/>
                <w:szCs w:val="18"/>
              </w:rPr>
            </w:pPr>
            <w:proofErr w:type="spellStart"/>
            <w:r w:rsidRPr="00E7187A">
              <w:rPr>
                <w:b/>
                <w:bCs/>
                <w:szCs w:val="18"/>
              </w:rPr>
              <w:t>Oudomxay</w:t>
            </w:r>
            <w:proofErr w:type="spellEnd"/>
            <w:r>
              <w:rPr>
                <w:b/>
                <w:bCs/>
                <w:szCs w:val="18"/>
              </w:rPr>
              <w:t xml:space="preserve"> province</w:t>
            </w:r>
          </w:p>
        </w:tc>
        <w:tc>
          <w:tcPr>
            <w:tcW w:w="3112" w:type="dxa"/>
            <w:gridSpan w:val="2"/>
            <w:shd w:val="clear" w:color="auto" w:fill="00B0F0"/>
            <w:vAlign w:val="center"/>
          </w:tcPr>
          <w:p w14:paraId="29F15265" w14:textId="47AFAE21" w:rsidR="00FE36FE" w:rsidRPr="00FE36FE" w:rsidRDefault="00FE36FE" w:rsidP="009F5F16">
            <w:pPr>
              <w:spacing w:line="276" w:lineRule="auto"/>
              <w:rPr>
                <w:rStyle w:val="NoSpacingChar"/>
                <w:b/>
                <w:bCs/>
                <w:sz w:val="18"/>
                <w:szCs w:val="18"/>
              </w:rPr>
            </w:pPr>
            <w:proofErr w:type="spellStart"/>
            <w:r w:rsidRPr="00FE36FE">
              <w:rPr>
                <w:b/>
                <w:bCs/>
              </w:rPr>
              <w:t>Houaphunh</w:t>
            </w:r>
            <w:proofErr w:type="spellEnd"/>
            <w:r w:rsidRPr="00FE36FE">
              <w:rPr>
                <w:b/>
                <w:bCs/>
              </w:rPr>
              <w:t xml:space="preserve"> Province</w:t>
            </w:r>
          </w:p>
        </w:tc>
        <w:tc>
          <w:tcPr>
            <w:tcW w:w="1418" w:type="dxa"/>
            <w:vMerge w:val="restart"/>
            <w:shd w:val="clear" w:color="auto" w:fill="00B0F0"/>
            <w:vAlign w:val="center"/>
          </w:tcPr>
          <w:p w14:paraId="349CCC0C" w14:textId="483FD8CD" w:rsidR="00FE36FE" w:rsidRPr="00FE36FE" w:rsidRDefault="00FE36FE" w:rsidP="008C39FC">
            <w:pPr>
              <w:spacing w:line="276" w:lineRule="auto"/>
              <w:jc w:val="center"/>
              <w:rPr>
                <w:rStyle w:val="NoSpacingChar"/>
                <w:b/>
                <w:bCs/>
                <w:sz w:val="18"/>
                <w:szCs w:val="18"/>
              </w:rPr>
            </w:pPr>
            <w:r w:rsidRPr="00FE36FE">
              <w:rPr>
                <w:rStyle w:val="NoSpacingChar"/>
                <w:sz w:val="18"/>
                <w:szCs w:val="18"/>
              </w:rPr>
              <w:t>Total</w:t>
            </w:r>
          </w:p>
        </w:tc>
      </w:tr>
      <w:tr w:rsidR="00FE36FE" w14:paraId="478858B6" w14:textId="62F8D9DD" w:rsidTr="00FE36FE">
        <w:tc>
          <w:tcPr>
            <w:tcW w:w="3686" w:type="dxa"/>
            <w:vMerge/>
            <w:vAlign w:val="center"/>
          </w:tcPr>
          <w:p w14:paraId="72CFDE58" w14:textId="41C071E1" w:rsidR="00FE36FE" w:rsidRPr="00601600" w:rsidRDefault="00FE36FE" w:rsidP="00CE236C">
            <w:pPr>
              <w:spacing w:line="276" w:lineRule="auto"/>
              <w:rPr>
                <w:rStyle w:val="NoSpacingChar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B91DA98" w14:textId="4C47C2C8" w:rsidR="00FE36FE" w:rsidRPr="00107927" w:rsidRDefault="00FE36FE" w:rsidP="00351136">
            <w:pPr>
              <w:spacing w:line="276" w:lineRule="auto"/>
              <w:rPr>
                <w:rStyle w:val="NoSpacingChar"/>
                <w:rFonts w:cs="DokChampa"/>
                <w:sz w:val="18"/>
                <w:szCs w:val="18"/>
                <w:lang w:val="en-GB" w:bidi="lo-LA"/>
              </w:rPr>
            </w:pPr>
            <w:proofErr w:type="spellStart"/>
            <w:r>
              <w:rPr>
                <w:rStyle w:val="NoSpacingChar"/>
                <w:rFonts w:cs="DokChampa"/>
                <w:sz w:val="18"/>
                <w:szCs w:val="18"/>
                <w:lang w:val="en-GB" w:bidi="lo-LA"/>
              </w:rPr>
              <w:t>Beng</w:t>
            </w:r>
            <w:proofErr w:type="spellEnd"/>
            <w:r>
              <w:rPr>
                <w:rStyle w:val="NoSpacingChar"/>
                <w:rFonts w:cs="DokChampa"/>
                <w:sz w:val="18"/>
                <w:szCs w:val="18"/>
                <w:lang w:val="en-GB" w:bidi="lo-LA"/>
              </w:rPr>
              <w:t xml:space="preserve"> district</w:t>
            </w:r>
          </w:p>
        </w:tc>
        <w:tc>
          <w:tcPr>
            <w:tcW w:w="1418" w:type="dxa"/>
            <w:vAlign w:val="center"/>
          </w:tcPr>
          <w:p w14:paraId="27D69C9C" w14:textId="2A56329A" w:rsidR="00FE36FE" w:rsidRDefault="00FE36FE" w:rsidP="00351136">
            <w:pPr>
              <w:spacing w:line="276" w:lineRule="auto"/>
              <w:rPr>
                <w:rStyle w:val="NoSpacingChar"/>
                <w:sz w:val="18"/>
                <w:szCs w:val="18"/>
              </w:rPr>
            </w:pPr>
            <w:r>
              <w:rPr>
                <w:rStyle w:val="NoSpacingChar"/>
                <w:rFonts w:cs="DokChampa"/>
                <w:sz w:val="18"/>
                <w:szCs w:val="18"/>
                <w:lang w:val="en-GB" w:bidi="lo-LA"/>
              </w:rPr>
              <w:t>Nga district</w:t>
            </w:r>
          </w:p>
        </w:tc>
        <w:tc>
          <w:tcPr>
            <w:tcW w:w="1500" w:type="dxa"/>
            <w:gridSpan w:val="2"/>
            <w:vAlign w:val="center"/>
          </w:tcPr>
          <w:p w14:paraId="4A3336C0" w14:textId="7C3E0303" w:rsidR="00FE36FE" w:rsidRDefault="00F20207" w:rsidP="0014706B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Style w:val="NoSpacingChar"/>
                <w:sz w:val="18"/>
                <w:szCs w:val="18"/>
              </w:rPr>
              <w:t>Viengxay District</w:t>
            </w:r>
          </w:p>
        </w:tc>
        <w:tc>
          <w:tcPr>
            <w:tcW w:w="1618" w:type="dxa"/>
            <w:vAlign w:val="center"/>
          </w:tcPr>
          <w:p w14:paraId="0C9241CF" w14:textId="5AEEC388" w:rsidR="00FE36FE" w:rsidRDefault="00F20207" w:rsidP="0014706B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proofErr w:type="spellStart"/>
            <w:r>
              <w:rPr>
                <w:rStyle w:val="NoSpacingChar"/>
                <w:sz w:val="18"/>
                <w:szCs w:val="18"/>
              </w:rPr>
              <w:t>Xiengkhor</w:t>
            </w:r>
            <w:proofErr w:type="spellEnd"/>
            <w:r>
              <w:rPr>
                <w:rStyle w:val="NoSpacingChar"/>
                <w:sz w:val="18"/>
                <w:szCs w:val="18"/>
              </w:rPr>
              <w:t xml:space="preserve"> District</w:t>
            </w:r>
          </w:p>
        </w:tc>
        <w:tc>
          <w:tcPr>
            <w:tcW w:w="1418" w:type="dxa"/>
            <w:vMerge/>
            <w:vAlign w:val="center"/>
          </w:tcPr>
          <w:p w14:paraId="7FCAE15A" w14:textId="44A7D534" w:rsidR="00FE36FE" w:rsidRDefault="00FE36FE" w:rsidP="008C39FC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</w:p>
        </w:tc>
      </w:tr>
      <w:tr w:rsidR="001B055D" w14:paraId="7B0732DC" w14:textId="1B939DF6" w:rsidTr="00A27F27">
        <w:tc>
          <w:tcPr>
            <w:tcW w:w="3686" w:type="dxa"/>
            <w:vAlign w:val="center"/>
          </w:tcPr>
          <w:p w14:paraId="16FC93DD" w14:textId="4D955F65" w:rsidR="001B055D" w:rsidRPr="00A3635E" w:rsidRDefault="001B055D" w:rsidP="001B055D">
            <w:pPr>
              <w:spacing w:line="276" w:lineRule="auto"/>
              <w:rPr>
                <w:rStyle w:val="NoSpacingChar"/>
                <w:sz w:val="18"/>
                <w:szCs w:val="18"/>
              </w:rPr>
            </w:pPr>
            <w:r w:rsidRPr="00A3635E">
              <w:rPr>
                <w:rStyle w:val="NoSpacingChar"/>
                <w:sz w:val="18"/>
                <w:szCs w:val="18"/>
              </w:rPr>
              <w:t>Zinc sheet (L=2</w:t>
            </w:r>
            <w:r>
              <w:rPr>
                <w:rStyle w:val="NoSpacingChar"/>
                <w:sz w:val="18"/>
                <w:szCs w:val="18"/>
              </w:rPr>
              <w:t>4</w:t>
            </w:r>
            <w:r w:rsidRPr="00A3635E">
              <w:rPr>
                <w:rStyle w:val="NoSpacingChar"/>
                <w:sz w:val="18"/>
                <w:szCs w:val="18"/>
              </w:rPr>
              <w:t>0cm x W=</w:t>
            </w:r>
            <w:r>
              <w:rPr>
                <w:rStyle w:val="NoSpacingChar"/>
                <w:sz w:val="18"/>
                <w:szCs w:val="18"/>
                <w:lang w:val="en-GB"/>
              </w:rPr>
              <w:t>7</w:t>
            </w:r>
            <w:r w:rsidRPr="00A3635E">
              <w:rPr>
                <w:rStyle w:val="NoSpacingChar"/>
                <w:sz w:val="18"/>
                <w:szCs w:val="18"/>
              </w:rPr>
              <w:t>0cm)</w:t>
            </w:r>
          </w:p>
        </w:tc>
        <w:tc>
          <w:tcPr>
            <w:tcW w:w="1276" w:type="dxa"/>
          </w:tcPr>
          <w:p w14:paraId="72C141D3" w14:textId="4BA1BAB2" w:rsidR="001B055D" w:rsidRPr="008C39FC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910</w:t>
            </w:r>
          </w:p>
        </w:tc>
        <w:tc>
          <w:tcPr>
            <w:tcW w:w="1418" w:type="dxa"/>
          </w:tcPr>
          <w:p w14:paraId="1FCC0E44" w14:textId="6492FFB2" w:rsidR="001B055D" w:rsidRPr="008C39FC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2156</w:t>
            </w:r>
          </w:p>
        </w:tc>
        <w:tc>
          <w:tcPr>
            <w:tcW w:w="1500" w:type="dxa"/>
            <w:gridSpan w:val="2"/>
          </w:tcPr>
          <w:p w14:paraId="3A962291" w14:textId="1A8AAC4C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196</w:t>
            </w:r>
          </w:p>
        </w:tc>
        <w:tc>
          <w:tcPr>
            <w:tcW w:w="1618" w:type="dxa"/>
          </w:tcPr>
          <w:p w14:paraId="319D65C5" w14:textId="14BDE625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560</w:t>
            </w:r>
          </w:p>
        </w:tc>
        <w:tc>
          <w:tcPr>
            <w:tcW w:w="1418" w:type="dxa"/>
          </w:tcPr>
          <w:p w14:paraId="091FA90F" w14:textId="5ACFA90E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3822</w:t>
            </w:r>
            <w:r w:rsidR="00B11324">
              <w:rPr>
                <w:rFonts w:cs="DokChampa"/>
                <w:lang w:val="en-GB" w:bidi="lo-LA"/>
              </w:rPr>
              <w:t xml:space="preserve"> sheets</w:t>
            </w:r>
          </w:p>
        </w:tc>
      </w:tr>
      <w:tr w:rsidR="001B055D" w14:paraId="5E4BE603" w14:textId="6EC427DA" w:rsidTr="00A27F27">
        <w:tc>
          <w:tcPr>
            <w:tcW w:w="3686" w:type="dxa"/>
            <w:vAlign w:val="center"/>
          </w:tcPr>
          <w:p w14:paraId="4762A5F5" w14:textId="019D2801" w:rsidR="001B055D" w:rsidRPr="00E602D6" w:rsidRDefault="001B055D" w:rsidP="001B055D">
            <w:pPr>
              <w:spacing w:line="276" w:lineRule="auto"/>
              <w:rPr>
                <w:rStyle w:val="NoSpacingChar"/>
                <w:sz w:val="18"/>
              </w:rPr>
            </w:pPr>
            <w:r>
              <w:rPr>
                <w:rStyle w:val="NoSpacingChar"/>
                <w:sz w:val="18"/>
                <w:szCs w:val="18"/>
              </w:rPr>
              <w:t xml:space="preserve">Nail 10-inch, Thai Brand </w:t>
            </w:r>
          </w:p>
        </w:tc>
        <w:tc>
          <w:tcPr>
            <w:tcW w:w="1276" w:type="dxa"/>
          </w:tcPr>
          <w:p w14:paraId="2E858178" w14:textId="4821F64B" w:rsidR="001B055D" w:rsidRPr="008C39FC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33</w:t>
            </w:r>
          </w:p>
        </w:tc>
        <w:tc>
          <w:tcPr>
            <w:tcW w:w="1418" w:type="dxa"/>
          </w:tcPr>
          <w:p w14:paraId="3E2DB01D" w14:textId="43D37210" w:rsidR="001B055D" w:rsidRPr="008C39FC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77</w:t>
            </w:r>
          </w:p>
        </w:tc>
        <w:tc>
          <w:tcPr>
            <w:tcW w:w="1500" w:type="dxa"/>
            <w:gridSpan w:val="2"/>
          </w:tcPr>
          <w:p w14:paraId="69DC0794" w14:textId="21CBAD8D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7</w:t>
            </w:r>
          </w:p>
        </w:tc>
        <w:tc>
          <w:tcPr>
            <w:tcW w:w="1618" w:type="dxa"/>
          </w:tcPr>
          <w:p w14:paraId="47E86871" w14:textId="1DCDB69E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20</w:t>
            </w:r>
          </w:p>
        </w:tc>
        <w:tc>
          <w:tcPr>
            <w:tcW w:w="1418" w:type="dxa"/>
          </w:tcPr>
          <w:p w14:paraId="7639D80B" w14:textId="31A73421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137</w:t>
            </w:r>
            <w:r w:rsidRPr="000372A6">
              <w:rPr>
                <w:rFonts w:cs="DokChampa" w:hint="cs"/>
                <w:cs/>
                <w:lang w:val="en-GB" w:bidi="lo-LA"/>
              </w:rPr>
              <w:t xml:space="preserve"> </w:t>
            </w:r>
            <w:r w:rsidR="00CD665A">
              <w:rPr>
                <w:rFonts w:cs="DokChampa"/>
                <w:lang w:val="en-GB" w:bidi="lo-LA"/>
              </w:rPr>
              <w:t>kg</w:t>
            </w:r>
          </w:p>
        </w:tc>
      </w:tr>
      <w:tr w:rsidR="001B055D" w14:paraId="7AF19379" w14:textId="77735A10" w:rsidTr="00A27F27">
        <w:tc>
          <w:tcPr>
            <w:tcW w:w="3686" w:type="dxa"/>
            <w:vAlign w:val="center"/>
          </w:tcPr>
          <w:p w14:paraId="1DC6D103" w14:textId="22B89AA4" w:rsidR="001B055D" w:rsidRDefault="001B055D" w:rsidP="001B055D">
            <w:pPr>
              <w:spacing w:line="276" w:lineRule="auto"/>
              <w:rPr>
                <w:rStyle w:val="NoSpacingChar"/>
                <w:sz w:val="18"/>
                <w:szCs w:val="18"/>
              </w:rPr>
            </w:pPr>
            <w:r>
              <w:rPr>
                <w:rStyle w:val="NoSpacingChar"/>
                <w:sz w:val="18"/>
                <w:szCs w:val="18"/>
              </w:rPr>
              <w:t xml:space="preserve">Nail 8-inch, Thai Brand </w:t>
            </w:r>
          </w:p>
        </w:tc>
        <w:tc>
          <w:tcPr>
            <w:tcW w:w="1276" w:type="dxa"/>
          </w:tcPr>
          <w:p w14:paraId="6F4D137D" w14:textId="22C63FD2" w:rsidR="001B055D" w:rsidRPr="008C39FC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65</w:t>
            </w:r>
          </w:p>
        </w:tc>
        <w:tc>
          <w:tcPr>
            <w:tcW w:w="1418" w:type="dxa"/>
          </w:tcPr>
          <w:p w14:paraId="2A11D249" w14:textId="38F52AFF" w:rsidR="001B055D" w:rsidRPr="008C39FC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154</w:t>
            </w:r>
          </w:p>
        </w:tc>
        <w:tc>
          <w:tcPr>
            <w:tcW w:w="1500" w:type="dxa"/>
            <w:gridSpan w:val="2"/>
          </w:tcPr>
          <w:p w14:paraId="3A23BFC7" w14:textId="307F5C25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618" w:type="dxa"/>
          </w:tcPr>
          <w:p w14:paraId="782334D9" w14:textId="20FEB350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418" w:type="dxa"/>
          </w:tcPr>
          <w:p w14:paraId="1F5313D2" w14:textId="4A337F4A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273</w:t>
            </w:r>
            <w:r w:rsidRPr="000372A6">
              <w:rPr>
                <w:rFonts w:cs="DokChampa" w:hint="cs"/>
                <w:cs/>
                <w:lang w:val="en-GB" w:bidi="lo-LA"/>
              </w:rPr>
              <w:t xml:space="preserve"> </w:t>
            </w:r>
            <w:r w:rsidR="00B11324">
              <w:rPr>
                <w:rFonts w:cs="DokChampa"/>
                <w:lang w:val="en-GB" w:bidi="lo-LA"/>
              </w:rPr>
              <w:t>kg</w:t>
            </w:r>
          </w:p>
        </w:tc>
      </w:tr>
      <w:tr w:rsidR="001B055D" w14:paraId="38BA49A9" w14:textId="2148E752" w:rsidTr="00A27F27">
        <w:tc>
          <w:tcPr>
            <w:tcW w:w="3686" w:type="dxa"/>
            <w:vAlign w:val="center"/>
          </w:tcPr>
          <w:p w14:paraId="0C4279C5" w14:textId="59899C9F" w:rsidR="001B055D" w:rsidRDefault="001B055D" w:rsidP="001B055D">
            <w:pPr>
              <w:spacing w:line="276" w:lineRule="auto"/>
              <w:rPr>
                <w:rStyle w:val="NoSpacingChar"/>
                <w:sz w:val="18"/>
                <w:szCs w:val="18"/>
              </w:rPr>
            </w:pPr>
            <w:r>
              <w:rPr>
                <w:rStyle w:val="NoSpacingChar"/>
                <w:sz w:val="18"/>
                <w:szCs w:val="18"/>
              </w:rPr>
              <w:t xml:space="preserve">Nail 6-inch, Thai Brand </w:t>
            </w:r>
          </w:p>
        </w:tc>
        <w:tc>
          <w:tcPr>
            <w:tcW w:w="1276" w:type="dxa"/>
          </w:tcPr>
          <w:p w14:paraId="6D46305D" w14:textId="48409EE1" w:rsidR="001B055D" w:rsidRPr="008C39FC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65</w:t>
            </w:r>
          </w:p>
        </w:tc>
        <w:tc>
          <w:tcPr>
            <w:tcW w:w="1418" w:type="dxa"/>
          </w:tcPr>
          <w:p w14:paraId="409D3588" w14:textId="38BBBA7F" w:rsidR="001B055D" w:rsidRPr="008C39FC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154</w:t>
            </w:r>
          </w:p>
        </w:tc>
        <w:tc>
          <w:tcPr>
            <w:tcW w:w="1500" w:type="dxa"/>
            <w:gridSpan w:val="2"/>
          </w:tcPr>
          <w:p w14:paraId="7D62773D" w14:textId="14EE5F26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618" w:type="dxa"/>
          </w:tcPr>
          <w:p w14:paraId="50ED8B92" w14:textId="17C4F373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418" w:type="dxa"/>
          </w:tcPr>
          <w:p w14:paraId="04DEF5AE" w14:textId="224E5855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273</w:t>
            </w:r>
            <w:r w:rsidRPr="000372A6">
              <w:rPr>
                <w:rFonts w:cs="DokChampa" w:hint="cs"/>
                <w:cs/>
                <w:lang w:val="en-GB" w:bidi="lo-LA"/>
              </w:rPr>
              <w:t xml:space="preserve"> </w:t>
            </w:r>
            <w:r w:rsidR="00B11324">
              <w:rPr>
                <w:rFonts w:cs="DokChampa"/>
                <w:lang w:val="en-GB" w:bidi="lo-LA"/>
              </w:rPr>
              <w:t>kg</w:t>
            </w:r>
          </w:p>
        </w:tc>
      </w:tr>
      <w:tr w:rsidR="001B055D" w14:paraId="30F36978" w14:textId="3CB7F914" w:rsidTr="00A27F27">
        <w:tc>
          <w:tcPr>
            <w:tcW w:w="3686" w:type="dxa"/>
            <w:vAlign w:val="center"/>
          </w:tcPr>
          <w:p w14:paraId="44FEE411" w14:textId="409106CD" w:rsidR="001B055D" w:rsidRDefault="001B055D" w:rsidP="001B055D">
            <w:pPr>
              <w:spacing w:line="276" w:lineRule="auto"/>
              <w:rPr>
                <w:rStyle w:val="NoSpacingChar"/>
                <w:sz w:val="18"/>
                <w:szCs w:val="18"/>
              </w:rPr>
            </w:pPr>
            <w:r>
              <w:rPr>
                <w:rStyle w:val="NoSpacingChar"/>
                <w:sz w:val="18"/>
                <w:szCs w:val="18"/>
              </w:rPr>
              <w:t>Nail 5-inch for Zinc, Thai Brand</w:t>
            </w:r>
          </w:p>
        </w:tc>
        <w:tc>
          <w:tcPr>
            <w:tcW w:w="1276" w:type="dxa"/>
          </w:tcPr>
          <w:p w14:paraId="01804568" w14:textId="0A2E0334" w:rsidR="001B055D" w:rsidRPr="008C39FC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130</w:t>
            </w:r>
          </w:p>
        </w:tc>
        <w:tc>
          <w:tcPr>
            <w:tcW w:w="1418" w:type="dxa"/>
          </w:tcPr>
          <w:p w14:paraId="5A093A55" w14:textId="31DCAEB3" w:rsidR="001B055D" w:rsidRPr="008C39FC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308</w:t>
            </w:r>
          </w:p>
        </w:tc>
        <w:tc>
          <w:tcPr>
            <w:tcW w:w="1500" w:type="dxa"/>
            <w:gridSpan w:val="2"/>
          </w:tcPr>
          <w:p w14:paraId="51BD5747" w14:textId="7A26C797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28</w:t>
            </w:r>
          </w:p>
        </w:tc>
        <w:tc>
          <w:tcPr>
            <w:tcW w:w="1618" w:type="dxa"/>
          </w:tcPr>
          <w:p w14:paraId="42A49EB4" w14:textId="3CC3DF65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80</w:t>
            </w:r>
          </w:p>
        </w:tc>
        <w:tc>
          <w:tcPr>
            <w:tcW w:w="1418" w:type="dxa"/>
          </w:tcPr>
          <w:p w14:paraId="78DB4004" w14:textId="515BBA25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546</w:t>
            </w:r>
            <w:r w:rsidRPr="000372A6">
              <w:rPr>
                <w:rFonts w:cs="DokChampa" w:hint="cs"/>
                <w:cs/>
                <w:lang w:val="en-GB" w:bidi="lo-LA"/>
              </w:rPr>
              <w:t xml:space="preserve"> </w:t>
            </w:r>
            <w:r w:rsidR="00B11324">
              <w:rPr>
                <w:rFonts w:cs="DokChampa"/>
                <w:lang w:val="en-GB" w:bidi="lo-LA"/>
              </w:rPr>
              <w:t>bo</w:t>
            </w:r>
            <w:r w:rsidR="00F80CCA">
              <w:rPr>
                <w:rFonts w:cs="DokChampa"/>
                <w:lang w:val="en-GB" w:bidi="lo-LA"/>
              </w:rPr>
              <w:t>xes</w:t>
            </w:r>
          </w:p>
        </w:tc>
      </w:tr>
      <w:tr w:rsidR="001B055D" w14:paraId="117D6E37" w14:textId="2B7E3625" w:rsidTr="00A27F27">
        <w:tc>
          <w:tcPr>
            <w:tcW w:w="3686" w:type="dxa"/>
            <w:vAlign w:val="center"/>
          </w:tcPr>
          <w:p w14:paraId="33492569" w14:textId="5FE7D97C" w:rsidR="001B055D" w:rsidRDefault="001B055D" w:rsidP="001B055D">
            <w:pPr>
              <w:spacing w:line="276" w:lineRule="auto"/>
              <w:rPr>
                <w:rStyle w:val="NoSpacingChar"/>
                <w:sz w:val="18"/>
                <w:szCs w:val="18"/>
              </w:rPr>
            </w:pPr>
            <w:r w:rsidRPr="00BD1975">
              <w:rPr>
                <w:rStyle w:val="NoSpacingChar"/>
                <w:sz w:val="18"/>
                <w:szCs w:val="18"/>
              </w:rPr>
              <w:t>Drinking trough (No: 2L)</w:t>
            </w:r>
          </w:p>
        </w:tc>
        <w:tc>
          <w:tcPr>
            <w:tcW w:w="1276" w:type="dxa"/>
          </w:tcPr>
          <w:p w14:paraId="182D009E" w14:textId="280C82FE" w:rsidR="001B055D" w:rsidRPr="008C39FC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65</w:t>
            </w:r>
          </w:p>
        </w:tc>
        <w:tc>
          <w:tcPr>
            <w:tcW w:w="1418" w:type="dxa"/>
          </w:tcPr>
          <w:p w14:paraId="260D502F" w14:textId="32A5F16C" w:rsidR="001B055D" w:rsidRPr="008C39FC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154</w:t>
            </w:r>
          </w:p>
        </w:tc>
        <w:tc>
          <w:tcPr>
            <w:tcW w:w="1500" w:type="dxa"/>
            <w:gridSpan w:val="2"/>
          </w:tcPr>
          <w:p w14:paraId="461DFE30" w14:textId="232B83F2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618" w:type="dxa"/>
          </w:tcPr>
          <w:p w14:paraId="3EAABA67" w14:textId="57719EDF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418" w:type="dxa"/>
          </w:tcPr>
          <w:p w14:paraId="23EFE3AA" w14:textId="72C77CA3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273</w:t>
            </w:r>
            <w:r w:rsidRPr="000372A6">
              <w:rPr>
                <w:rFonts w:cs="DokChampa" w:hint="cs"/>
                <w:cs/>
                <w:lang w:val="en-GB" w:bidi="lo-LA"/>
              </w:rPr>
              <w:t xml:space="preserve"> </w:t>
            </w:r>
            <w:r w:rsidR="00F80CCA">
              <w:rPr>
                <w:rFonts w:cs="DokChampa"/>
                <w:lang w:val="en-GB" w:bidi="lo-LA"/>
              </w:rPr>
              <w:t>each</w:t>
            </w:r>
          </w:p>
        </w:tc>
      </w:tr>
      <w:tr w:rsidR="001B055D" w14:paraId="5824A507" w14:textId="42079E36" w:rsidTr="00A27F27">
        <w:tc>
          <w:tcPr>
            <w:tcW w:w="3686" w:type="dxa"/>
            <w:vAlign w:val="center"/>
          </w:tcPr>
          <w:p w14:paraId="74CDB953" w14:textId="3C048B6A" w:rsidR="001B055D" w:rsidRDefault="001B055D" w:rsidP="001B055D">
            <w:pPr>
              <w:spacing w:line="276" w:lineRule="auto"/>
              <w:rPr>
                <w:rStyle w:val="NoSpacingChar"/>
                <w:sz w:val="18"/>
                <w:szCs w:val="18"/>
              </w:rPr>
            </w:pPr>
            <w:r w:rsidRPr="001E4302">
              <w:rPr>
                <w:rStyle w:val="NoSpacingChar"/>
                <w:sz w:val="18"/>
                <w:szCs w:val="18"/>
              </w:rPr>
              <w:t>Chicken feeder (No: 1-1.5kg)</w:t>
            </w:r>
          </w:p>
        </w:tc>
        <w:tc>
          <w:tcPr>
            <w:tcW w:w="1276" w:type="dxa"/>
          </w:tcPr>
          <w:p w14:paraId="134BA5CF" w14:textId="450CDF84" w:rsidR="001B055D" w:rsidRPr="008C39FC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65</w:t>
            </w:r>
          </w:p>
        </w:tc>
        <w:tc>
          <w:tcPr>
            <w:tcW w:w="1418" w:type="dxa"/>
          </w:tcPr>
          <w:p w14:paraId="31972135" w14:textId="696451FD" w:rsidR="001B055D" w:rsidRPr="008C39FC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154</w:t>
            </w:r>
          </w:p>
        </w:tc>
        <w:tc>
          <w:tcPr>
            <w:tcW w:w="1500" w:type="dxa"/>
            <w:gridSpan w:val="2"/>
          </w:tcPr>
          <w:p w14:paraId="15AF241B" w14:textId="48AA52B1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618" w:type="dxa"/>
          </w:tcPr>
          <w:p w14:paraId="7511C42E" w14:textId="49332CD6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418" w:type="dxa"/>
          </w:tcPr>
          <w:p w14:paraId="394D42C7" w14:textId="4A542F1B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273</w:t>
            </w:r>
            <w:r w:rsidRPr="000372A6">
              <w:rPr>
                <w:rFonts w:cs="DokChampa" w:hint="cs"/>
                <w:cs/>
                <w:lang w:val="en-GB" w:bidi="lo-LA"/>
              </w:rPr>
              <w:t xml:space="preserve"> </w:t>
            </w:r>
            <w:r w:rsidR="00F80CCA">
              <w:rPr>
                <w:rFonts w:cs="DokChampa"/>
                <w:lang w:val="en-GB" w:bidi="lo-LA"/>
              </w:rPr>
              <w:t>each</w:t>
            </w:r>
          </w:p>
        </w:tc>
      </w:tr>
      <w:tr w:rsidR="001B055D" w14:paraId="7A703947" w14:textId="110F0A2E" w:rsidTr="00A27F27">
        <w:tc>
          <w:tcPr>
            <w:tcW w:w="3686" w:type="dxa"/>
            <w:vAlign w:val="center"/>
          </w:tcPr>
          <w:p w14:paraId="44319B59" w14:textId="57424CFC" w:rsidR="001B055D" w:rsidRPr="00A40378" w:rsidRDefault="001B055D" w:rsidP="001B055D">
            <w:pPr>
              <w:spacing w:line="276" w:lineRule="auto"/>
              <w:rPr>
                <w:rStyle w:val="NoSpacingChar"/>
                <w:sz w:val="18"/>
                <w:szCs w:val="18"/>
              </w:rPr>
            </w:pPr>
            <w:r w:rsidRPr="00A40378">
              <w:rPr>
                <w:rStyle w:val="NoSpacingChar"/>
                <w:sz w:val="18"/>
                <w:szCs w:val="18"/>
              </w:rPr>
              <w:t xml:space="preserve">Steel grid </w:t>
            </w:r>
            <w:proofErr w:type="gramStart"/>
            <w:r w:rsidRPr="00A40378">
              <w:rPr>
                <w:rStyle w:val="NoSpacingChar"/>
                <w:sz w:val="18"/>
                <w:szCs w:val="18"/>
              </w:rPr>
              <w:t xml:space="preserve">( </w:t>
            </w:r>
            <w:r w:rsidR="00F54369">
              <w:rPr>
                <w:rStyle w:val="NoSpacingChar"/>
                <w:sz w:val="18"/>
                <w:szCs w:val="18"/>
              </w:rPr>
              <w:t>W</w:t>
            </w:r>
            <w:proofErr w:type="gramEnd"/>
            <w:r w:rsidRPr="00A40378">
              <w:rPr>
                <w:rStyle w:val="NoSpacingChar"/>
                <w:sz w:val="18"/>
                <w:szCs w:val="18"/>
              </w:rPr>
              <w:t>=1.8m), net distance=60mm,</w:t>
            </w:r>
          </w:p>
          <w:p w14:paraId="239E0A9E" w14:textId="516DC026" w:rsidR="001B055D" w:rsidRPr="001E4302" w:rsidRDefault="001B055D" w:rsidP="001B055D">
            <w:pPr>
              <w:spacing w:line="276" w:lineRule="auto"/>
              <w:rPr>
                <w:rStyle w:val="NoSpacingChar"/>
                <w:sz w:val="18"/>
                <w:szCs w:val="18"/>
              </w:rPr>
            </w:pPr>
            <w:r w:rsidRPr="00A40378">
              <w:rPr>
                <w:rStyle w:val="NoSpacingChar"/>
                <w:sz w:val="18"/>
                <w:szCs w:val="18"/>
              </w:rPr>
              <w:t>Steel size=3</w:t>
            </w:r>
            <w:r w:rsidR="002B4F86">
              <w:rPr>
                <w:rStyle w:val="NoSpacingChar"/>
                <w:sz w:val="18"/>
                <w:szCs w:val="18"/>
              </w:rPr>
              <w:t xml:space="preserve"> </w:t>
            </w:r>
            <w:r w:rsidRPr="00A40378">
              <w:rPr>
                <w:rStyle w:val="NoSpacingChar"/>
                <w:sz w:val="18"/>
                <w:szCs w:val="18"/>
              </w:rPr>
              <w:t>mm</w:t>
            </w:r>
          </w:p>
        </w:tc>
        <w:tc>
          <w:tcPr>
            <w:tcW w:w="1276" w:type="dxa"/>
          </w:tcPr>
          <w:p w14:paraId="010A1264" w14:textId="1E2C7B60" w:rsidR="001B055D" w:rsidRPr="008C39FC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1300</w:t>
            </w:r>
          </w:p>
        </w:tc>
        <w:tc>
          <w:tcPr>
            <w:tcW w:w="1418" w:type="dxa"/>
          </w:tcPr>
          <w:p w14:paraId="544003D6" w14:textId="47AE6B52" w:rsidR="001B055D" w:rsidRPr="008C39FC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3080</w:t>
            </w:r>
          </w:p>
        </w:tc>
        <w:tc>
          <w:tcPr>
            <w:tcW w:w="1500" w:type="dxa"/>
            <w:gridSpan w:val="2"/>
          </w:tcPr>
          <w:p w14:paraId="06B28782" w14:textId="09580F98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280</w:t>
            </w:r>
          </w:p>
        </w:tc>
        <w:tc>
          <w:tcPr>
            <w:tcW w:w="1618" w:type="dxa"/>
          </w:tcPr>
          <w:p w14:paraId="23772017" w14:textId="125AF5CA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800</w:t>
            </w:r>
          </w:p>
        </w:tc>
        <w:tc>
          <w:tcPr>
            <w:tcW w:w="1418" w:type="dxa"/>
          </w:tcPr>
          <w:p w14:paraId="09063120" w14:textId="3FB2EC5D" w:rsidR="001B055D" w:rsidRDefault="001B055D" w:rsidP="001B055D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Fonts w:cs="DokChampa"/>
                <w:lang w:val="en-GB" w:bidi="lo-LA"/>
              </w:rPr>
              <w:t>5460</w:t>
            </w:r>
            <w:r w:rsidRPr="000372A6">
              <w:rPr>
                <w:rFonts w:cs="DokChampa" w:hint="cs"/>
                <w:cs/>
                <w:lang w:val="en-GB" w:bidi="lo-LA"/>
              </w:rPr>
              <w:t xml:space="preserve"> </w:t>
            </w:r>
            <w:r w:rsidR="00B65CA9">
              <w:rPr>
                <w:rFonts w:cs="DokChampa"/>
                <w:lang w:val="en-GB" w:bidi="lo-LA"/>
              </w:rPr>
              <w:t>meters</w:t>
            </w:r>
          </w:p>
        </w:tc>
      </w:tr>
      <w:tr w:rsidR="00F1064B" w14:paraId="6AA71B82" w14:textId="77777777" w:rsidTr="0014706B">
        <w:tc>
          <w:tcPr>
            <w:tcW w:w="3686" w:type="dxa"/>
            <w:vAlign w:val="center"/>
          </w:tcPr>
          <w:p w14:paraId="20C3F3CF" w14:textId="58E2D4F5" w:rsidR="00F1064B" w:rsidRDefault="002B4F86" w:rsidP="00F1064B">
            <w:pPr>
              <w:spacing w:line="276" w:lineRule="auto"/>
              <w:rPr>
                <w:rStyle w:val="NoSpacingChar"/>
                <w:sz w:val="18"/>
                <w:szCs w:val="18"/>
              </w:rPr>
            </w:pPr>
            <w:r>
              <w:rPr>
                <w:rStyle w:val="NoSpacingChar"/>
                <w:sz w:val="18"/>
                <w:szCs w:val="18"/>
              </w:rPr>
              <w:t xml:space="preserve">Including </w:t>
            </w:r>
            <w:r w:rsidR="00F1064B">
              <w:rPr>
                <w:rStyle w:val="NoSpacingChar"/>
                <w:sz w:val="18"/>
                <w:szCs w:val="18"/>
              </w:rPr>
              <w:t>Transportation to:</w:t>
            </w:r>
          </w:p>
        </w:tc>
        <w:tc>
          <w:tcPr>
            <w:tcW w:w="7230" w:type="dxa"/>
            <w:gridSpan w:val="6"/>
            <w:vAlign w:val="center"/>
          </w:tcPr>
          <w:p w14:paraId="186D0333" w14:textId="5E56C540" w:rsidR="00F1064B" w:rsidRDefault="004C5213" w:rsidP="00F1064B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Style w:val="NoSpacingChar"/>
                <w:sz w:val="18"/>
                <w:szCs w:val="18"/>
              </w:rPr>
              <w:t>4x district above</w:t>
            </w:r>
          </w:p>
        </w:tc>
      </w:tr>
      <w:tr w:rsidR="00F1064B" w14:paraId="18C7A6D4" w14:textId="77777777" w:rsidTr="0014706B">
        <w:tc>
          <w:tcPr>
            <w:tcW w:w="3686" w:type="dxa"/>
            <w:vAlign w:val="center"/>
          </w:tcPr>
          <w:p w14:paraId="067848D7" w14:textId="1DFACA94" w:rsidR="00F1064B" w:rsidRDefault="00F1064B" w:rsidP="00F1064B">
            <w:pPr>
              <w:spacing w:line="276" w:lineRule="auto"/>
              <w:rPr>
                <w:rStyle w:val="NoSpacingChar"/>
                <w:sz w:val="18"/>
                <w:szCs w:val="18"/>
              </w:rPr>
            </w:pPr>
            <w:r>
              <w:rPr>
                <w:rStyle w:val="NoSpacingChar"/>
                <w:sz w:val="18"/>
                <w:szCs w:val="18"/>
              </w:rPr>
              <w:t>D</w:t>
            </w:r>
            <w:r>
              <w:rPr>
                <w:rStyle w:val="NoSpacingChar"/>
              </w:rPr>
              <w:t xml:space="preserve">eliver </w:t>
            </w:r>
          </w:p>
        </w:tc>
        <w:tc>
          <w:tcPr>
            <w:tcW w:w="7230" w:type="dxa"/>
            <w:gridSpan w:val="6"/>
            <w:vAlign w:val="center"/>
          </w:tcPr>
          <w:p w14:paraId="4F8F24BD" w14:textId="6F0AA0B5" w:rsidR="00F1064B" w:rsidRDefault="00E20BA9" w:rsidP="00B950EF">
            <w:pPr>
              <w:spacing w:line="276" w:lineRule="auto"/>
              <w:jc w:val="center"/>
              <w:rPr>
                <w:rStyle w:val="NoSpacingChar"/>
                <w:sz w:val="18"/>
                <w:szCs w:val="18"/>
              </w:rPr>
            </w:pPr>
            <w:r>
              <w:rPr>
                <w:rStyle w:val="NoSpacingChar"/>
              </w:rPr>
              <w:t xml:space="preserve">After received PO in 15 working </w:t>
            </w:r>
            <w:r w:rsidR="00B65CA9">
              <w:rPr>
                <w:rStyle w:val="NoSpacingChar"/>
              </w:rPr>
              <w:t>days</w:t>
            </w:r>
          </w:p>
        </w:tc>
      </w:tr>
    </w:tbl>
    <w:p w14:paraId="3AEE7856" w14:textId="77777777" w:rsidR="00477D90" w:rsidRPr="00477D90" w:rsidRDefault="00477D90" w:rsidP="00477D90">
      <w:pPr>
        <w:pStyle w:val="ListParagraph"/>
        <w:spacing w:after="0" w:line="360" w:lineRule="auto"/>
        <w:rPr>
          <w:sz w:val="10"/>
          <w:szCs w:val="10"/>
        </w:rPr>
      </w:pPr>
    </w:p>
    <w:p w14:paraId="24C184B9" w14:textId="6088608D" w:rsidR="00F96BE6" w:rsidRPr="00DD1711" w:rsidRDefault="00DD1711" w:rsidP="00B65862">
      <w:pPr>
        <w:pStyle w:val="ListParagraph"/>
        <w:numPr>
          <w:ilvl w:val="0"/>
          <w:numId w:val="17"/>
        </w:numPr>
        <w:spacing w:after="0" w:line="360" w:lineRule="auto"/>
        <w:rPr>
          <w:b/>
          <w:bCs/>
        </w:rPr>
      </w:pPr>
      <w:r w:rsidRPr="00DD1711">
        <w:rPr>
          <w:b/>
          <w:bCs/>
          <w:lang w:val="en-GB" w:bidi="lo-LA"/>
        </w:rPr>
        <w:t>Chicken nursery materials</w:t>
      </w:r>
    </w:p>
    <w:tbl>
      <w:tblPr>
        <w:tblStyle w:val="TableGrid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79"/>
        <w:gridCol w:w="1275"/>
        <w:gridCol w:w="1276"/>
        <w:gridCol w:w="1131"/>
        <w:gridCol w:w="1137"/>
        <w:gridCol w:w="1418"/>
      </w:tblGrid>
      <w:tr w:rsidR="00DD1711" w:rsidRPr="000372A6" w14:paraId="03A910A0" w14:textId="77777777" w:rsidTr="002264D9">
        <w:tc>
          <w:tcPr>
            <w:tcW w:w="4679" w:type="dxa"/>
            <w:vMerge w:val="restart"/>
            <w:vAlign w:val="center"/>
          </w:tcPr>
          <w:p w14:paraId="78ACED2F" w14:textId="14B0DC24" w:rsidR="00DD1711" w:rsidRPr="000372A6" w:rsidRDefault="00DD1711" w:rsidP="00DD1711">
            <w:pPr>
              <w:jc w:val="center"/>
              <w:rPr>
                <w:rFonts w:cs="DokChampa"/>
                <w:b/>
                <w:bCs/>
                <w:cs/>
                <w:lang w:val="en-GB" w:bidi="lo-LA"/>
              </w:rPr>
            </w:pPr>
            <w:r>
              <w:rPr>
                <w:rStyle w:val="NoSpacingChar"/>
                <w:rFonts w:cs="DokChampa"/>
                <w:b/>
                <w:bCs/>
                <w:sz w:val="18"/>
                <w:szCs w:val="18"/>
                <w:lang w:val="en-GB" w:bidi="lo-LA"/>
              </w:rPr>
              <w:t>Description</w:t>
            </w:r>
          </w:p>
        </w:tc>
        <w:tc>
          <w:tcPr>
            <w:tcW w:w="2551" w:type="dxa"/>
            <w:gridSpan w:val="2"/>
            <w:vAlign w:val="center"/>
          </w:tcPr>
          <w:p w14:paraId="1D140C3A" w14:textId="18B2690D" w:rsidR="00DD1711" w:rsidRPr="002264D9" w:rsidRDefault="00DD1711" w:rsidP="002264D9">
            <w:pPr>
              <w:jc w:val="center"/>
              <w:rPr>
                <w:rFonts w:cs="DokChampa"/>
                <w:b/>
                <w:bCs/>
                <w:lang w:val="en-GB" w:bidi="lo-LA"/>
              </w:rPr>
            </w:pPr>
            <w:proofErr w:type="spellStart"/>
            <w:r w:rsidRPr="002264D9">
              <w:rPr>
                <w:b/>
                <w:bCs/>
                <w:szCs w:val="18"/>
              </w:rPr>
              <w:t>Oudomxay</w:t>
            </w:r>
            <w:proofErr w:type="spellEnd"/>
            <w:r w:rsidRPr="002264D9">
              <w:rPr>
                <w:b/>
                <w:bCs/>
                <w:szCs w:val="18"/>
              </w:rPr>
              <w:t xml:space="preserve"> province</w:t>
            </w:r>
          </w:p>
        </w:tc>
        <w:tc>
          <w:tcPr>
            <w:tcW w:w="2268" w:type="dxa"/>
            <w:gridSpan w:val="2"/>
            <w:vAlign w:val="center"/>
          </w:tcPr>
          <w:p w14:paraId="2525D321" w14:textId="0E1FFB27" w:rsidR="00DD1711" w:rsidRPr="000372A6" w:rsidRDefault="00DD1711" w:rsidP="00DD1711">
            <w:pPr>
              <w:pStyle w:val="ListParagraph"/>
              <w:ind w:left="0"/>
              <w:rPr>
                <w:rFonts w:cs="DokChampa"/>
                <w:b/>
                <w:bCs/>
                <w:lang w:val="en-GB" w:bidi="lo-LA"/>
              </w:rPr>
            </w:pPr>
            <w:proofErr w:type="spellStart"/>
            <w:r w:rsidRPr="00FE36FE">
              <w:rPr>
                <w:b/>
                <w:bCs/>
              </w:rPr>
              <w:t>Houaphunh</w:t>
            </w:r>
            <w:proofErr w:type="spellEnd"/>
            <w:r w:rsidRPr="00FE36FE">
              <w:rPr>
                <w:b/>
                <w:bCs/>
              </w:rPr>
              <w:t xml:space="preserve"> Province</w:t>
            </w:r>
          </w:p>
        </w:tc>
        <w:tc>
          <w:tcPr>
            <w:tcW w:w="1418" w:type="dxa"/>
            <w:vMerge w:val="restart"/>
            <w:vAlign w:val="center"/>
          </w:tcPr>
          <w:p w14:paraId="184AABAF" w14:textId="2987A245" w:rsidR="00DD1711" w:rsidRPr="000372A6" w:rsidRDefault="00DD1711" w:rsidP="00DD1711">
            <w:pPr>
              <w:pStyle w:val="ListParagraph"/>
              <w:ind w:left="0"/>
              <w:rPr>
                <w:rFonts w:cs="DokChampa"/>
                <w:b/>
                <w:bCs/>
                <w:lang w:val="en-GB" w:bidi="lo-LA"/>
              </w:rPr>
            </w:pPr>
            <w:r w:rsidRPr="00FE36FE">
              <w:rPr>
                <w:rStyle w:val="NoSpacingChar"/>
                <w:sz w:val="18"/>
                <w:szCs w:val="18"/>
              </w:rPr>
              <w:t>Total</w:t>
            </w:r>
          </w:p>
        </w:tc>
      </w:tr>
      <w:tr w:rsidR="00943A51" w:rsidRPr="000372A6" w14:paraId="4FC541A7" w14:textId="77777777" w:rsidTr="002264D9">
        <w:tc>
          <w:tcPr>
            <w:tcW w:w="4679" w:type="dxa"/>
            <w:vMerge/>
          </w:tcPr>
          <w:p w14:paraId="07EF7882" w14:textId="77777777" w:rsidR="00943A51" w:rsidRPr="000372A6" w:rsidRDefault="00943A51" w:rsidP="00943A51">
            <w:pPr>
              <w:rPr>
                <w:rFonts w:cs="DokChampa"/>
                <w:b/>
                <w:bCs/>
                <w:cs/>
                <w:lang w:val="en-GB" w:bidi="lo-LA"/>
              </w:rPr>
            </w:pPr>
          </w:p>
        </w:tc>
        <w:tc>
          <w:tcPr>
            <w:tcW w:w="1275" w:type="dxa"/>
            <w:vAlign w:val="center"/>
          </w:tcPr>
          <w:p w14:paraId="08EED76A" w14:textId="659874F8" w:rsidR="00943A51" w:rsidRPr="000372A6" w:rsidRDefault="00943A51" w:rsidP="00943A51">
            <w:pPr>
              <w:rPr>
                <w:rFonts w:cs="DokChampa"/>
                <w:cs/>
                <w:lang w:val="en-GB" w:bidi="lo-LA"/>
              </w:rPr>
            </w:pPr>
            <w:proofErr w:type="spellStart"/>
            <w:r>
              <w:rPr>
                <w:rStyle w:val="NoSpacingChar"/>
                <w:rFonts w:cs="DokChampa"/>
                <w:sz w:val="18"/>
                <w:szCs w:val="18"/>
                <w:lang w:val="en-GB" w:bidi="lo-LA"/>
              </w:rPr>
              <w:t>Beng</w:t>
            </w:r>
            <w:proofErr w:type="spellEnd"/>
            <w:r>
              <w:rPr>
                <w:rStyle w:val="NoSpacingChar"/>
                <w:rFonts w:cs="DokChampa"/>
                <w:sz w:val="18"/>
                <w:szCs w:val="18"/>
                <w:lang w:val="en-GB" w:bidi="lo-LA"/>
              </w:rPr>
              <w:t xml:space="preserve"> district</w:t>
            </w:r>
          </w:p>
        </w:tc>
        <w:tc>
          <w:tcPr>
            <w:tcW w:w="1276" w:type="dxa"/>
            <w:vAlign w:val="center"/>
          </w:tcPr>
          <w:p w14:paraId="4DCABC39" w14:textId="4C2C938F" w:rsidR="00943A51" w:rsidRPr="000372A6" w:rsidRDefault="00943A51" w:rsidP="00943A51">
            <w:pPr>
              <w:rPr>
                <w:rFonts w:cs="DokChampa"/>
                <w:cs/>
                <w:lang w:val="en-GB" w:bidi="lo-LA"/>
              </w:rPr>
            </w:pPr>
            <w:r>
              <w:rPr>
                <w:rStyle w:val="NoSpacingChar"/>
                <w:rFonts w:cs="DokChampa"/>
                <w:sz w:val="18"/>
                <w:szCs w:val="18"/>
                <w:lang w:val="en-GB" w:bidi="lo-LA"/>
              </w:rPr>
              <w:t>Nga district</w:t>
            </w:r>
          </w:p>
        </w:tc>
        <w:tc>
          <w:tcPr>
            <w:tcW w:w="1131" w:type="dxa"/>
            <w:vAlign w:val="center"/>
          </w:tcPr>
          <w:p w14:paraId="75A3B1D1" w14:textId="70E6161B" w:rsidR="00943A51" w:rsidRPr="000372A6" w:rsidRDefault="00943A51" w:rsidP="00943A51">
            <w:pPr>
              <w:pStyle w:val="ListParagraph"/>
              <w:ind w:left="0"/>
              <w:rPr>
                <w:rFonts w:cs="DokChampa"/>
                <w:cs/>
                <w:lang w:val="en-GB" w:bidi="lo-LA"/>
              </w:rPr>
            </w:pPr>
            <w:r>
              <w:rPr>
                <w:rStyle w:val="NoSpacingChar"/>
                <w:sz w:val="18"/>
                <w:szCs w:val="18"/>
              </w:rPr>
              <w:t>Viengxay District</w:t>
            </w:r>
          </w:p>
        </w:tc>
        <w:tc>
          <w:tcPr>
            <w:tcW w:w="1137" w:type="dxa"/>
            <w:vAlign w:val="center"/>
          </w:tcPr>
          <w:p w14:paraId="23E99A56" w14:textId="6217876D" w:rsidR="00943A51" w:rsidRPr="000372A6" w:rsidRDefault="00943A51" w:rsidP="00943A51">
            <w:pPr>
              <w:pStyle w:val="ListParagraph"/>
              <w:ind w:left="0"/>
              <w:rPr>
                <w:rFonts w:cs="DokChampa"/>
                <w:cs/>
                <w:lang w:val="en-GB" w:bidi="lo-LA"/>
              </w:rPr>
            </w:pPr>
            <w:proofErr w:type="spellStart"/>
            <w:r>
              <w:rPr>
                <w:rStyle w:val="NoSpacingChar"/>
                <w:sz w:val="18"/>
                <w:szCs w:val="18"/>
              </w:rPr>
              <w:t>Xiengkhor</w:t>
            </w:r>
            <w:proofErr w:type="spellEnd"/>
            <w:r>
              <w:rPr>
                <w:rStyle w:val="NoSpacingChar"/>
                <w:sz w:val="18"/>
                <w:szCs w:val="18"/>
              </w:rPr>
              <w:t xml:space="preserve"> District</w:t>
            </w:r>
          </w:p>
        </w:tc>
        <w:tc>
          <w:tcPr>
            <w:tcW w:w="1418" w:type="dxa"/>
            <w:vMerge/>
          </w:tcPr>
          <w:p w14:paraId="53D28F03" w14:textId="77777777" w:rsidR="00943A51" w:rsidRPr="000372A6" w:rsidRDefault="00943A51" w:rsidP="00943A51">
            <w:pPr>
              <w:pStyle w:val="ListParagraph"/>
              <w:ind w:left="0"/>
              <w:rPr>
                <w:rFonts w:cs="DokChampa"/>
                <w:cs/>
                <w:lang w:val="en-GB" w:bidi="lo-LA"/>
              </w:rPr>
            </w:pPr>
          </w:p>
        </w:tc>
      </w:tr>
      <w:tr w:rsidR="00F96BE6" w:rsidRPr="000372A6" w14:paraId="1744471C" w14:textId="77777777" w:rsidTr="002264D9">
        <w:trPr>
          <w:trHeight w:val="425"/>
        </w:trPr>
        <w:tc>
          <w:tcPr>
            <w:tcW w:w="4679" w:type="dxa"/>
          </w:tcPr>
          <w:p w14:paraId="5D747C28" w14:textId="5DE07BF6" w:rsidR="00F96BE6" w:rsidRPr="000372A6" w:rsidRDefault="00F127D4" w:rsidP="00C210BB">
            <w:pPr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L</w:t>
            </w:r>
            <w:r w:rsidRPr="00F127D4">
              <w:rPr>
                <w:rFonts w:cs="DokChampa"/>
                <w:lang w:val="en-GB" w:bidi="lo-LA"/>
              </w:rPr>
              <w:t xml:space="preserve">amp </w:t>
            </w:r>
            <w:r w:rsidR="002C70D4">
              <w:rPr>
                <w:rFonts w:cs="DokChampa"/>
                <w:lang w:val="en-GB" w:bidi="lo-LA"/>
              </w:rPr>
              <w:t>(</w:t>
            </w:r>
            <w:r w:rsidRPr="00F127D4">
              <w:rPr>
                <w:rFonts w:cs="DokChampa"/>
                <w:lang w:val="en-GB" w:bidi="lo-LA"/>
              </w:rPr>
              <w:t>bulb 60W</w:t>
            </w:r>
            <w:r w:rsidR="00E67B61">
              <w:rPr>
                <w:rFonts w:cs="DokChampa"/>
                <w:lang w:val="en-GB" w:bidi="lo-LA"/>
              </w:rPr>
              <w:t>+Lamp holder</w:t>
            </w:r>
            <w:r w:rsidR="002C70D4">
              <w:rPr>
                <w:rFonts w:cs="DokChampa"/>
                <w:lang w:val="en-GB" w:bidi="lo-LA"/>
              </w:rPr>
              <w:t>)</w:t>
            </w:r>
            <w:r>
              <w:rPr>
                <w:rFonts w:cs="DokChampa"/>
                <w:lang w:val="en-GB" w:bidi="lo-LA"/>
              </w:rPr>
              <w:t>, Thai brand</w:t>
            </w:r>
          </w:p>
        </w:tc>
        <w:tc>
          <w:tcPr>
            <w:tcW w:w="1275" w:type="dxa"/>
          </w:tcPr>
          <w:p w14:paraId="58CBF83A" w14:textId="77777777" w:rsidR="00F96BE6" w:rsidRPr="000372A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184</w:t>
            </w:r>
          </w:p>
        </w:tc>
        <w:tc>
          <w:tcPr>
            <w:tcW w:w="1276" w:type="dxa"/>
          </w:tcPr>
          <w:p w14:paraId="23FE9FEA" w14:textId="77777777" w:rsidR="00F96BE6" w:rsidRPr="000372A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201</w:t>
            </w:r>
          </w:p>
        </w:tc>
        <w:tc>
          <w:tcPr>
            <w:tcW w:w="1131" w:type="dxa"/>
          </w:tcPr>
          <w:p w14:paraId="7A499B7C" w14:textId="77777777" w:rsidR="00F96BE6" w:rsidRPr="000372A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137" w:type="dxa"/>
          </w:tcPr>
          <w:p w14:paraId="74DEEF30" w14:textId="77777777" w:rsidR="00F96BE6" w:rsidRPr="000372A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418" w:type="dxa"/>
          </w:tcPr>
          <w:p w14:paraId="278AEA1E" w14:textId="700D3FFC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 xml:space="preserve">439 </w:t>
            </w:r>
            <w:r w:rsidR="00954FD4">
              <w:rPr>
                <w:rFonts w:cs="DokChampa"/>
                <w:lang w:val="en-GB" w:bidi="lo-LA"/>
              </w:rPr>
              <w:t>each</w:t>
            </w:r>
          </w:p>
        </w:tc>
      </w:tr>
      <w:tr w:rsidR="00F96BE6" w:rsidRPr="000372A6" w14:paraId="1A4761F3" w14:textId="77777777" w:rsidTr="002264D9">
        <w:tc>
          <w:tcPr>
            <w:tcW w:w="4679" w:type="dxa"/>
          </w:tcPr>
          <w:p w14:paraId="3168B837" w14:textId="2374F158" w:rsidR="00F96BE6" w:rsidRPr="000372A6" w:rsidRDefault="00523E65" w:rsidP="00C210BB">
            <w:pPr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E</w:t>
            </w:r>
            <w:r w:rsidRPr="00523E65">
              <w:rPr>
                <w:rFonts w:cs="DokChampa"/>
                <w:lang w:val="en-GB" w:bidi="lo-LA"/>
              </w:rPr>
              <w:t>lectric plug head</w:t>
            </w:r>
            <w:r>
              <w:rPr>
                <w:rFonts w:cs="DokChampa"/>
                <w:lang w:val="en-GB" w:bidi="lo-LA"/>
              </w:rPr>
              <w:t>, Thai</w:t>
            </w:r>
            <w:r w:rsidR="0095542C">
              <w:rPr>
                <w:rFonts w:cs="DokChampa"/>
                <w:lang w:val="en-GB" w:bidi="lo-LA"/>
              </w:rPr>
              <w:t xml:space="preserve"> brand</w:t>
            </w:r>
          </w:p>
        </w:tc>
        <w:tc>
          <w:tcPr>
            <w:tcW w:w="1275" w:type="dxa"/>
          </w:tcPr>
          <w:p w14:paraId="196FF4EB" w14:textId="77777777" w:rsidR="00F96BE6" w:rsidRPr="000372A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184</w:t>
            </w:r>
          </w:p>
        </w:tc>
        <w:tc>
          <w:tcPr>
            <w:tcW w:w="1276" w:type="dxa"/>
          </w:tcPr>
          <w:p w14:paraId="7713942A" w14:textId="77777777" w:rsidR="00F96BE6" w:rsidRPr="000372A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201</w:t>
            </w:r>
          </w:p>
        </w:tc>
        <w:tc>
          <w:tcPr>
            <w:tcW w:w="1131" w:type="dxa"/>
          </w:tcPr>
          <w:p w14:paraId="45280352" w14:textId="77777777" w:rsidR="00F96BE6" w:rsidRPr="000372A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137" w:type="dxa"/>
          </w:tcPr>
          <w:p w14:paraId="2B144891" w14:textId="77777777" w:rsidR="00F96BE6" w:rsidRPr="000372A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418" w:type="dxa"/>
          </w:tcPr>
          <w:p w14:paraId="4430AC1B" w14:textId="4874D52A" w:rsidR="00F96BE6" w:rsidRPr="000372A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439</w:t>
            </w:r>
            <w:r w:rsidRPr="000372A6">
              <w:rPr>
                <w:rFonts w:cs="DokChampa" w:hint="cs"/>
                <w:cs/>
                <w:lang w:val="en-GB" w:bidi="lo-LA"/>
              </w:rPr>
              <w:t xml:space="preserve"> </w:t>
            </w:r>
            <w:r w:rsidR="00954FD4">
              <w:rPr>
                <w:rFonts w:cs="DokChampa"/>
                <w:lang w:val="en-GB" w:bidi="lo-LA"/>
              </w:rPr>
              <w:t>each</w:t>
            </w:r>
          </w:p>
        </w:tc>
      </w:tr>
      <w:tr w:rsidR="00F96BE6" w:rsidRPr="000372A6" w14:paraId="0C75677B" w14:textId="77777777" w:rsidTr="002264D9">
        <w:tc>
          <w:tcPr>
            <w:tcW w:w="4679" w:type="dxa"/>
          </w:tcPr>
          <w:p w14:paraId="3F856E76" w14:textId="1FA1503D" w:rsidR="00F96BE6" w:rsidRDefault="00D67526" w:rsidP="00C210BB">
            <w:pPr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Electric cable</w:t>
            </w:r>
            <w:r w:rsidR="007F1588">
              <w:rPr>
                <w:rFonts w:cs="DokChampa"/>
                <w:lang w:val="en-GB" w:bidi="lo-LA"/>
              </w:rPr>
              <w:t xml:space="preserve"> 2x1,5mm, Thai brand</w:t>
            </w:r>
          </w:p>
        </w:tc>
        <w:tc>
          <w:tcPr>
            <w:tcW w:w="1275" w:type="dxa"/>
          </w:tcPr>
          <w:p w14:paraId="7CEB6DC5" w14:textId="77777777" w:rsidR="00F96BE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1840</w:t>
            </w:r>
          </w:p>
        </w:tc>
        <w:tc>
          <w:tcPr>
            <w:tcW w:w="1276" w:type="dxa"/>
          </w:tcPr>
          <w:p w14:paraId="6EDF14A7" w14:textId="77777777" w:rsidR="00F96BE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2010</w:t>
            </w:r>
          </w:p>
        </w:tc>
        <w:tc>
          <w:tcPr>
            <w:tcW w:w="1131" w:type="dxa"/>
          </w:tcPr>
          <w:p w14:paraId="7F282EB2" w14:textId="77777777" w:rsidR="00F96BE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140</w:t>
            </w:r>
          </w:p>
        </w:tc>
        <w:tc>
          <w:tcPr>
            <w:tcW w:w="1137" w:type="dxa"/>
          </w:tcPr>
          <w:p w14:paraId="43944F63" w14:textId="77777777" w:rsidR="00F96BE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400</w:t>
            </w:r>
          </w:p>
        </w:tc>
        <w:tc>
          <w:tcPr>
            <w:tcW w:w="1418" w:type="dxa"/>
          </w:tcPr>
          <w:p w14:paraId="2BB65206" w14:textId="0C6FF872" w:rsidR="00F96BE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 xml:space="preserve">4390 </w:t>
            </w:r>
            <w:r w:rsidR="002264D9">
              <w:rPr>
                <w:rFonts w:cs="DokChampa"/>
                <w:lang w:val="en-GB" w:bidi="lo-LA"/>
              </w:rPr>
              <w:t>meters</w:t>
            </w:r>
          </w:p>
        </w:tc>
      </w:tr>
      <w:tr w:rsidR="00F96BE6" w:rsidRPr="000372A6" w14:paraId="25FE7933" w14:textId="77777777" w:rsidTr="002264D9">
        <w:tc>
          <w:tcPr>
            <w:tcW w:w="4679" w:type="dxa"/>
          </w:tcPr>
          <w:p w14:paraId="0F0F8F1C" w14:textId="09ECBCE0" w:rsidR="00F96BE6" w:rsidRPr="000372A6" w:rsidRDefault="007F1588" w:rsidP="00C210BB">
            <w:pPr>
              <w:rPr>
                <w:rFonts w:cs="DokChampa"/>
                <w:cs/>
                <w:lang w:val="en-GB" w:bidi="lo-LA"/>
              </w:rPr>
            </w:pPr>
            <w:r>
              <w:rPr>
                <w:rStyle w:val="NoSpacingChar"/>
                <w:sz w:val="18"/>
                <w:szCs w:val="18"/>
              </w:rPr>
              <w:t>Nail 5-inch, Thai Brand</w:t>
            </w:r>
          </w:p>
        </w:tc>
        <w:tc>
          <w:tcPr>
            <w:tcW w:w="1275" w:type="dxa"/>
          </w:tcPr>
          <w:p w14:paraId="62F1EC34" w14:textId="77777777" w:rsidR="00F96BE6" w:rsidRPr="000372A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184</w:t>
            </w:r>
          </w:p>
        </w:tc>
        <w:tc>
          <w:tcPr>
            <w:tcW w:w="1276" w:type="dxa"/>
          </w:tcPr>
          <w:p w14:paraId="75FF6838" w14:textId="77777777" w:rsidR="00F96BE6" w:rsidRPr="000372A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201</w:t>
            </w:r>
          </w:p>
        </w:tc>
        <w:tc>
          <w:tcPr>
            <w:tcW w:w="1131" w:type="dxa"/>
          </w:tcPr>
          <w:p w14:paraId="624E2AAC" w14:textId="77777777" w:rsidR="00F96BE6" w:rsidRPr="000372A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137" w:type="dxa"/>
          </w:tcPr>
          <w:p w14:paraId="6BC7EBE9" w14:textId="77777777" w:rsidR="00F96BE6" w:rsidRPr="000372A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418" w:type="dxa"/>
          </w:tcPr>
          <w:p w14:paraId="6FB24B45" w14:textId="56B4D95E" w:rsidR="00F96BE6" w:rsidRPr="000372A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439</w:t>
            </w:r>
            <w:r w:rsidRPr="000372A6">
              <w:rPr>
                <w:rFonts w:cs="DokChampa" w:hint="cs"/>
                <w:cs/>
                <w:lang w:val="en-GB" w:bidi="lo-LA"/>
              </w:rPr>
              <w:t xml:space="preserve"> </w:t>
            </w:r>
            <w:r w:rsidR="00954FD4">
              <w:rPr>
                <w:rFonts w:cs="DokChampa"/>
                <w:lang w:val="en-GB" w:bidi="lo-LA"/>
              </w:rPr>
              <w:t>kg</w:t>
            </w:r>
          </w:p>
        </w:tc>
      </w:tr>
      <w:tr w:rsidR="00F96BE6" w:rsidRPr="000372A6" w14:paraId="609A1018" w14:textId="77777777" w:rsidTr="002264D9">
        <w:tc>
          <w:tcPr>
            <w:tcW w:w="4679" w:type="dxa"/>
          </w:tcPr>
          <w:p w14:paraId="2E7C58FE" w14:textId="64F8E73A" w:rsidR="00F96BE6" w:rsidRPr="000372A6" w:rsidRDefault="00631742" w:rsidP="00C210BB">
            <w:pPr>
              <w:rPr>
                <w:rFonts w:cs="DokChampa"/>
                <w:cs/>
                <w:lang w:val="en-GB" w:bidi="lo-LA"/>
              </w:rPr>
            </w:pPr>
            <w:r>
              <w:rPr>
                <w:rStyle w:val="NoSpacingChar"/>
                <w:sz w:val="18"/>
                <w:szCs w:val="18"/>
              </w:rPr>
              <w:t>Nail 3-inch, Thai Brand</w:t>
            </w:r>
          </w:p>
        </w:tc>
        <w:tc>
          <w:tcPr>
            <w:tcW w:w="1275" w:type="dxa"/>
          </w:tcPr>
          <w:p w14:paraId="736EDC57" w14:textId="77777777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184</w:t>
            </w:r>
          </w:p>
        </w:tc>
        <w:tc>
          <w:tcPr>
            <w:tcW w:w="1276" w:type="dxa"/>
          </w:tcPr>
          <w:p w14:paraId="7F07EE29" w14:textId="77777777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201</w:t>
            </w:r>
          </w:p>
        </w:tc>
        <w:tc>
          <w:tcPr>
            <w:tcW w:w="1131" w:type="dxa"/>
          </w:tcPr>
          <w:p w14:paraId="6E48A522" w14:textId="77777777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137" w:type="dxa"/>
          </w:tcPr>
          <w:p w14:paraId="73F40E7F" w14:textId="77777777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418" w:type="dxa"/>
          </w:tcPr>
          <w:p w14:paraId="74DD15CB" w14:textId="29D7ADAB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439</w:t>
            </w:r>
            <w:r w:rsidRPr="000372A6">
              <w:rPr>
                <w:rFonts w:cs="DokChampa" w:hint="cs"/>
                <w:cs/>
                <w:lang w:val="en-GB" w:bidi="lo-LA"/>
              </w:rPr>
              <w:t xml:space="preserve"> </w:t>
            </w:r>
            <w:r w:rsidR="00954FD4">
              <w:rPr>
                <w:rFonts w:cs="DokChampa"/>
                <w:lang w:val="en-GB" w:bidi="lo-LA"/>
              </w:rPr>
              <w:t>kg</w:t>
            </w:r>
          </w:p>
        </w:tc>
      </w:tr>
      <w:tr w:rsidR="00F96BE6" w:rsidRPr="000372A6" w14:paraId="00BC3924" w14:textId="77777777" w:rsidTr="002264D9">
        <w:tc>
          <w:tcPr>
            <w:tcW w:w="4679" w:type="dxa"/>
          </w:tcPr>
          <w:p w14:paraId="11685298" w14:textId="65E47DC2" w:rsidR="00F96BE6" w:rsidRPr="000372A6" w:rsidRDefault="00631742" w:rsidP="00C210BB">
            <w:pPr>
              <w:rPr>
                <w:rFonts w:cs="DokChampa"/>
                <w:cs/>
                <w:lang w:val="en-GB" w:bidi="lo-LA"/>
              </w:rPr>
            </w:pPr>
            <w:r w:rsidRPr="00BD1975">
              <w:rPr>
                <w:rStyle w:val="NoSpacingChar"/>
                <w:sz w:val="18"/>
                <w:szCs w:val="18"/>
              </w:rPr>
              <w:t>Drinking trough (No: 2L)</w:t>
            </w:r>
          </w:p>
        </w:tc>
        <w:tc>
          <w:tcPr>
            <w:tcW w:w="1275" w:type="dxa"/>
          </w:tcPr>
          <w:p w14:paraId="6A355DF1" w14:textId="77777777" w:rsidR="00F96BE6" w:rsidRPr="000372A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184</w:t>
            </w:r>
          </w:p>
        </w:tc>
        <w:tc>
          <w:tcPr>
            <w:tcW w:w="1276" w:type="dxa"/>
          </w:tcPr>
          <w:p w14:paraId="1C61E6C1" w14:textId="77777777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201</w:t>
            </w:r>
          </w:p>
        </w:tc>
        <w:tc>
          <w:tcPr>
            <w:tcW w:w="1131" w:type="dxa"/>
          </w:tcPr>
          <w:p w14:paraId="72DE4BC8" w14:textId="77777777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137" w:type="dxa"/>
          </w:tcPr>
          <w:p w14:paraId="550E3768" w14:textId="77777777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418" w:type="dxa"/>
          </w:tcPr>
          <w:p w14:paraId="1D708572" w14:textId="6C89D68D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439</w:t>
            </w:r>
            <w:r w:rsidRPr="000372A6">
              <w:rPr>
                <w:rFonts w:cs="DokChampa" w:hint="cs"/>
                <w:cs/>
                <w:lang w:val="en-GB" w:bidi="lo-LA"/>
              </w:rPr>
              <w:t xml:space="preserve"> </w:t>
            </w:r>
            <w:r w:rsidR="00954FD4">
              <w:rPr>
                <w:rFonts w:cs="DokChampa"/>
                <w:lang w:val="en-GB" w:bidi="lo-LA"/>
              </w:rPr>
              <w:t>each</w:t>
            </w:r>
          </w:p>
        </w:tc>
      </w:tr>
      <w:tr w:rsidR="00F96BE6" w:rsidRPr="000372A6" w14:paraId="26050D81" w14:textId="77777777" w:rsidTr="002264D9">
        <w:tc>
          <w:tcPr>
            <w:tcW w:w="4679" w:type="dxa"/>
          </w:tcPr>
          <w:p w14:paraId="4FE8BB92" w14:textId="51FC5B9A" w:rsidR="00F96BE6" w:rsidRPr="000372A6" w:rsidRDefault="00631742" w:rsidP="00C210BB">
            <w:pPr>
              <w:rPr>
                <w:rFonts w:cs="DokChampa"/>
                <w:cs/>
                <w:lang w:val="en-GB" w:bidi="lo-LA"/>
              </w:rPr>
            </w:pPr>
            <w:r w:rsidRPr="001E4302">
              <w:rPr>
                <w:rStyle w:val="NoSpacingChar"/>
                <w:sz w:val="18"/>
                <w:szCs w:val="18"/>
              </w:rPr>
              <w:t>Chicken feeder (No: 1-1.5kg)</w:t>
            </w:r>
          </w:p>
        </w:tc>
        <w:tc>
          <w:tcPr>
            <w:tcW w:w="1275" w:type="dxa"/>
          </w:tcPr>
          <w:p w14:paraId="2E70B14C" w14:textId="77777777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184</w:t>
            </w:r>
          </w:p>
        </w:tc>
        <w:tc>
          <w:tcPr>
            <w:tcW w:w="1276" w:type="dxa"/>
          </w:tcPr>
          <w:p w14:paraId="344E8D12" w14:textId="77777777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201</w:t>
            </w:r>
          </w:p>
        </w:tc>
        <w:tc>
          <w:tcPr>
            <w:tcW w:w="1131" w:type="dxa"/>
          </w:tcPr>
          <w:p w14:paraId="4486CAEC" w14:textId="77777777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137" w:type="dxa"/>
          </w:tcPr>
          <w:p w14:paraId="0223A258" w14:textId="77777777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418" w:type="dxa"/>
          </w:tcPr>
          <w:p w14:paraId="2C17BEF2" w14:textId="2CCF62CE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439</w:t>
            </w:r>
            <w:r w:rsidRPr="000372A6">
              <w:rPr>
                <w:rFonts w:cs="DokChampa" w:hint="cs"/>
                <w:cs/>
                <w:lang w:val="en-GB" w:bidi="lo-LA"/>
              </w:rPr>
              <w:t xml:space="preserve"> </w:t>
            </w:r>
            <w:r w:rsidR="00954FD4">
              <w:rPr>
                <w:rFonts w:cs="DokChampa"/>
                <w:lang w:val="en-GB" w:bidi="lo-LA"/>
              </w:rPr>
              <w:t>each</w:t>
            </w:r>
          </w:p>
        </w:tc>
      </w:tr>
      <w:tr w:rsidR="00F96BE6" w:rsidRPr="000372A6" w14:paraId="7BD16AA5" w14:textId="77777777" w:rsidTr="002264D9">
        <w:tc>
          <w:tcPr>
            <w:tcW w:w="4679" w:type="dxa"/>
          </w:tcPr>
          <w:p w14:paraId="2AE3D233" w14:textId="24F5FB2A" w:rsidR="00F96BE6" w:rsidRPr="000372A6" w:rsidRDefault="000708D2" w:rsidP="00C210BB">
            <w:pPr>
              <w:rPr>
                <w:rFonts w:cs="DokChampa"/>
                <w:cs/>
                <w:lang w:val="en-GB" w:bidi="lo-LA"/>
              </w:rPr>
            </w:pPr>
            <w:r w:rsidRPr="000708D2">
              <w:rPr>
                <w:rFonts w:cs="DokChampa"/>
                <w:lang w:val="en-GB" w:bidi="lo-LA"/>
              </w:rPr>
              <w:t>Door hinges</w:t>
            </w:r>
            <w:r w:rsidR="00DE3DCE">
              <w:rPr>
                <w:rFonts w:cs="DokChampa"/>
                <w:lang w:val="en-GB" w:bidi="lo-LA"/>
              </w:rPr>
              <w:t>,</w:t>
            </w:r>
            <w:r>
              <w:rPr>
                <w:rFonts w:cs="DokChampa"/>
                <w:lang w:val="en-GB" w:bidi="lo-LA"/>
              </w:rPr>
              <w:t xml:space="preserve"> 3</w:t>
            </w:r>
            <w:r w:rsidR="00DE3DCE">
              <w:rPr>
                <w:rFonts w:cs="DokChampa"/>
                <w:lang w:val="en-GB" w:bidi="lo-LA"/>
              </w:rPr>
              <w:t xml:space="preserve"> </w:t>
            </w:r>
            <w:proofErr w:type="gramStart"/>
            <w:r>
              <w:rPr>
                <w:rFonts w:cs="DokChampa"/>
                <w:lang w:val="en-GB" w:bidi="lo-LA"/>
              </w:rPr>
              <w:t>inch</w:t>
            </w:r>
            <w:proofErr w:type="gramEnd"/>
          </w:p>
        </w:tc>
        <w:tc>
          <w:tcPr>
            <w:tcW w:w="1275" w:type="dxa"/>
          </w:tcPr>
          <w:p w14:paraId="0103BB2F" w14:textId="77777777" w:rsidR="00F96BE6" w:rsidRPr="000372A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368</w:t>
            </w:r>
          </w:p>
        </w:tc>
        <w:tc>
          <w:tcPr>
            <w:tcW w:w="1276" w:type="dxa"/>
          </w:tcPr>
          <w:p w14:paraId="0730A696" w14:textId="77777777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402</w:t>
            </w:r>
          </w:p>
        </w:tc>
        <w:tc>
          <w:tcPr>
            <w:tcW w:w="1131" w:type="dxa"/>
          </w:tcPr>
          <w:p w14:paraId="707377EC" w14:textId="77777777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28</w:t>
            </w:r>
          </w:p>
        </w:tc>
        <w:tc>
          <w:tcPr>
            <w:tcW w:w="1137" w:type="dxa"/>
          </w:tcPr>
          <w:p w14:paraId="18CC7D41" w14:textId="77777777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80</w:t>
            </w:r>
          </w:p>
        </w:tc>
        <w:tc>
          <w:tcPr>
            <w:tcW w:w="1418" w:type="dxa"/>
          </w:tcPr>
          <w:p w14:paraId="77EDE0AE" w14:textId="1C17C4C2" w:rsidR="00F96BE6" w:rsidRPr="000372A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 xml:space="preserve">878 </w:t>
            </w:r>
            <w:r w:rsidR="00954FD4">
              <w:rPr>
                <w:rFonts w:cs="DokChampa"/>
                <w:lang w:val="en-GB" w:bidi="lo-LA"/>
              </w:rPr>
              <w:t>each</w:t>
            </w:r>
          </w:p>
        </w:tc>
      </w:tr>
      <w:tr w:rsidR="00F96BE6" w:rsidRPr="000372A6" w14:paraId="4AC07676" w14:textId="77777777" w:rsidTr="002264D9">
        <w:tc>
          <w:tcPr>
            <w:tcW w:w="4679" w:type="dxa"/>
          </w:tcPr>
          <w:p w14:paraId="2BF52A76" w14:textId="6B3BA4A5" w:rsidR="00F96BE6" w:rsidRDefault="000409C0" w:rsidP="00C210BB">
            <w:pPr>
              <w:rPr>
                <w:rFonts w:cs="DokChampa"/>
                <w:cs/>
                <w:lang w:val="en-GB" w:bidi="lo-LA"/>
              </w:rPr>
            </w:pPr>
            <w:proofErr w:type="spellStart"/>
            <w:r w:rsidRPr="000409C0">
              <w:rPr>
                <w:rFonts w:cs="DokChampa"/>
                <w:lang w:val="en-GB" w:bidi="lo-LA"/>
              </w:rPr>
              <w:t>Themometre</w:t>
            </w:r>
            <w:proofErr w:type="spellEnd"/>
            <w:r w:rsidRPr="000409C0">
              <w:rPr>
                <w:rFonts w:cs="DokChampa"/>
                <w:lang w:val="en-GB" w:bidi="lo-LA"/>
              </w:rPr>
              <w:t xml:space="preserve"> (Size: small, Brand: Stock Vector)</w:t>
            </w:r>
          </w:p>
        </w:tc>
        <w:tc>
          <w:tcPr>
            <w:tcW w:w="1275" w:type="dxa"/>
          </w:tcPr>
          <w:p w14:paraId="776AC7B5" w14:textId="77777777" w:rsidR="00F96BE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184</w:t>
            </w:r>
          </w:p>
        </w:tc>
        <w:tc>
          <w:tcPr>
            <w:tcW w:w="1276" w:type="dxa"/>
          </w:tcPr>
          <w:p w14:paraId="567C5899" w14:textId="77777777" w:rsidR="00F96BE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201</w:t>
            </w:r>
          </w:p>
        </w:tc>
        <w:tc>
          <w:tcPr>
            <w:tcW w:w="1131" w:type="dxa"/>
          </w:tcPr>
          <w:p w14:paraId="7B5FCA82" w14:textId="77777777" w:rsidR="00F96BE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14</w:t>
            </w:r>
          </w:p>
        </w:tc>
        <w:tc>
          <w:tcPr>
            <w:tcW w:w="1137" w:type="dxa"/>
          </w:tcPr>
          <w:p w14:paraId="24E8D0C5" w14:textId="77777777" w:rsidR="00F96BE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40</w:t>
            </w:r>
          </w:p>
        </w:tc>
        <w:tc>
          <w:tcPr>
            <w:tcW w:w="1418" w:type="dxa"/>
          </w:tcPr>
          <w:p w14:paraId="129DCCA4" w14:textId="6AB84B54" w:rsidR="00F96BE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 xml:space="preserve">439 </w:t>
            </w:r>
            <w:r w:rsidR="00954FD4">
              <w:rPr>
                <w:rFonts w:cs="DokChampa"/>
                <w:lang w:val="en-GB" w:bidi="lo-LA"/>
              </w:rPr>
              <w:t>each</w:t>
            </w:r>
          </w:p>
        </w:tc>
      </w:tr>
      <w:tr w:rsidR="00F96BE6" w:rsidRPr="000372A6" w14:paraId="10287296" w14:textId="77777777" w:rsidTr="002264D9">
        <w:tc>
          <w:tcPr>
            <w:tcW w:w="4679" w:type="dxa"/>
          </w:tcPr>
          <w:p w14:paraId="548D6043" w14:textId="5526F88C" w:rsidR="00F96BE6" w:rsidRDefault="00BD2852" w:rsidP="00C210BB">
            <w:pPr>
              <w:rPr>
                <w:rFonts w:cs="DokChampa"/>
                <w:cs/>
                <w:lang w:val="en-GB" w:bidi="lo-LA"/>
              </w:rPr>
            </w:pPr>
            <w:r w:rsidRPr="00BD2852">
              <w:rPr>
                <w:rFonts w:cs="DokChampa"/>
                <w:lang w:val="en-GB" w:bidi="lo-LA"/>
              </w:rPr>
              <w:t>Black plastic grid (</w:t>
            </w:r>
            <w:r w:rsidR="00E21A00" w:rsidRPr="00BD2852">
              <w:rPr>
                <w:rFonts w:cs="DokChampa"/>
                <w:lang w:val="en-GB" w:bidi="lo-LA"/>
              </w:rPr>
              <w:t>width: 1</w:t>
            </w:r>
            <w:r w:rsidR="00756FA5">
              <w:rPr>
                <w:rFonts w:cs="DokChampa"/>
                <w:lang w:val="en-GB" w:bidi="lo-LA"/>
              </w:rPr>
              <w:t>00cm,</w:t>
            </w:r>
            <w:r w:rsidRPr="00BD2852">
              <w:rPr>
                <w:rFonts w:cs="DokChampa"/>
                <w:lang w:val="en-GB" w:bidi="lo-LA"/>
              </w:rPr>
              <w:t xml:space="preserve"> grid: 0.5-0.8cm)</w:t>
            </w:r>
          </w:p>
        </w:tc>
        <w:tc>
          <w:tcPr>
            <w:tcW w:w="1275" w:type="dxa"/>
          </w:tcPr>
          <w:p w14:paraId="4EB2CA8C" w14:textId="77777777" w:rsidR="00F96BE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920</w:t>
            </w:r>
          </w:p>
        </w:tc>
        <w:tc>
          <w:tcPr>
            <w:tcW w:w="1276" w:type="dxa"/>
          </w:tcPr>
          <w:p w14:paraId="3C113F64" w14:textId="77777777" w:rsidR="00F96BE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1005</w:t>
            </w:r>
          </w:p>
        </w:tc>
        <w:tc>
          <w:tcPr>
            <w:tcW w:w="1131" w:type="dxa"/>
          </w:tcPr>
          <w:p w14:paraId="7CB9B3B2" w14:textId="77777777" w:rsidR="00F96BE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70</w:t>
            </w:r>
          </w:p>
        </w:tc>
        <w:tc>
          <w:tcPr>
            <w:tcW w:w="1137" w:type="dxa"/>
          </w:tcPr>
          <w:p w14:paraId="7B2FA1BB" w14:textId="77777777" w:rsidR="00F96BE6" w:rsidRDefault="00F96BE6" w:rsidP="00C210BB">
            <w:pPr>
              <w:jc w:val="center"/>
              <w:rPr>
                <w:rFonts w:cs="DokChampa"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>200</w:t>
            </w:r>
          </w:p>
        </w:tc>
        <w:tc>
          <w:tcPr>
            <w:tcW w:w="1418" w:type="dxa"/>
          </w:tcPr>
          <w:p w14:paraId="6D5C7CB1" w14:textId="525B8EA5" w:rsidR="00F96BE6" w:rsidRDefault="00F96BE6" w:rsidP="00C210BB">
            <w:pPr>
              <w:jc w:val="center"/>
              <w:rPr>
                <w:rFonts w:cs="DokChampa"/>
                <w:cs/>
                <w:lang w:val="en-GB" w:bidi="lo-LA"/>
              </w:rPr>
            </w:pPr>
            <w:r>
              <w:rPr>
                <w:rFonts w:cs="DokChampa"/>
                <w:lang w:val="en-GB" w:bidi="lo-LA"/>
              </w:rPr>
              <w:t xml:space="preserve">2195 </w:t>
            </w:r>
            <w:r w:rsidR="00954FD4">
              <w:rPr>
                <w:rFonts w:cs="DokChampa"/>
                <w:lang w:val="en-GB" w:bidi="lo-LA"/>
              </w:rPr>
              <w:t>meter</w:t>
            </w:r>
            <w:r w:rsidR="002264D9">
              <w:rPr>
                <w:rFonts w:cs="DokChampa"/>
                <w:lang w:val="en-GB" w:bidi="lo-LA"/>
              </w:rPr>
              <w:t>s</w:t>
            </w:r>
          </w:p>
        </w:tc>
      </w:tr>
      <w:tr w:rsidR="00901C42" w:rsidRPr="000372A6" w14:paraId="1708D3A2" w14:textId="77777777" w:rsidTr="002264D9">
        <w:tc>
          <w:tcPr>
            <w:tcW w:w="4679" w:type="dxa"/>
            <w:vAlign w:val="center"/>
          </w:tcPr>
          <w:p w14:paraId="7AC0A7B3" w14:textId="126C3723" w:rsidR="00901C42" w:rsidRPr="000372A6" w:rsidRDefault="00901C42" w:rsidP="00901C42">
            <w:pPr>
              <w:rPr>
                <w:rFonts w:cs="DokChampa"/>
                <w:lang w:val="en-GB" w:bidi="lo-LA"/>
              </w:rPr>
            </w:pPr>
            <w:r>
              <w:rPr>
                <w:rStyle w:val="NoSpacingChar"/>
                <w:sz w:val="18"/>
                <w:szCs w:val="18"/>
              </w:rPr>
              <w:t>Including Transportation to:</w:t>
            </w:r>
          </w:p>
        </w:tc>
        <w:tc>
          <w:tcPr>
            <w:tcW w:w="6237" w:type="dxa"/>
            <w:gridSpan w:val="5"/>
            <w:vAlign w:val="center"/>
          </w:tcPr>
          <w:p w14:paraId="4BEE7B9B" w14:textId="7FD7D9CE" w:rsidR="00901C42" w:rsidRPr="000372A6" w:rsidRDefault="00901C42" w:rsidP="00901C42">
            <w:pPr>
              <w:rPr>
                <w:rFonts w:cs="DokChampa"/>
                <w:lang w:val="en-GB" w:bidi="lo-LA"/>
              </w:rPr>
            </w:pPr>
            <w:r>
              <w:rPr>
                <w:rStyle w:val="NoSpacingChar"/>
                <w:sz w:val="18"/>
                <w:szCs w:val="18"/>
              </w:rPr>
              <w:t>4x district above</w:t>
            </w:r>
          </w:p>
        </w:tc>
      </w:tr>
      <w:tr w:rsidR="00901C42" w:rsidRPr="000372A6" w14:paraId="17B5A7F4" w14:textId="77777777" w:rsidTr="002264D9">
        <w:tc>
          <w:tcPr>
            <w:tcW w:w="4679" w:type="dxa"/>
            <w:vAlign w:val="center"/>
          </w:tcPr>
          <w:p w14:paraId="48ABBE06" w14:textId="1E932325" w:rsidR="00901C42" w:rsidRPr="000372A6" w:rsidRDefault="00901C42" w:rsidP="00901C42">
            <w:pPr>
              <w:rPr>
                <w:rFonts w:cs="DokChampa"/>
                <w:lang w:val="en-GB" w:bidi="lo-LA"/>
              </w:rPr>
            </w:pPr>
            <w:r>
              <w:rPr>
                <w:rStyle w:val="NoSpacingChar"/>
                <w:sz w:val="18"/>
                <w:szCs w:val="18"/>
              </w:rPr>
              <w:t>D</w:t>
            </w:r>
            <w:r>
              <w:rPr>
                <w:rStyle w:val="NoSpacingChar"/>
              </w:rPr>
              <w:t xml:space="preserve">eliver </w:t>
            </w:r>
          </w:p>
        </w:tc>
        <w:tc>
          <w:tcPr>
            <w:tcW w:w="6237" w:type="dxa"/>
            <w:gridSpan w:val="5"/>
            <w:vAlign w:val="center"/>
          </w:tcPr>
          <w:p w14:paraId="7FA5D3A7" w14:textId="68280A19" w:rsidR="00901C42" w:rsidRPr="000372A6" w:rsidRDefault="00901C42" w:rsidP="00901C42">
            <w:pPr>
              <w:rPr>
                <w:rFonts w:cs="DokChampa"/>
                <w:lang w:val="en-GB" w:bidi="lo-LA"/>
              </w:rPr>
            </w:pPr>
            <w:r>
              <w:rPr>
                <w:rStyle w:val="NoSpacingChar"/>
              </w:rPr>
              <w:t>After received PO in 15 working days</w:t>
            </w:r>
          </w:p>
        </w:tc>
      </w:tr>
    </w:tbl>
    <w:p w14:paraId="4FB04952" w14:textId="77777777" w:rsidR="00F96BE6" w:rsidRDefault="00F96BE6" w:rsidP="00B65862">
      <w:pPr>
        <w:spacing w:after="0" w:line="360" w:lineRule="auto"/>
      </w:pPr>
    </w:p>
    <w:p w14:paraId="6050716C" w14:textId="77777777" w:rsidR="00F96BE6" w:rsidRDefault="00F96BE6" w:rsidP="00B65862">
      <w:pPr>
        <w:spacing w:after="0" w:line="360" w:lineRule="auto"/>
      </w:pPr>
    </w:p>
    <w:p w14:paraId="1664FE9E" w14:textId="77777777" w:rsidR="00F96BE6" w:rsidRDefault="00F96BE6" w:rsidP="00B65862">
      <w:pPr>
        <w:spacing w:after="0" w:line="360" w:lineRule="auto"/>
      </w:pPr>
    </w:p>
    <w:p w14:paraId="0895A197" w14:textId="77777777" w:rsidR="00F96BE6" w:rsidRDefault="00F96BE6" w:rsidP="00B65862">
      <w:pPr>
        <w:spacing w:after="0" w:line="360" w:lineRule="auto"/>
      </w:pPr>
    </w:p>
    <w:p w14:paraId="073E7865" w14:textId="77777777" w:rsidR="00F96BE6" w:rsidRDefault="00F96BE6" w:rsidP="00B65862">
      <w:pPr>
        <w:spacing w:after="0" w:line="360" w:lineRule="auto"/>
      </w:pPr>
    </w:p>
    <w:p w14:paraId="6C47BCE9" w14:textId="77777777" w:rsidR="00F96BE6" w:rsidRDefault="00F96BE6" w:rsidP="00B65862">
      <w:pPr>
        <w:spacing w:after="0" w:line="360" w:lineRule="auto"/>
      </w:pPr>
    </w:p>
    <w:p w14:paraId="566A4BC4" w14:textId="77777777" w:rsidR="00F96BE6" w:rsidRDefault="00F96BE6" w:rsidP="00B65862">
      <w:pPr>
        <w:spacing w:after="0" w:line="360" w:lineRule="auto"/>
      </w:pPr>
    </w:p>
    <w:p w14:paraId="6969B982" w14:textId="172736B4" w:rsidR="00B65862" w:rsidRDefault="00D8002A" w:rsidP="00B65862">
      <w:pPr>
        <w:spacing w:after="0" w:line="360" w:lineRule="auto"/>
      </w:pPr>
      <w:r>
        <w:lastRenderedPageBreak/>
        <w:t xml:space="preserve">The procurement process is open to relevant vendors who hold a </w:t>
      </w:r>
      <w:r w:rsidRPr="00921C0A">
        <w:rPr>
          <w:b/>
          <w:bCs/>
        </w:rPr>
        <w:t>relevant business license in Lao</w:t>
      </w:r>
      <w:r>
        <w:t xml:space="preserve"> </w:t>
      </w:r>
    </w:p>
    <w:p w14:paraId="7335E1DC" w14:textId="4C16E133" w:rsidR="00B65862" w:rsidRDefault="00B65862" w:rsidP="00B65862">
      <w:pPr>
        <w:spacing w:after="0" w:line="360" w:lineRule="auto"/>
        <w:rPr>
          <w:rFonts w:cs="DokChampa"/>
          <w:sz w:val="24"/>
          <w:szCs w:val="24"/>
          <w:lang w:val="en-GB" w:bidi="lo-LA"/>
        </w:rPr>
      </w:pPr>
      <w:r>
        <w:t xml:space="preserve">Bidders are required to </w:t>
      </w:r>
      <w:r>
        <w:rPr>
          <w:rFonts w:cs="DokChampa"/>
          <w:sz w:val="24"/>
          <w:szCs w:val="24"/>
          <w:lang w:val="en-GB" w:bidi="lo-LA"/>
        </w:rPr>
        <w:t xml:space="preserve">request a copy of the Request for Quotation (RFQ) that provides instructions to Bidders.  The RFQ will need to be completed and submitted in hard copy to the SNV office </w:t>
      </w:r>
      <w:r w:rsidR="00CF02E5">
        <w:rPr>
          <w:rFonts w:cs="DokChampa"/>
          <w:sz w:val="24"/>
          <w:szCs w:val="24"/>
          <w:lang w:val="en-GB" w:bidi="lo-LA"/>
        </w:rPr>
        <w:t xml:space="preserve">in VTE </w:t>
      </w:r>
      <w:r>
        <w:rPr>
          <w:rFonts w:cs="DokChampa"/>
          <w:sz w:val="24"/>
          <w:szCs w:val="24"/>
          <w:lang w:val="en-GB" w:bidi="lo-LA"/>
        </w:rPr>
        <w:t xml:space="preserve">by </w:t>
      </w:r>
      <w:r w:rsidRPr="00D668AB">
        <w:rPr>
          <w:rFonts w:cs="DokChampa"/>
          <w:b/>
          <w:bCs/>
          <w:sz w:val="24"/>
          <w:szCs w:val="24"/>
          <w:lang w:val="en-GB" w:bidi="lo-LA"/>
        </w:rPr>
        <w:t xml:space="preserve">17:00 on </w:t>
      </w:r>
      <w:r w:rsidR="00161F63">
        <w:rPr>
          <w:rFonts w:cs="DokChampa"/>
          <w:b/>
          <w:bCs/>
          <w:sz w:val="24"/>
          <w:szCs w:val="24"/>
          <w:lang w:val="en-GB" w:bidi="lo-LA"/>
        </w:rPr>
        <w:t>6</w:t>
      </w:r>
      <w:r w:rsidR="00161F63">
        <w:rPr>
          <w:rFonts w:cs="DokChampa"/>
          <w:b/>
          <w:bCs/>
          <w:sz w:val="24"/>
          <w:szCs w:val="24"/>
          <w:vertAlign w:val="superscript"/>
          <w:lang w:val="en-GB" w:bidi="lo-LA"/>
        </w:rPr>
        <w:t>th</w:t>
      </w:r>
      <w:r w:rsidR="00834642">
        <w:rPr>
          <w:rFonts w:cs="DokChampa"/>
          <w:b/>
          <w:bCs/>
          <w:sz w:val="24"/>
          <w:szCs w:val="24"/>
          <w:lang w:val="en-GB" w:bidi="lo-LA"/>
        </w:rPr>
        <w:t xml:space="preserve"> </w:t>
      </w:r>
      <w:r w:rsidR="00093D95">
        <w:rPr>
          <w:rFonts w:cs="DokChampa"/>
          <w:b/>
          <w:bCs/>
          <w:sz w:val="24"/>
          <w:szCs w:val="24"/>
          <w:lang w:val="en-GB" w:bidi="lo-LA"/>
        </w:rPr>
        <w:t>October</w:t>
      </w:r>
      <w:r w:rsidRPr="00D668AB">
        <w:rPr>
          <w:rFonts w:cs="DokChampa"/>
          <w:b/>
          <w:bCs/>
          <w:sz w:val="24"/>
          <w:szCs w:val="24"/>
          <w:lang w:val="en-GB" w:bidi="lo-LA"/>
        </w:rPr>
        <w:t xml:space="preserve"> 2021.</w:t>
      </w:r>
    </w:p>
    <w:p w14:paraId="1F76420B" w14:textId="77777777" w:rsidR="00903FC3" w:rsidRDefault="00903FC3" w:rsidP="00D8400B">
      <w:pPr>
        <w:spacing w:after="0" w:line="360" w:lineRule="auto"/>
      </w:pPr>
    </w:p>
    <w:p w14:paraId="2FC24FE7" w14:textId="7D080557" w:rsidR="00CC3D68" w:rsidRPr="00647DDE" w:rsidRDefault="00D8002A" w:rsidP="00647DDE">
      <w:pPr>
        <w:spacing w:after="0" w:line="360" w:lineRule="auto"/>
        <w:rPr>
          <w:b/>
          <w:bCs/>
        </w:rPr>
      </w:pPr>
      <w:r>
        <w:t xml:space="preserve">Interested bidders should </w:t>
      </w:r>
      <w:r w:rsidR="00C14058">
        <w:t xml:space="preserve">request a copy of RFQ </w:t>
      </w:r>
      <w:r w:rsidR="00B20252" w:rsidRPr="00647DDE">
        <w:rPr>
          <w:bCs/>
          <w:i/>
          <w:iCs/>
          <w:szCs w:val="18"/>
          <w:lang w:val="en-GB"/>
        </w:rPr>
        <w:t>SNV/</w:t>
      </w:r>
      <w:r w:rsidR="006F79BC" w:rsidRPr="00647DDE">
        <w:rPr>
          <w:bCs/>
          <w:i/>
          <w:iCs/>
          <w:szCs w:val="18"/>
          <w:lang w:val="en-GB"/>
        </w:rPr>
        <w:t>PRN0</w:t>
      </w:r>
      <w:r w:rsidR="00411E99" w:rsidRPr="00647DDE">
        <w:rPr>
          <w:bCs/>
          <w:i/>
          <w:iCs/>
          <w:szCs w:val="18"/>
          <w:lang w:val="en-GB"/>
        </w:rPr>
        <w:t>5</w:t>
      </w:r>
      <w:r w:rsidR="00C6557A" w:rsidRPr="00647DDE">
        <w:rPr>
          <w:bCs/>
          <w:i/>
          <w:iCs/>
          <w:szCs w:val="18"/>
          <w:lang w:val="en-GB"/>
        </w:rPr>
        <w:t>47</w:t>
      </w:r>
      <w:r w:rsidR="00C2429F" w:rsidRPr="00647DDE">
        <w:rPr>
          <w:bCs/>
          <w:i/>
          <w:iCs/>
          <w:szCs w:val="18"/>
          <w:lang w:val="en-GB"/>
        </w:rPr>
        <w:t xml:space="preserve"> </w:t>
      </w:r>
      <w:r w:rsidR="00C2429F" w:rsidRPr="00647DDE">
        <w:rPr>
          <w:b/>
          <w:bCs/>
        </w:rPr>
        <w:t>Chicken pen Material</w:t>
      </w:r>
      <w:r w:rsidR="00C2429F" w:rsidRPr="00647DDE">
        <w:rPr>
          <w:bCs/>
          <w:i/>
          <w:iCs/>
          <w:szCs w:val="18"/>
        </w:rPr>
        <w:t xml:space="preserve"> And SNV/PRN0547 </w:t>
      </w:r>
      <w:r w:rsidR="00C2429F" w:rsidRPr="00647DDE">
        <w:rPr>
          <w:b/>
          <w:bCs/>
          <w:lang w:val="en-GB" w:bidi="lo-LA"/>
        </w:rPr>
        <w:t xml:space="preserve">Chicken nursery </w:t>
      </w:r>
      <w:r w:rsidR="00AD6B08" w:rsidRPr="00647DDE">
        <w:rPr>
          <w:b/>
          <w:bCs/>
          <w:lang w:val="en-GB" w:bidi="lo-LA"/>
        </w:rPr>
        <w:t xml:space="preserve">materials </w:t>
      </w:r>
      <w:proofErr w:type="gramStart"/>
      <w:r w:rsidR="00AD6B08" w:rsidRPr="00647DDE">
        <w:rPr>
          <w:bCs/>
          <w:i/>
          <w:iCs/>
          <w:szCs w:val="18"/>
          <w:lang w:val="en-GB"/>
        </w:rPr>
        <w:t>from</w:t>
      </w:r>
      <w:r w:rsidR="00903FC3" w:rsidRPr="00647DDE">
        <w:rPr>
          <w:bCs/>
          <w:i/>
          <w:iCs/>
          <w:szCs w:val="18"/>
          <w:lang w:val="en-GB"/>
        </w:rPr>
        <w:t xml:space="preserve"> </w:t>
      </w:r>
      <w:r w:rsidR="00647DDE">
        <w:rPr>
          <w:b/>
          <w:bCs/>
        </w:rPr>
        <w:t xml:space="preserve"> </w:t>
      </w:r>
      <w:r w:rsidRPr="00647DDE">
        <w:rPr>
          <w:rFonts w:hAnsi="Calibri"/>
          <w:color w:val="000000" w:themeColor="text1"/>
        </w:rPr>
        <w:t>SNV</w:t>
      </w:r>
      <w:proofErr w:type="gramEnd"/>
      <w:r w:rsidRPr="00647DDE">
        <w:rPr>
          <w:rFonts w:hAnsi="Calibri"/>
          <w:color w:val="000000" w:themeColor="text1"/>
        </w:rPr>
        <w:t xml:space="preserve">/Netherlands Development Organization, PO Box   9781, </w:t>
      </w:r>
      <w:proofErr w:type="spellStart"/>
      <w:r w:rsidRPr="00647DDE">
        <w:rPr>
          <w:rFonts w:hAnsi="Calibri"/>
          <w:color w:val="000000" w:themeColor="text1"/>
        </w:rPr>
        <w:t>Saphanthong</w:t>
      </w:r>
      <w:proofErr w:type="spellEnd"/>
      <w:r w:rsidRPr="00647DDE">
        <w:rPr>
          <w:rFonts w:hAnsi="Calibri"/>
          <w:color w:val="000000" w:themeColor="text1"/>
        </w:rPr>
        <w:t xml:space="preserve"> </w:t>
      </w:r>
      <w:r w:rsidR="001803BF">
        <w:rPr>
          <w:rFonts w:hAnsi="Calibri"/>
          <w:color w:val="000000" w:themeColor="text1"/>
        </w:rPr>
        <w:t>Tai village</w:t>
      </w:r>
      <w:r w:rsidRPr="00647DDE">
        <w:rPr>
          <w:rFonts w:hAnsi="Calibri"/>
          <w:color w:val="000000" w:themeColor="text1"/>
        </w:rPr>
        <w:t>, Vientiane, Lao PDR.  Tel: 021 413290-1</w:t>
      </w:r>
      <w:r w:rsidR="00CC3D68" w:rsidRPr="00647DDE">
        <w:rPr>
          <w:rFonts w:hAnsi="Calibri"/>
          <w:color w:val="000000" w:themeColor="text1"/>
        </w:rPr>
        <w:t xml:space="preserve">, email: </w:t>
      </w:r>
      <w:hyperlink r:id="rId11" w:history="1">
        <w:r w:rsidR="00CC3D68">
          <w:rPr>
            <w:rStyle w:val="Hyperlink"/>
            <w:lang w:eastAsia="en-GB"/>
          </w:rPr>
          <w:t>laprocurement@snv.org</w:t>
        </w:r>
      </w:hyperlink>
      <w:r w:rsidRPr="00647DDE">
        <w:rPr>
          <w:rFonts w:hAnsi="Calibri"/>
          <w:color w:val="000000" w:themeColor="text1"/>
        </w:rPr>
        <w:t xml:space="preserve"> or</w:t>
      </w:r>
      <w:r w:rsidR="001803BF">
        <w:rPr>
          <w:rFonts w:hAnsi="Calibri"/>
          <w:color w:val="000000" w:themeColor="text1"/>
        </w:rPr>
        <w:t xml:space="preserve"> contract</w:t>
      </w:r>
    </w:p>
    <w:p w14:paraId="5877A3D8" w14:textId="4D98E453" w:rsidR="00CD4F5E" w:rsidRPr="00554239" w:rsidRDefault="00984260" w:rsidP="00CC3D68">
      <w:pPr>
        <w:pStyle w:val="ListParagraph"/>
        <w:numPr>
          <w:ilvl w:val="0"/>
          <w:numId w:val="14"/>
        </w:numPr>
        <w:spacing w:after="0" w:line="360" w:lineRule="auto"/>
        <w:rPr>
          <w:rStyle w:val="Hyperlink"/>
          <w:lang w:val="en-GB" w:eastAsia="en-GB"/>
        </w:rPr>
      </w:pPr>
      <w:r w:rsidRPr="00554239">
        <w:rPr>
          <w:rStyle w:val="Hyperlink"/>
          <w:color w:val="auto"/>
          <w:u w:val="none"/>
          <w:lang w:val="en-GB" w:eastAsia="en-GB"/>
        </w:rPr>
        <w:t>Office</w:t>
      </w:r>
      <w:r w:rsidR="00622C32">
        <w:rPr>
          <w:rStyle w:val="Hyperlink"/>
          <w:color w:val="auto"/>
          <w:u w:val="none"/>
          <w:lang w:val="en-GB" w:eastAsia="en-GB"/>
        </w:rPr>
        <w:t xml:space="preserve"> in VTE</w:t>
      </w:r>
      <w:r w:rsidR="006E7A88">
        <w:rPr>
          <w:rStyle w:val="Hyperlink"/>
          <w:color w:val="auto"/>
          <w:u w:val="none"/>
          <w:lang w:val="en-GB" w:eastAsia="en-GB"/>
        </w:rPr>
        <w:t xml:space="preserve"> </w:t>
      </w:r>
      <w:proofErr w:type="gramStart"/>
      <w:r w:rsidR="006E7A88">
        <w:rPr>
          <w:rStyle w:val="Hyperlink"/>
          <w:color w:val="auto"/>
          <w:u w:val="none"/>
          <w:lang w:val="en-GB" w:eastAsia="en-GB"/>
        </w:rPr>
        <w:t>capital</w:t>
      </w:r>
      <w:r w:rsidRPr="00554239">
        <w:rPr>
          <w:rStyle w:val="Hyperlink"/>
          <w:color w:val="auto"/>
          <w:u w:val="none"/>
          <w:lang w:val="en-GB" w:eastAsia="en-GB"/>
        </w:rPr>
        <w:t xml:space="preserve"> ,</w:t>
      </w:r>
      <w:proofErr w:type="gramEnd"/>
      <w:r w:rsidRPr="00554239">
        <w:rPr>
          <w:rStyle w:val="Hyperlink"/>
          <w:color w:val="auto"/>
          <w:u w:val="none"/>
          <w:lang w:val="en-GB" w:eastAsia="en-GB"/>
        </w:rPr>
        <w:t xml:space="preserve"> </w:t>
      </w:r>
      <w:proofErr w:type="spellStart"/>
      <w:r w:rsidR="00622C32">
        <w:rPr>
          <w:rStyle w:val="Hyperlink"/>
          <w:color w:val="auto"/>
          <w:u w:val="none"/>
          <w:lang w:val="en-GB" w:eastAsia="en-GB"/>
        </w:rPr>
        <w:t>Saphan</w:t>
      </w:r>
      <w:r w:rsidR="000118DB">
        <w:rPr>
          <w:rStyle w:val="Hyperlink"/>
          <w:color w:val="auto"/>
          <w:u w:val="none"/>
          <w:lang w:val="en-GB" w:eastAsia="en-GB"/>
        </w:rPr>
        <w:t>thong</w:t>
      </w:r>
      <w:proofErr w:type="spellEnd"/>
      <w:r w:rsidR="000118DB">
        <w:rPr>
          <w:rStyle w:val="Hyperlink"/>
          <w:color w:val="auto"/>
          <w:u w:val="none"/>
          <w:lang w:val="en-GB" w:eastAsia="en-GB"/>
        </w:rPr>
        <w:t xml:space="preserve"> Tai</w:t>
      </w:r>
      <w:r w:rsidR="004E2A3A" w:rsidRPr="00554239">
        <w:rPr>
          <w:rStyle w:val="Hyperlink"/>
          <w:color w:val="auto"/>
          <w:u w:val="none"/>
          <w:lang w:val="en-GB" w:eastAsia="en-GB"/>
        </w:rPr>
        <w:t xml:space="preserve"> Village</w:t>
      </w:r>
      <w:r w:rsidR="00F575DA" w:rsidRPr="00554239">
        <w:rPr>
          <w:rStyle w:val="Hyperlink"/>
          <w:color w:val="auto"/>
          <w:u w:val="none"/>
          <w:lang w:val="en-GB" w:eastAsia="en-GB"/>
        </w:rPr>
        <w:t>, M</w:t>
      </w:r>
      <w:r w:rsidR="006E7A88">
        <w:rPr>
          <w:rStyle w:val="Hyperlink"/>
          <w:color w:val="auto"/>
          <w:u w:val="none"/>
          <w:lang w:val="en-GB" w:eastAsia="en-GB"/>
        </w:rPr>
        <w:t>r</w:t>
      </w:r>
      <w:r w:rsidR="00F575DA" w:rsidRPr="00554239">
        <w:rPr>
          <w:rStyle w:val="Hyperlink"/>
          <w:color w:val="auto"/>
          <w:u w:val="none"/>
          <w:lang w:val="en-GB" w:eastAsia="en-GB"/>
        </w:rPr>
        <w:t xml:space="preserve">. </w:t>
      </w:r>
      <w:r w:rsidR="006E7A88">
        <w:rPr>
          <w:rStyle w:val="Hyperlink"/>
          <w:color w:val="auto"/>
          <w:u w:val="none"/>
          <w:lang w:val="en-GB" w:eastAsia="en-GB"/>
        </w:rPr>
        <w:t>Chorly</w:t>
      </w:r>
    </w:p>
    <w:p w14:paraId="3DD0FFC6" w14:textId="007D65CA" w:rsidR="00311167" w:rsidRDefault="00F575DA" w:rsidP="00CD4F5E">
      <w:pPr>
        <w:pStyle w:val="ListParagraph"/>
        <w:spacing w:after="0" w:line="360" w:lineRule="auto"/>
        <w:rPr>
          <w:rFonts w:cs="DokChampa"/>
          <w:sz w:val="24"/>
          <w:szCs w:val="24"/>
          <w:lang w:val="en-GB" w:bidi="lo-LA"/>
        </w:rPr>
      </w:pPr>
      <w:r w:rsidRPr="00F575DA">
        <w:rPr>
          <w:rStyle w:val="Hyperlink"/>
          <w:color w:val="auto"/>
          <w:u w:val="none"/>
          <w:lang w:val="fr-FR" w:eastAsia="en-GB"/>
        </w:rPr>
        <w:t>Tel :</w:t>
      </w:r>
      <w:r w:rsidRPr="00F575DA">
        <w:rPr>
          <w:rFonts w:cs="DokChampa"/>
          <w:sz w:val="24"/>
          <w:szCs w:val="24"/>
          <w:lang w:val="en-GB" w:bidi="lo-LA"/>
        </w:rPr>
        <w:t xml:space="preserve"> </w:t>
      </w:r>
      <w:r>
        <w:rPr>
          <w:rFonts w:cs="DokChampa"/>
          <w:sz w:val="24"/>
          <w:szCs w:val="24"/>
          <w:lang w:val="en-GB" w:bidi="lo-LA"/>
        </w:rPr>
        <w:t>0</w:t>
      </w:r>
      <w:r w:rsidR="006E7A88">
        <w:rPr>
          <w:rFonts w:cs="DokChampa"/>
          <w:sz w:val="24"/>
          <w:szCs w:val="24"/>
          <w:lang w:val="en-GB" w:bidi="lo-LA"/>
        </w:rPr>
        <w:t>20 5237 1671</w:t>
      </w:r>
    </w:p>
    <w:p w14:paraId="22EDFAC1" w14:textId="2885D24A" w:rsidR="00554239" w:rsidRPr="00CD4F5E" w:rsidRDefault="00554239" w:rsidP="00554239">
      <w:pPr>
        <w:pStyle w:val="ListParagraph"/>
        <w:numPr>
          <w:ilvl w:val="0"/>
          <w:numId w:val="14"/>
        </w:numPr>
        <w:spacing w:after="0" w:line="360" w:lineRule="auto"/>
        <w:rPr>
          <w:rStyle w:val="Hyperlink"/>
          <w:lang w:val="fr-FR" w:eastAsia="en-GB"/>
        </w:rPr>
      </w:pPr>
      <w:r>
        <w:rPr>
          <w:rStyle w:val="Hyperlink"/>
          <w:color w:val="auto"/>
          <w:u w:val="none"/>
          <w:lang w:val="fr-FR" w:eastAsia="en-GB"/>
        </w:rPr>
        <w:t xml:space="preserve">Office in </w:t>
      </w:r>
      <w:proofErr w:type="spellStart"/>
      <w:r w:rsidRPr="00F575DA">
        <w:rPr>
          <w:rStyle w:val="Hyperlink"/>
          <w:color w:val="auto"/>
          <w:u w:val="none"/>
          <w:lang w:val="fr-FR" w:eastAsia="en-GB"/>
        </w:rPr>
        <w:t>Oudomxay</w:t>
      </w:r>
      <w:proofErr w:type="spellEnd"/>
      <w:r w:rsidRPr="00F575DA">
        <w:rPr>
          <w:rStyle w:val="Hyperlink"/>
          <w:color w:val="auto"/>
          <w:u w:val="none"/>
          <w:lang w:val="fr-FR" w:eastAsia="en-GB"/>
        </w:rPr>
        <w:t xml:space="preserve"> </w:t>
      </w:r>
      <w:r w:rsidR="006E7A88" w:rsidRPr="00F575DA">
        <w:rPr>
          <w:rStyle w:val="Hyperlink"/>
          <w:color w:val="auto"/>
          <w:u w:val="none"/>
          <w:lang w:val="fr-FR" w:eastAsia="en-GB"/>
        </w:rPr>
        <w:t>province,</w:t>
      </w:r>
      <w:r>
        <w:rPr>
          <w:rStyle w:val="Hyperlink"/>
          <w:color w:val="auto"/>
          <w:u w:val="none"/>
          <w:lang w:val="fr-FR" w:eastAsia="en-GB"/>
        </w:rPr>
        <w:t xml:space="preserve"> </w:t>
      </w:r>
      <w:proofErr w:type="spellStart"/>
      <w:r w:rsidRPr="00F575DA">
        <w:rPr>
          <w:rStyle w:val="Hyperlink"/>
          <w:color w:val="auto"/>
          <w:u w:val="none"/>
          <w:lang w:val="fr-FR" w:eastAsia="en-GB"/>
        </w:rPr>
        <w:t>Longkordoun</w:t>
      </w:r>
      <w:proofErr w:type="spellEnd"/>
      <w:r w:rsidRPr="00F575DA">
        <w:rPr>
          <w:rStyle w:val="Hyperlink"/>
          <w:color w:val="auto"/>
          <w:u w:val="none"/>
          <w:lang w:val="fr-FR" w:eastAsia="en-GB"/>
        </w:rPr>
        <w:t xml:space="preserve"> Village, </w:t>
      </w:r>
      <w:proofErr w:type="spellStart"/>
      <w:r w:rsidRPr="00F575DA">
        <w:rPr>
          <w:rStyle w:val="Hyperlink"/>
          <w:color w:val="auto"/>
          <w:u w:val="none"/>
          <w:lang w:val="fr-FR" w:eastAsia="en-GB"/>
        </w:rPr>
        <w:t>Xay</w:t>
      </w:r>
      <w:proofErr w:type="spellEnd"/>
      <w:r w:rsidRPr="00F575DA">
        <w:rPr>
          <w:rStyle w:val="Hyperlink"/>
          <w:color w:val="auto"/>
          <w:u w:val="none"/>
          <w:lang w:val="fr-FR" w:eastAsia="en-GB"/>
        </w:rPr>
        <w:t xml:space="preserve"> district, Mss. Idsala</w:t>
      </w:r>
      <w:r>
        <w:rPr>
          <w:rStyle w:val="Hyperlink"/>
          <w:color w:val="auto"/>
          <w:u w:val="none"/>
          <w:lang w:val="fr-FR" w:eastAsia="en-GB"/>
        </w:rPr>
        <w:t xml:space="preserve"> </w:t>
      </w:r>
    </w:p>
    <w:p w14:paraId="1EB99602" w14:textId="77777777" w:rsidR="00554239" w:rsidRDefault="00554239" w:rsidP="00554239">
      <w:pPr>
        <w:pStyle w:val="ListParagraph"/>
        <w:spacing w:after="0" w:line="360" w:lineRule="auto"/>
        <w:rPr>
          <w:rFonts w:cs="DokChampa"/>
          <w:sz w:val="24"/>
          <w:szCs w:val="24"/>
          <w:lang w:val="en-GB" w:bidi="lo-LA"/>
        </w:rPr>
      </w:pPr>
      <w:r w:rsidRPr="00F575DA">
        <w:rPr>
          <w:rStyle w:val="Hyperlink"/>
          <w:color w:val="auto"/>
          <w:u w:val="none"/>
          <w:lang w:val="fr-FR" w:eastAsia="en-GB"/>
        </w:rPr>
        <w:t>Tel :</w:t>
      </w:r>
      <w:r w:rsidRPr="00F575DA">
        <w:rPr>
          <w:rFonts w:cs="DokChampa"/>
          <w:sz w:val="24"/>
          <w:szCs w:val="24"/>
          <w:lang w:val="en-GB" w:bidi="lo-LA"/>
        </w:rPr>
        <w:t xml:space="preserve"> </w:t>
      </w:r>
      <w:r>
        <w:rPr>
          <w:rFonts w:cs="DokChampa"/>
          <w:sz w:val="24"/>
          <w:szCs w:val="24"/>
          <w:lang w:val="en-GB" w:bidi="lo-LA"/>
        </w:rPr>
        <w:t>0</w:t>
      </w:r>
      <w:r w:rsidRPr="002308F6">
        <w:rPr>
          <w:rFonts w:cs="DokChampa"/>
          <w:sz w:val="24"/>
          <w:szCs w:val="24"/>
          <w:lang w:val="en-GB" w:bidi="lo-LA"/>
        </w:rPr>
        <w:t>20 91 272 777</w:t>
      </w:r>
    </w:p>
    <w:p w14:paraId="34F996BD" w14:textId="52D98D80" w:rsidR="006E7A88" w:rsidRPr="006E7A88" w:rsidRDefault="006E7A88" w:rsidP="006E7A88">
      <w:pPr>
        <w:pStyle w:val="ListParagraph"/>
        <w:numPr>
          <w:ilvl w:val="0"/>
          <w:numId w:val="14"/>
        </w:numPr>
        <w:spacing w:after="0" w:line="360" w:lineRule="auto"/>
        <w:rPr>
          <w:rStyle w:val="Hyperlink"/>
          <w:lang w:val="en-GB" w:eastAsia="en-GB"/>
        </w:rPr>
      </w:pPr>
      <w:r w:rsidRPr="006E7A88">
        <w:rPr>
          <w:rStyle w:val="Hyperlink"/>
          <w:color w:val="auto"/>
          <w:u w:val="none"/>
          <w:lang w:val="en-GB" w:eastAsia="en-GB"/>
        </w:rPr>
        <w:t xml:space="preserve">Office in </w:t>
      </w:r>
      <w:proofErr w:type="spellStart"/>
      <w:r w:rsidRPr="006E7A88">
        <w:rPr>
          <w:rStyle w:val="Hyperlink"/>
          <w:color w:val="auto"/>
          <w:u w:val="none"/>
          <w:lang w:val="en-GB" w:eastAsia="en-GB"/>
        </w:rPr>
        <w:t>Houaphanh</w:t>
      </w:r>
      <w:proofErr w:type="spellEnd"/>
      <w:r w:rsidRPr="006E7A88">
        <w:rPr>
          <w:rStyle w:val="Hyperlink"/>
          <w:color w:val="auto"/>
          <w:u w:val="none"/>
          <w:lang w:val="en-GB" w:eastAsia="en-GB"/>
        </w:rPr>
        <w:t xml:space="preserve"> province, </w:t>
      </w:r>
      <w:proofErr w:type="spellStart"/>
      <w:r w:rsidR="009539C1">
        <w:rPr>
          <w:rStyle w:val="Hyperlink"/>
          <w:color w:val="auto"/>
          <w:u w:val="none"/>
          <w:lang w:val="en-GB" w:eastAsia="en-GB"/>
        </w:rPr>
        <w:t>Misouk</w:t>
      </w:r>
      <w:proofErr w:type="spellEnd"/>
      <w:r w:rsidRPr="006E7A88">
        <w:rPr>
          <w:rStyle w:val="Hyperlink"/>
          <w:color w:val="auto"/>
          <w:u w:val="none"/>
          <w:lang w:val="en-GB" w:eastAsia="en-GB"/>
        </w:rPr>
        <w:t xml:space="preserve"> Village, </w:t>
      </w:r>
      <w:proofErr w:type="spellStart"/>
      <w:r w:rsidR="009539C1">
        <w:rPr>
          <w:rStyle w:val="Hyperlink"/>
          <w:color w:val="auto"/>
          <w:u w:val="none"/>
          <w:lang w:val="en-GB" w:eastAsia="en-GB"/>
        </w:rPr>
        <w:t>Samnue</w:t>
      </w:r>
      <w:proofErr w:type="spellEnd"/>
      <w:r w:rsidRPr="006E7A88">
        <w:rPr>
          <w:rStyle w:val="Hyperlink"/>
          <w:color w:val="auto"/>
          <w:u w:val="none"/>
          <w:lang w:val="en-GB" w:eastAsia="en-GB"/>
        </w:rPr>
        <w:t xml:space="preserve"> district, M</w:t>
      </w:r>
      <w:r w:rsidR="009539C1">
        <w:rPr>
          <w:rStyle w:val="Hyperlink"/>
          <w:color w:val="auto"/>
          <w:u w:val="none"/>
          <w:lang w:val="en-GB" w:eastAsia="en-GB"/>
        </w:rPr>
        <w:t>r</w:t>
      </w:r>
      <w:r w:rsidRPr="006E7A88">
        <w:rPr>
          <w:rStyle w:val="Hyperlink"/>
          <w:color w:val="auto"/>
          <w:u w:val="none"/>
          <w:lang w:val="en-GB" w:eastAsia="en-GB"/>
        </w:rPr>
        <w:t xml:space="preserve">. </w:t>
      </w:r>
      <w:r w:rsidR="009539C1">
        <w:rPr>
          <w:rStyle w:val="Hyperlink"/>
          <w:color w:val="auto"/>
          <w:u w:val="none"/>
          <w:lang w:val="en-GB" w:eastAsia="en-GB"/>
        </w:rPr>
        <w:t>Saithor</w:t>
      </w:r>
      <w:r w:rsidRPr="006E7A88">
        <w:rPr>
          <w:rStyle w:val="Hyperlink"/>
          <w:color w:val="auto"/>
          <w:u w:val="none"/>
          <w:lang w:val="en-GB" w:eastAsia="en-GB"/>
        </w:rPr>
        <w:t xml:space="preserve"> </w:t>
      </w:r>
    </w:p>
    <w:p w14:paraId="21A697F3" w14:textId="1137C04A" w:rsidR="00AD6B08" w:rsidRPr="006E7A88" w:rsidRDefault="006E7A88" w:rsidP="006E7A88">
      <w:pPr>
        <w:pStyle w:val="ListParagraph"/>
        <w:spacing w:after="0" w:line="360" w:lineRule="auto"/>
        <w:rPr>
          <w:rFonts w:cs="DokChampa"/>
          <w:sz w:val="24"/>
          <w:szCs w:val="24"/>
          <w:lang w:val="en-GB" w:bidi="lo-LA"/>
        </w:rPr>
      </w:pPr>
      <w:proofErr w:type="gramStart"/>
      <w:r w:rsidRPr="00F465CC">
        <w:rPr>
          <w:rStyle w:val="Hyperlink"/>
          <w:color w:val="auto"/>
          <w:u w:val="none"/>
          <w:lang w:val="en-GB" w:eastAsia="en-GB"/>
        </w:rPr>
        <w:t>Tel :</w:t>
      </w:r>
      <w:proofErr w:type="gramEnd"/>
      <w:r w:rsidRPr="00F575DA">
        <w:rPr>
          <w:rFonts w:cs="DokChampa"/>
          <w:sz w:val="24"/>
          <w:szCs w:val="24"/>
          <w:lang w:val="en-GB" w:bidi="lo-LA"/>
        </w:rPr>
        <w:t xml:space="preserve"> </w:t>
      </w:r>
      <w:r>
        <w:rPr>
          <w:rFonts w:cs="DokChampa"/>
          <w:sz w:val="24"/>
          <w:szCs w:val="24"/>
          <w:lang w:val="en-GB" w:bidi="lo-LA"/>
        </w:rPr>
        <w:t>0</w:t>
      </w:r>
      <w:r w:rsidRPr="002308F6">
        <w:rPr>
          <w:rFonts w:cs="DokChampa"/>
          <w:sz w:val="24"/>
          <w:szCs w:val="24"/>
          <w:lang w:val="en-GB" w:bidi="lo-LA"/>
        </w:rPr>
        <w:t xml:space="preserve">20 </w:t>
      </w:r>
      <w:r w:rsidR="009539C1" w:rsidRPr="00DC117F">
        <w:rPr>
          <w:sz w:val="23"/>
          <w:szCs w:val="23"/>
          <w:cs/>
        </w:rPr>
        <w:t>5233 2779</w:t>
      </w:r>
    </w:p>
    <w:p w14:paraId="517EC9EC" w14:textId="77777777" w:rsidR="00CD4F5E" w:rsidRPr="00F465CC" w:rsidRDefault="00CD4F5E" w:rsidP="00CD4F5E">
      <w:pPr>
        <w:pStyle w:val="ListParagraph"/>
        <w:spacing w:after="0" w:line="360" w:lineRule="auto"/>
        <w:rPr>
          <w:rStyle w:val="Hyperlink"/>
          <w:lang w:val="en-GB" w:eastAsia="en-GB"/>
        </w:rPr>
      </w:pPr>
    </w:p>
    <w:p w14:paraId="7CE63770" w14:textId="2C91C22F" w:rsidR="004C3DB5" w:rsidRDefault="00D8002A" w:rsidP="00D8002A">
      <w:pPr>
        <w:spacing w:after="0" w:line="360" w:lineRule="auto"/>
        <w:rPr>
          <w:rFonts w:cs="DokChampa"/>
          <w:sz w:val="24"/>
          <w:szCs w:val="24"/>
          <w:lang w:val="en-GB" w:bidi="lo-LA"/>
        </w:rPr>
      </w:pPr>
      <w:r>
        <w:rPr>
          <w:rFonts w:cs="DokChampa"/>
          <w:sz w:val="24"/>
          <w:szCs w:val="24"/>
          <w:lang w:val="en-GB" w:bidi="lo-LA"/>
        </w:rPr>
        <w:t xml:space="preserve">Note there is no cost or payment required to </w:t>
      </w:r>
      <w:r w:rsidR="00F9267D">
        <w:rPr>
          <w:rFonts w:cs="DokChampa"/>
          <w:sz w:val="24"/>
          <w:szCs w:val="24"/>
          <w:lang w:val="en-GB" w:bidi="lo-LA"/>
        </w:rPr>
        <w:t>receive</w:t>
      </w:r>
      <w:r>
        <w:rPr>
          <w:rFonts w:cs="DokChampa"/>
          <w:sz w:val="24"/>
          <w:szCs w:val="24"/>
          <w:lang w:val="en-GB" w:bidi="lo-LA"/>
        </w:rPr>
        <w:t xml:space="preserve"> the RFQ and SNV operates a </w:t>
      </w:r>
      <w:r w:rsidR="00F9267D">
        <w:rPr>
          <w:rFonts w:cs="DokChampa"/>
          <w:sz w:val="24"/>
          <w:szCs w:val="24"/>
          <w:lang w:val="en-GB" w:bidi="lo-LA"/>
        </w:rPr>
        <w:t>zero-tolerance</w:t>
      </w:r>
      <w:r>
        <w:rPr>
          <w:rFonts w:cs="DokChampa"/>
          <w:sz w:val="24"/>
          <w:szCs w:val="24"/>
          <w:lang w:val="en-GB" w:bidi="lo-LA"/>
        </w:rPr>
        <w:t xml:space="preserve"> approach to fraud and corruption.  </w:t>
      </w:r>
    </w:p>
    <w:p w14:paraId="7168CF6F" w14:textId="77777777" w:rsidR="004C3DB5" w:rsidRDefault="004C3DB5" w:rsidP="00D8002A">
      <w:pPr>
        <w:spacing w:after="0" w:line="360" w:lineRule="auto"/>
        <w:rPr>
          <w:rFonts w:cs="DokChampa"/>
          <w:sz w:val="24"/>
          <w:szCs w:val="24"/>
          <w:lang w:val="en-GB" w:bidi="lo-LA"/>
        </w:rPr>
      </w:pPr>
    </w:p>
    <w:p w14:paraId="51854178" w14:textId="00934DCF" w:rsidR="00DB1761" w:rsidRPr="00C15211" w:rsidRDefault="004C3DB5" w:rsidP="00285ECD">
      <w:pPr>
        <w:spacing w:after="0" w:line="360" w:lineRule="auto"/>
        <w:jc w:val="right"/>
        <w:rPr>
          <w:rFonts w:cs="DokChampa"/>
          <w:sz w:val="24"/>
          <w:szCs w:val="24"/>
          <w:lang w:val="en-GB" w:bidi="lo-LA"/>
        </w:rPr>
      </w:pPr>
      <w:r>
        <w:rPr>
          <w:rFonts w:cs="DokChampa"/>
          <w:sz w:val="24"/>
          <w:szCs w:val="24"/>
          <w:lang w:val="en-GB" w:bidi="lo-LA"/>
        </w:rPr>
        <w:t>Signature of Authorized person</w:t>
      </w:r>
      <w:r w:rsidR="00EA664A" w:rsidRPr="00FE66A4">
        <w:rPr>
          <w:rFonts w:eastAsia="Phetsarath OT" w:cs="Phetsarath OT"/>
          <w:b/>
          <w:bCs/>
          <w:noProof/>
          <w:sz w:val="12"/>
          <w:u w:val="single"/>
          <w:lang w:val="en-GB" w:eastAsia="en-GB" w:bidi="lo-LA"/>
        </w:rPr>
        <w:drawing>
          <wp:anchor distT="0" distB="0" distL="114300" distR="114300" simplePos="0" relativeHeight="251665408" behindDoc="0" locked="0" layoutInCell="1" allowOverlap="1" wp14:anchorId="18B9687E" wp14:editId="6F785E65">
            <wp:simplePos x="0" y="0"/>
            <wp:positionH relativeFrom="page">
              <wp:align>left</wp:align>
            </wp:positionH>
            <wp:positionV relativeFrom="page">
              <wp:posOffset>47625</wp:posOffset>
            </wp:positionV>
            <wp:extent cx="7379462" cy="13627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462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1761" w:rsidRPr="00C15211" w:rsidSect="003706C0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hetsarath OT">
    <w:panose1 w:val="02000500000000000000"/>
    <w:charset w:val="80"/>
    <w:family w:val="auto"/>
    <w:pitch w:val="variable"/>
    <w:sig w:usb0="F7FFAEFF" w:usb1="FBDFFFFF" w:usb2="1FFBFFFF" w:usb3="00000000" w:csb0="8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335"/>
    <w:multiLevelType w:val="hybridMultilevel"/>
    <w:tmpl w:val="6EEE3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9A7"/>
    <w:multiLevelType w:val="hybridMultilevel"/>
    <w:tmpl w:val="36E69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243D"/>
    <w:multiLevelType w:val="hybridMultilevel"/>
    <w:tmpl w:val="FE7CA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736B2"/>
    <w:multiLevelType w:val="hybridMultilevel"/>
    <w:tmpl w:val="7FAE9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D5839"/>
    <w:multiLevelType w:val="hybridMultilevel"/>
    <w:tmpl w:val="ED103DF6"/>
    <w:lvl w:ilvl="0" w:tplc="74267398">
      <w:start w:val="1"/>
      <w:numFmt w:val="decimal"/>
      <w:lvlText w:val="%1."/>
      <w:lvlJc w:val="left"/>
      <w:pPr>
        <w:ind w:left="720" w:hanging="360"/>
      </w:pPr>
      <w:rPr>
        <w:rFonts w:hAnsi="Calibri" w:hint="default"/>
        <w:color w:val="000000" w:themeColor="tex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F4005"/>
    <w:multiLevelType w:val="hybridMultilevel"/>
    <w:tmpl w:val="461C2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E3C64"/>
    <w:multiLevelType w:val="hybridMultilevel"/>
    <w:tmpl w:val="20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E5353"/>
    <w:multiLevelType w:val="hybridMultilevel"/>
    <w:tmpl w:val="FE7CA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11ECD"/>
    <w:multiLevelType w:val="hybridMultilevel"/>
    <w:tmpl w:val="771625EE"/>
    <w:lvl w:ilvl="0" w:tplc="1BD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1777"/>
    <w:multiLevelType w:val="hybridMultilevel"/>
    <w:tmpl w:val="8A08D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C3679"/>
    <w:multiLevelType w:val="multilevel"/>
    <w:tmpl w:val="35E62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lo-LA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F7547F"/>
    <w:multiLevelType w:val="hybridMultilevel"/>
    <w:tmpl w:val="6EC4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52299"/>
    <w:multiLevelType w:val="multilevel"/>
    <w:tmpl w:val="13F88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2826D2D"/>
    <w:multiLevelType w:val="hybridMultilevel"/>
    <w:tmpl w:val="461C2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D17D9"/>
    <w:multiLevelType w:val="hybridMultilevel"/>
    <w:tmpl w:val="0DD4C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35A83"/>
    <w:multiLevelType w:val="hybridMultilevel"/>
    <w:tmpl w:val="283A8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7827"/>
    <w:multiLevelType w:val="hybridMultilevel"/>
    <w:tmpl w:val="B8A66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50EB3"/>
    <w:multiLevelType w:val="hybridMultilevel"/>
    <w:tmpl w:val="6772E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17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16"/>
  </w:num>
  <w:num w:numId="13">
    <w:abstractNumId w:val="0"/>
  </w:num>
  <w:num w:numId="14">
    <w:abstractNumId w:val="4"/>
  </w:num>
  <w:num w:numId="15">
    <w:abstractNumId w:val="13"/>
  </w:num>
  <w:num w:numId="16">
    <w:abstractNumId w:val="5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F5"/>
    <w:rsid w:val="000039C7"/>
    <w:rsid w:val="000118DB"/>
    <w:rsid w:val="00020926"/>
    <w:rsid w:val="00033DD2"/>
    <w:rsid w:val="000372A6"/>
    <w:rsid w:val="000404B0"/>
    <w:rsid w:val="000409C0"/>
    <w:rsid w:val="00046823"/>
    <w:rsid w:val="00065DF1"/>
    <w:rsid w:val="000675B7"/>
    <w:rsid w:val="000708D2"/>
    <w:rsid w:val="000777A2"/>
    <w:rsid w:val="00093D95"/>
    <w:rsid w:val="000A39DE"/>
    <w:rsid w:val="000A7552"/>
    <w:rsid w:val="000A79E8"/>
    <w:rsid w:val="000B1A4C"/>
    <w:rsid w:val="000D7A2B"/>
    <w:rsid w:val="000F2DD9"/>
    <w:rsid w:val="000F6F19"/>
    <w:rsid w:val="001000E0"/>
    <w:rsid w:val="00101F86"/>
    <w:rsid w:val="001041E0"/>
    <w:rsid w:val="0010774C"/>
    <w:rsid w:val="00107927"/>
    <w:rsid w:val="001116E9"/>
    <w:rsid w:val="00114BFE"/>
    <w:rsid w:val="00115DB0"/>
    <w:rsid w:val="00130E0C"/>
    <w:rsid w:val="00132DD0"/>
    <w:rsid w:val="00136C36"/>
    <w:rsid w:val="00141CD9"/>
    <w:rsid w:val="0014706B"/>
    <w:rsid w:val="00161DA3"/>
    <w:rsid w:val="00161F63"/>
    <w:rsid w:val="001803BF"/>
    <w:rsid w:val="00180FBA"/>
    <w:rsid w:val="0019657C"/>
    <w:rsid w:val="001A7E10"/>
    <w:rsid w:val="001B055D"/>
    <w:rsid w:val="001B0D10"/>
    <w:rsid w:val="001B560E"/>
    <w:rsid w:val="001B5B4A"/>
    <w:rsid w:val="001C699F"/>
    <w:rsid w:val="001E4302"/>
    <w:rsid w:val="001E7C98"/>
    <w:rsid w:val="001F4F3F"/>
    <w:rsid w:val="002073D2"/>
    <w:rsid w:val="00211D36"/>
    <w:rsid w:val="0021225D"/>
    <w:rsid w:val="00224294"/>
    <w:rsid w:val="00225933"/>
    <w:rsid w:val="002264D9"/>
    <w:rsid w:val="002308F6"/>
    <w:rsid w:val="0024320F"/>
    <w:rsid w:val="00244FAA"/>
    <w:rsid w:val="00246946"/>
    <w:rsid w:val="00251501"/>
    <w:rsid w:val="00253B8E"/>
    <w:rsid w:val="00253FEA"/>
    <w:rsid w:val="00260521"/>
    <w:rsid w:val="002611C3"/>
    <w:rsid w:val="0027346E"/>
    <w:rsid w:val="00277764"/>
    <w:rsid w:val="00285ECD"/>
    <w:rsid w:val="00290736"/>
    <w:rsid w:val="002A147C"/>
    <w:rsid w:val="002A33E6"/>
    <w:rsid w:val="002A4788"/>
    <w:rsid w:val="002B4F86"/>
    <w:rsid w:val="002B5D8F"/>
    <w:rsid w:val="002B7BE2"/>
    <w:rsid w:val="002C4B7B"/>
    <w:rsid w:val="002C70D4"/>
    <w:rsid w:val="002D3AE5"/>
    <w:rsid w:val="002E75B1"/>
    <w:rsid w:val="002E79EE"/>
    <w:rsid w:val="002F518C"/>
    <w:rsid w:val="002F69BF"/>
    <w:rsid w:val="002F766A"/>
    <w:rsid w:val="00300C10"/>
    <w:rsid w:val="00303B4B"/>
    <w:rsid w:val="0030736D"/>
    <w:rsid w:val="00311167"/>
    <w:rsid w:val="003117B6"/>
    <w:rsid w:val="0031344E"/>
    <w:rsid w:val="003152FD"/>
    <w:rsid w:val="0031749B"/>
    <w:rsid w:val="0032184C"/>
    <w:rsid w:val="00321FC0"/>
    <w:rsid w:val="0032311C"/>
    <w:rsid w:val="0032628B"/>
    <w:rsid w:val="00332766"/>
    <w:rsid w:val="0034360E"/>
    <w:rsid w:val="00345534"/>
    <w:rsid w:val="00347168"/>
    <w:rsid w:val="00351136"/>
    <w:rsid w:val="00352BD5"/>
    <w:rsid w:val="00360CA5"/>
    <w:rsid w:val="003706C0"/>
    <w:rsid w:val="003742DF"/>
    <w:rsid w:val="003835E8"/>
    <w:rsid w:val="00385B91"/>
    <w:rsid w:val="00387463"/>
    <w:rsid w:val="00391E40"/>
    <w:rsid w:val="003A132B"/>
    <w:rsid w:val="003A32F0"/>
    <w:rsid w:val="003B27F8"/>
    <w:rsid w:val="003C0C04"/>
    <w:rsid w:val="003C171F"/>
    <w:rsid w:val="003C4B22"/>
    <w:rsid w:val="003D1225"/>
    <w:rsid w:val="003E345B"/>
    <w:rsid w:val="00411E99"/>
    <w:rsid w:val="00415F80"/>
    <w:rsid w:val="00417D0E"/>
    <w:rsid w:val="004277EF"/>
    <w:rsid w:val="00427CF7"/>
    <w:rsid w:val="0044020C"/>
    <w:rsid w:val="00440EDE"/>
    <w:rsid w:val="00446E21"/>
    <w:rsid w:val="00460D50"/>
    <w:rsid w:val="0046433E"/>
    <w:rsid w:val="004675B1"/>
    <w:rsid w:val="004708E0"/>
    <w:rsid w:val="0047437E"/>
    <w:rsid w:val="00477D90"/>
    <w:rsid w:val="00485375"/>
    <w:rsid w:val="004878F0"/>
    <w:rsid w:val="004B2A50"/>
    <w:rsid w:val="004B4251"/>
    <w:rsid w:val="004C3DB5"/>
    <w:rsid w:val="004C5213"/>
    <w:rsid w:val="004D12F5"/>
    <w:rsid w:val="004D17EE"/>
    <w:rsid w:val="004D265E"/>
    <w:rsid w:val="004D3B3B"/>
    <w:rsid w:val="004E0146"/>
    <w:rsid w:val="004E2A3A"/>
    <w:rsid w:val="004F0F96"/>
    <w:rsid w:val="004F613E"/>
    <w:rsid w:val="00502145"/>
    <w:rsid w:val="005108A3"/>
    <w:rsid w:val="00512F6B"/>
    <w:rsid w:val="00523E65"/>
    <w:rsid w:val="005250CE"/>
    <w:rsid w:val="00526238"/>
    <w:rsid w:val="005269CE"/>
    <w:rsid w:val="00526AB1"/>
    <w:rsid w:val="00527488"/>
    <w:rsid w:val="00537285"/>
    <w:rsid w:val="00545944"/>
    <w:rsid w:val="00545A95"/>
    <w:rsid w:val="00551DFB"/>
    <w:rsid w:val="0055344B"/>
    <w:rsid w:val="00554239"/>
    <w:rsid w:val="005721BF"/>
    <w:rsid w:val="00580A65"/>
    <w:rsid w:val="00584977"/>
    <w:rsid w:val="00590CE6"/>
    <w:rsid w:val="00596A01"/>
    <w:rsid w:val="005A5887"/>
    <w:rsid w:val="005A7364"/>
    <w:rsid w:val="005B0C43"/>
    <w:rsid w:val="005B278F"/>
    <w:rsid w:val="005C65E0"/>
    <w:rsid w:val="005C7990"/>
    <w:rsid w:val="005D10FC"/>
    <w:rsid w:val="005E2BE3"/>
    <w:rsid w:val="005E5F31"/>
    <w:rsid w:val="005F0D7B"/>
    <w:rsid w:val="005F5516"/>
    <w:rsid w:val="0060405B"/>
    <w:rsid w:val="00607079"/>
    <w:rsid w:val="00615ED5"/>
    <w:rsid w:val="00617F5F"/>
    <w:rsid w:val="00622C32"/>
    <w:rsid w:val="00631742"/>
    <w:rsid w:val="006468DE"/>
    <w:rsid w:val="00647DDE"/>
    <w:rsid w:val="00650BAB"/>
    <w:rsid w:val="00653359"/>
    <w:rsid w:val="00654106"/>
    <w:rsid w:val="00657138"/>
    <w:rsid w:val="00657B35"/>
    <w:rsid w:val="006603CA"/>
    <w:rsid w:val="00660E95"/>
    <w:rsid w:val="00661333"/>
    <w:rsid w:val="00664B64"/>
    <w:rsid w:val="00667572"/>
    <w:rsid w:val="00676C9C"/>
    <w:rsid w:val="006823DE"/>
    <w:rsid w:val="00684DD0"/>
    <w:rsid w:val="006851DD"/>
    <w:rsid w:val="00695E70"/>
    <w:rsid w:val="006A06B3"/>
    <w:rsid w:val="006A11C9"/>
    <w:rsid w:val="006A179C"/>
    <w:rsid w:val="006A1EBB"/>
    <w:rsid w:val="006A7792"/>
    <w:rsid w:val="006B3DE1"/>
    <w:rsid w:val="006C0D11"/>
    <w:rsid w:val="006C141C"/>
    <w:rsid w:val="006C63AB"/>
    <w:rsid w:val="006E3C49"/>
    <w:rsid w:val="006E4A86"/>
    <w:rsid w:val="006E5B00"/>
    <w:rsid w:val="006E7A88"/>
    <w:rsid w:val="006F79BC"/>
    <w:rsid w:val="00702FC5"/>
    <w:rsid w:val="007108F7"/>
    <w:rsid w:val="00725C8B"/>
    <w:rsid w:val="007267E8"/>
    <w:rsid w:val="0073375E"/>
    <w:rsid w:val="0074024C"/>
    <w:rsid w:val="007404C9"/>
    <w:rsid w:val="0074567F"/>
    <w:rsid w:val="00745DEA"/>
    <w:rsid w:val="0074717A"/>
    <w:rsid w:val="007523F2"/>
    <w:rsid w:val="007561D5"/>
    <w:rsid w:val="00756FA5"/>
    <w:rsid w:val="00757837"/>
    <w:rsid w:val="00763B02"/>
    <w:rsid w:val="00775644"/>
    <w:rsid w:val="007A0433"/>
    <w:rsid w:val="007A0C61"/>
    <w:rsid w:val="007A5256"/>
    <w:rsid w:val="007A7E7B"/>
    <w:rsid w:val="007B254C"/>
    <w:rsid w:val="007B2A39"/>
    <w:rsid w:val="007B53D9"/>
    <w:rsid w:val="007B58F5"/>
    <w:rsid w:val="007C6F4F"/>
    <w:rsid w:val="007C7896"/>
    <w:rsid w:val="007D4FFE"/>
    <w:rsid w:val="007D718B"/>
    <w:rsid w:val="007E4044"/>
    <w:rsid w:val="007F00C7"/>
    <w:rsid w:val="007F1112"/>
    <w:rsid w:val="007F14E6"/>
    <w:rsid w:val="007F1588"/>
    <w:rsid w:val="008115F6"/>
    <w:rsid w:val="0082093C"/>
    <w:rsid w:val="0082339D"/>
    <w:rsid w:val="008273EA"/>
    <w:rsid w:val="00832BD4"/>
    <w:rsid w:val="00834642"/>
    <w:rsid w:val="00844174"/>
    <w:rsid w:val="008618F6"/>
    <w:rsid w:val="0088519C"/>
    <w:rsid w:val="00885665"/>
    <w:rsid w:val="00887138"/>
    <w:rsid w:val="008900FA"/>
    <w:rsid w:val="0089019D"/>
    <w:rsid w:val="00892534"/>
    <w:rsid w:val="00896022"/>
    <w:rsid w:val="008A1C59"/>
    <w:rsid w:val="008B634A"/>
    <w:rsid w:val="008C0CDE"/>
    <w:rsid w:val="008C164E"/>
    <w:rsid w:val="008C26A7"/>
    <w:rsid w:val="008C39FC"/>
    <w:rsid w:val="008C3A86"/>
    <w:rsid w:val="008C7202"/>
    <w:rsid w:val="008D4213"/>
    <w:rsid w:val="008D6690"/>
    <w:rsid w:val="008E3DC6"/>
    <w:rsid w:val="008F5412"/>
    <w:rsid w:val="00901C42"/>
    <w:rsid w:val="00901DFB"/>
    <w:rsid w:val="0090243F"/>
    <w:rsid w:val="00903716"/>
    <w:rsid w:val="00903FC3"/>
    <w:rsid w:val="0091475A"/>
    <w:rsid w:val="009201D3"/>
    <w:rsid w:val="00921C0A"/>
    <w:rsid w:val="00923BE0"/>
    <w:rsid w:val="00925947"/>
    <w:rsid w:val="00930539"/>
    <w:rsid w:val="009360E6"/>
    <w:rsid w:val="009371D4"/>
    <w:rsid w:val="00943A51"/>
    <w:rsid w:val="00944E1B"/>
    <w:rsid w:val="00945C61"/>
    <w:rsid w:val="00946AF4"/>
    <w:rsid w:val="009478EE"/>
    <w:rsid w:val="009539C1"/>
    <w:rsid w:val="00954FD4"/>
    <w:rsid w:val="0095542C"/>
    <w:rsid w:val="00956540"/>
    <w:rsid w:val="00965463"/>
    <w:rsid w:val="009771F5"/>
    <w:rsid w:val="0097748A"/>
    <w:rsid w:val="009802AE"/>
    <w:rsid w:val="009805D7"/>
    <w:rsid w:val="00984260"/>
    <w:rsid w:val="00985626"/>
    <w:rsid w:val="00986A72"/>
    <w:rsid w:val="00986C3A"/>
    <w:rsid w:val="009A428A"/>
    <w:rsid w:val="009B131D"/>
    <w:rsid w:val="009C458E"/>
    <w:rsid w:val="009D1F39"/>
    <w:rsid w:val="009E4815"/>
    <w:rsid w:val="009F1BAE"/>
    <w:rsid w:val="009F5F16"/>
    <w:rsid w:val="009F6777"/>
    <w:rsid w:val="00A01506"/>
    <w:rsid w:val="00A030E2"/>
    <w:rsid w:val="00A04D3D"/>
    <w:rsid w:val="00A05502"/>
    <w:rsid w:val="00A077B1"/>
    <w:rsid w:val="00A101F7"/>
    <w:rsid w:val="00A130D8"/>
    <w:rsid w:val="00A24A54"/>
    <w:rsid w:val="00A31CD7"/>
    <w:rsid w:val="00A335BA"/>
    <w:rsid w:val="00A3635E"/>
    <w:rsid w:val="00A36C41"/>
    <w:rsid w:val="00A379D2"/>
    <w:rsid w:val="00A40378"/>
    <w:rsid w:val="00A420B7"/>
    <w:rsid w:val="00A45B90"/>
    <w:rsid w:val="00A46D2A"/>
    <w:rsid w:val="00A50F06"/>
    <w:rsid w:val="00A7018E"/>
    <w:rsid w:val="00A722D5"/>
    <w:rsid w:val="00A77F32"/>
    <w:rsid w:val="00AA640D"/>
    <w:rsid w:val="00AB0E00"/>
    <w:rsid w:val="00AC21DB"/>
    <w:rsid w:val="00AC7118"/>
    <w:rsid w:val="00AC7B9B"/>
    <w:rsid w:val="00AD4DE1"/>
    <w:rsid w:val="00AD6B08"/>
    <w:rsid w:val="00AD72D7"/>
    <w:rsid w:val="00AE15A3"/>
    <w:rsid w:val="00AE21B7"/>
    <w:rsid w:val="00AE2335"/>
    <w:rsid w:val="00AF0596"/>
    <w:rsid w:val="00AF129F"/>
    <w:rsid w:val="00B0137A"/>
    <w:rsid w:val="00B02B82"/>
    <w:rsid w:val="00B11324"/>
    <w:rsid w:val="00B16AE9"/>
    <w:rsid w:val="00B20252"/>
    <w:rsid w:val="00B21A74"/>
    <w:rsid w:val="00B22CB4"/>
    <w:rsid w:val="00B248D7"/>
    <w:rsid w:val="00B27BC0"/>
    <w:rsid w:val="00B319DD"/>
    <w:rsid w:val="00B33A6B"/>
    <w:rsid w:val="00B35399"/>
    <w:rsid w:val="00B40A2D"/>
    <w:rsid w:val="00B420C3"/>
    <w:rsid w:val="00B51516"/>
    <w:rsid w:val="00B51DA4"/>
    <w:rsid w:val="00B538A4"/>
    <w:rsid w:val="00B65862"/>
    <w:rsid w:val="00B65CA9"/>
    <w:rsid w:val="00B823EE"/>
    <w:rsid w:val="00B8331B"/>
    <w:rsid w:val="00B91AA3"/>
    <w:rsid w:val="00B940CB"/>
    <w:rsid w:val="00B950EF"/>
    <w:rsid w:val="00BA458A"/>
    <w:rsid w:val="00BC172C"/>
    <w:rsid w:val="00BC2FA9"/>
    <w:rsid w:val="00BC629A"/>
    <w:rsid w:val="00BC6BE9"/>
    <w:rsid w:val="00BC77AF"/>
    <w:rsid w:val="00BD1975"/>
    <w:rsid w:val="00BD2852"/>
    <w:rsid w:val="00BD6110"/>
    <w:rsid w:val="00BD6FFD"/>
    <w:rsid w:val="00BF42EF"/>
    <w:rsid w:val="00C06557"/>
    <w:rsid w:val="00C0663B"/>
    <w:rsid w:val="00C07916"/>
    <w:rsid w:val="00C12ED8"/>
    <w:rsid w:val="00C14058"/>
    <w:rsid w:val="00C15211"/>
    <w:rsid w:val="00C17C55"/>
    <w:rsid w:val="00C20655"/>
    <w:rsid w:val="00C2429F"/>
    <w:rsid w:val="00C31CA9"/>
    <w:rsid w:val="00C353AE"/>
    <w:rsid w:val="00C36E0D"/>
    <w:rsid w:val="00C46997"/>
    <w:rsid w:val="00C65482"/>
    <w:rsid w:val="00C6557A"/>
    <w:rsid w:val="00C7289F"/>
    <w:rsid w:val="00C73060"/>
    <w:rsid w:val="00C7370E"/>
    <w:rsid w:val="00C741D8"/>
    <w:rsid w:val="00C75E21"/>
    <w:rsid w:val="00C77ABF"/>
    <w:rsid w:val="00C77E1F"/>
    <w:rsid w:val="00C82B7C"/>
    <w:rsid w:val="00CA060C"/>
    <w:rsid w:val="00CA1B17"/>
    <w:rsid w:val="00CB1DB7"/>
    <w:rsid w:val="00CB421C"/>
    <w:rsid w:val="00CB5333"/>
    <w:rsid w:val="00CC09DB"/>
    <w:rsid w:val="00CC3D68"/>
    <w:rsid w:val="00CD0141"/>
    <w:rsid w:val="00CD0EE6"/>
    <w:rsid w:val="00CD4F5E"/>
    <w:rsid w:val="00CD665A"/>
    <w:rsid w:val="00CF02E5"/>
    <w:rsid w:val="00CF1F54"/>
    <w:rsid w:val="00D11D0F"/>
    <w:rsid w:val="00D1275D"/>
    <w:rsid w:val="00D20D51"/>
    <w:rsid w:val="00D32C0C"/>
    <w:rsid w:val="00D5632C"/>
    <w:rsid w:val="00D56F36"/>
    <w:rsid w:val="00D61CF5"/>
    <w:rsid w:val="00D668AB"/>
    <w:rsid w:val="00D67526"/>
    <w:rsid w:val="00D73C33"/>
    <w:rsid w:val="00D8002A"/>
    <w:rsid w:val="00D829B2"/>
    <w:rsid w:val="00D8400B"/>
    <w:rsid w:val="00D845E3"/>
    <w:rsid w:val="00D87522"/>
    <w:rsid w:val="00D94075"/>
    <w:rsid w:val="00D95143"/>
    <w:rsid w:val="00D95F69"/>
    <w:rsid w:val="00D97199"/>
    <w:rsid w:val="00D97E62"/>
    <w:rsid w:val="00D97EB3"/>
    <w:rsid w:val="00DA4409"/>
    <w:rsid w:val="00DA4FA7"/>
    <w:rsid w:val="00DA5090"/>
    <w:rsid w:val="00DB1761"/>
    <w:rsid w:val="00DB1D39"/>
    <w:rsid w:val="00DC00F7"/>
    <w:rsid w:val="00DC117F"/>
    <w:rsid w:val="00DC6D13"/>
    <w:rsid w:val="00DD1711"/>
    <w:rsid w:val="00DD4F46"/>
    <w:rsid w:val="00DE3DCE"/>
    <w:rsid w:val="00DE3E2B"/>
    <w:rsid w:val="00DE418F"/>
    <w:rsid w:val="00DE4643"/>
    <w:rsid w:val="00DE6F55"/>
    <w:rsid w:val="00DF0811"/>
    <w:rsid w:val="00DF6461"/>
    <w:rsid w:val="00E04F34"/>
    <w:rsid w:val="00E0553B"/>
    <w:rsid w:val="00E059FC"/>
    <w:rsid w:val="00E06C26"/>
    <w:rsid w:val="00E20BA9"/>
    <w:rsid w:val="00E21A00"/>
    <w:rsid w:val="00E220DE"/>
    <w:rsid w:val="00E2684F"/>
    <w:rsid w:val="00E412EB"/>
    <w:rsid w:val="00E4288A"/>
    <w:rsid w:val="00E56B5D"/>
    <w:rsid w:val="00E66AEA"/>
    <w:rsid w:val="00E67B61"/>
    <w:rsid w:val="00E7538E"/>
    <w:rsid w:val="00E803D9"/>
    <w:rsid w:val="00E85A25"/>
    <w:rsid w:val="00E94301"/>
    <w:rsid w:val="00E97587"/>
    <w:rsid w:val="00EA3B69"/>
    <w:rsid w:val="00EA664A"/>
    <w:rsid w:val="00EB40DD"/>
    <w:rsid w:val="00EB5348"/>
    <w:rsid w:val="00EC3618"/>
    <w:rsid w:val="00EC6449"/>
    <w:rsid w:val="00ED1164"/>
    <w:rsid w:val="00EE0221"/>
    <w:rsid w:val="00EF0788"/>
    <w:rsid w:val="00EF516A"/>
    <w:rsid w:val="00F1064B"/>
    <w:rsid w:val="00F11EC6"/>
    <w:rsid w:val="00F127D4"/>
    <w:rsid w:val="00F20207"/>
    <w:rsid w:val="00F21053"/>
    <w:rsid w:val="00F21CC1"/>
    <w:rsid w:val="00F22AED"/>
    <w:rsid w:val="00F266BD"/>
    <w:rsid w:val="00F27C9A"/>
    <w:rsid w:val="00F309C9"/>
    <w:rsid w:val="00F3191C"/>
    <w:rsid w:val="00F40416"/>
    <w:rsid w:val="00F4423A"/>
    <w:rsid w:val="00F465CC"/>
    <w:rsid w:val="00F54369"/>
    <w:rsid w:val="00F575DA"/>
    <w:rsid w:val="00F57DA4"/>
    <w:rsid w:val="00F647A9"/>
    <w:rsid w:val="00F6511D"/>
    <w:rsid w:val="00F65740"/>
    <w:rsid w:val="00F7516F"/>
    <w:rsid w:val="00F80B40"/>
    <w:rsid w:val="00F80CCA"/>
    <w:rsid w:val="00F83DCB"/>
    <w:rsid w:val="00F84E22"/>
    <w:rsid w:val="00F9267D"/>
    <w:rsid w:val="00F9440E"/>
    <w:rsid w:val="00F96BE6"/>
    <w:rsid w:val="00FB045A"/>
    <w:rsid w:val="00FB2D1C"/>
    <w:rsid w:val="00FB4CF9"/>
    <w:rsid w:val="00FC5274"/>
    <w:rsid w:val="00FC6E07"/>
    <w:rsid w:val="00FD612C"/>
    <w:rsid w:val="00FE1745"/>
    <w:rsid w:val="00FE36FE"/>
    <w:rsid w:val="00FE46A4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9B50"/>
  <w15:chartTrackingRefBased/>
  <w15:docId w15:val="{0EB250D1-9343-4EA4-991E-44F6721D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CF5"/>
    <w:rPr>
      <w:lang w:val="en-US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6AB1"/>
    <w:pPr>
      <w:keepNext/>
      <w:spacing w:after="0" w:line="240" w:lineRule="exact"/>
      <w:ind w:right="-101"/>
      <w:jc w:val="center"/>
      <w:outlineLvl w:val="2"/>
    </w:pPr>
    <w:rPr>
      <w:rFonts w:ascii="Cordia New" w:eastAsia="Times New Roman" w:hAnsi="New York" w:cs="Cordia New"/>
      <w:sz w:val="28"/>
      <w:szCs w:val="28"/>
      <w:lang w:val="th-TH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1CF5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styleId="Hyperlink">
    <w:name w:val="Hyperlink"/>
    <w:basedOn w:val="DefaultParagraphFont"/>
    <w:unhideWhenUsed/>
    <w:rsid w:val="00D61CF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61CF5"/>
  </w:style>
  <w:style w:type="character" w:customStyle="1" w:styleId="Heading3Char">
    <w:name w:val="Heading 3 Char"/>
    <w:basedOn w:val="DefaultParagraphFont"/>
    <w:link w:val="Heading3"/>
    <w:semiHidden/>
    <w:rsid w:val="00526AB1"/>
    <w:rPr>
      <w:rFonts w:ascii="Cordia New" w:eastAsia="Times New Roman" w:hAnsi="New York" w:cs="Cordia New"/>
      <w:sz w:val="28"/>
      <w:szCs w:val="28"/>
      <w:lang w:val="th-TH" w:bidi="th-TH"/>
    </w:rPr>
  </w:style>
  <w:style w:type="paragraph" w:styleId="BodyTextIndent">
    <w:name w:val="Body Text Indent"/>
    <w:basedOn w:val="Normal"/>
    <w:link w:val="BodyTextIndentChar"/>
    <w:semiHidden/>
    <w:unhideWhenUsed/>
    <w:rsid w:val="00526AB1"/>
    <w:pPr>
      <w:spacing w:after="0" w:line="240" w:lineRule="auto"/>
      <w:ind w:right="640" w:firstLine="720"/>
      <w:jc w:val="both"/>
    </w:pPr>
    <w:rPr>
      <w:rFonts w:ascii="Cordia New" w:eastAsia="Times New Roman" w:hAnsi="New York" w:cs="Cordia New"/>
      <w:sz w:val="28"/>
      <w:szCs w:val="28"/>
      <w:lang w:bidi="th-TH"/>
    </w:rPr>
  </w:style>
  <w:style w:type="character" w:customStyle="1" w:styleId="BodyTextIndentChar">
    <w:name w:val="Body Text Indent Char"/>
    <w:basedOn w:val="DefaultParagraphFont"/>
    <w:link w:val="BodyTextIndent"/>
    <w:semiHidden/>
    <w:rsid w:val="00526AB1"/>
    <w:rPr>
      <w:rFonts w:ascii="Cordia New" w:eastAsia="Times New Roman" w:hAnsi="New York" w:cs="Cordia New"/>
      <w:sz w:val="28"/>
      <w:szCs w:val="28"/>
      <w:lang w:val="en-US" w:bidi="th-TH"/>
    </w:rPr>
  </w:style>
  <w:style w:type="paragraph" w:styleId="ListParagraph">
    <w:name w:val="List Paragraph"/>
    <w:basedOn w:val="Normal"/>
    <w:uiPriority w:val="34"/>
    <w:qFormat/>
    <w:rsid w:val="00DB1761"/>
    <w:pPr>
      <w:ind w:left="720"/>
      <w:contextualSpacing/>
    </w:pPr>
  </w:style>
  <w:style w:type="table" w:styleId="TableGrid">
    <w:name w:val="Table Grid"/>
    <w:basedOn w:val="TableNormal"/>
    <w:uiPriority w:val="39"/>
    <w:rsid w:val="00E0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8400B"/>
    <w:pPr>
      <w:spacing w:after="0" w:line="240" w:lineRule="auto"/>
    </w:pPr>
    <w:rPr>
      <w:rFonts w:ascii="Calibri" w:eastAsia="Calibri" w:hAnsi="Calibri" w:cs="Times New Roman"/>
      <w:lang w:bidi="ar-SA"/>
    </w:rPr>
  </w:style>
  <w:style w:type="character" w:customStyle="1" w:styleId="NoSpacingChar">
    <w:name w:val="No Spacing Char"/>
    <w:link w:val="NoSpacing"/>
    <w:uiPriority w:val="1"/>
    <w:rsid w:val="00D8400B"/>
    <w:rPr>
      <w:rFonts w:ascii="Calibri" w:eastAsia="Calibri" w:hAnsi="Calibri" w:cs="Times New Roman"/>
      <w:lang w:bidi="ar-SA"/>
    </w:rPr>
  </w:style>
  <w:style w:type="paragraph" w:customStyle="1" w:styleId="Default">
    <w:name w:val="Default"/>
    <w:rsid w:val="00485375"/>
    <w:pPr>
      <w:autoSpaceDE w:val="0"/>
      <w:autoSpaceDN w:val="0"/>
      <w:adjustRightInd w:val="0"/>
      <w:spacing w:after="0" w:line="240" w:lineRule="auto"/>
    </w:pPr>
    <w:rPr>
      <w:rFonts w:ascii="DokChampa" w:hAnsi="DokChampa" w:cs="DokChamp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laprocurement@snv.org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laprocurement@snv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92FF8C8ACA744B92B4D3103F924E3" ma:contentTypeVersion="14" ma:contentTypeDescription="Create a new document." ma:contentTypeScope="" ma:versionID="0f0d8a27391512cff5a242773011fe62">
  <xsd:schema xmlns:xsd="http://www.w3.org/2001/XMLSchema" xmlns:xs="http://www.w3.org/2001/XMLSchema" xmlns:p="http://schemas.microsoft.com/office/2006/metadata/properties" xmlns:ns2="077e0f7d-4112-443b-8aa4-a97b897f9dcc" xmlns:ns3="07129df5-5e66-4630-bb46-043eac53e21e" targetNamespace="http://schemas.microsoft.com/office/2006/metadata/properties" ma:root="true" ma:fieldsID="8ddd5bc223480a24a42b1ad3d7f33f29" ns2:_="" ns3:_="">
    <xsd:import namespace="077e0f7d-4112-443b-8aa4-a97b897f9dcc"/>
    <xsd:import namespace="07129df5-5e66-4630-bb46-043eac53e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0f7d-4112-443b-8aa4-a97b897f9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9df5-5e66-4630-bb46-043eac53e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d7329dd-438a-4558-bb02-8c32828ba005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7C53B-01AE-48C9-A585-087BF473A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FA9EC-AAC8-4A5C-A9B5-F1C91060AC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ED41DD-33D0-4F60-B532-81FD12758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e0f7d-4112-443b-8aa4-a97b897f9dcc"/>
    <ds:schemaRef ds:uri="07129df5-5e66-4630-bb46-043eac53e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789430-E5B1-451A-A3AB-86C4759197F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720EA49-ACF5-437D-83ED-3A973B529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David</dc:creator>
  <cp:keywords/>
  <dc:description/>
  <cp:lastModifiedBy>Sayaphimphone, Beunh</cp:lastModifiedBy>
  <cp:revision>2</cp:revision>
  <dcterms:created xsi:type="dcterms:W3CDTF">2021-09-24T08:48:00Z</dcterms:created>
  <dcterms:modified xsi:type="dcterms:W3CDTF">2021-09-24T08:48:00Z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0x01010088792FF8C8ACA744B92B4D3103F924E3</vt:lpwstr>
  </property>
</Properties>
</file>