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99B1" w14:textId="77777777" w:rsidR="008A5945" w:rsidRDefault="00A8669D" w:rsidP="00613EFA">
      <w:pPr>
        <w:jc w:val="both"/>
        <w:rPr>
          <w:b/>
          <w:bCs/>
          <w:sz w:val="30"/>
          <w:szCs w:val="30"/>
          <w:u w:val="single"/>
        </w:rPr>
      </w:pPr>
      <w:r w:rsidRPr="00845673">
        <w:rPr>
          <w:noProof/>
        </w:rPr>
        <w:drawing>
          <wp:anchor distT="0" distB="0" distL="114300" distR="114300" simplePos="0" relativeHeight="251662336" behindDoc="0" locked="0" layoutInCell="1" allowOverlap="1" wp14:anchorId="40EC286A" wp14:editId="3ED75162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189103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24" y="21120"/>
                <wp:lineTo x="21324" y="0"/>
                <wp:lineTo x="0" y="0"/>
              </wp:wrapPolygon>
            </wp:wrapThrough>
            <wp:docPr id="5" name="Picture 5" descr="D:\AVSF-SVK\Savannakhet\AHAN Project\AHAN\Logo\AHAN LOGO\2. AHAN EU Partnership Logo with single crossba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VSF-SVK\Savannakhet\AHAN Project\AHAN\Logo\AHAN LOGO\2. AHAN EU Partnership Logo with single crossbar_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EFAB" w14:textId="77777777" w:rsidR="004E556E" w:rsidRDefault="002F2299" w:rsidP="00970E22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Invitation for bids</w:t>
      </w:r>
    </w:p>
    <w:p w14:paraId="03296132" w14:textId="77777777" w:rsidR="00970E22" w:rsidRPr="000F3352" w:rsidRDefault="00970E22" w:rsidP="00970E22">
      <w:pPr>
        <w:jc w:val="center"/>
        <w:rPr>
          <w:b/>
          <w:bCs/>
          <w:sz w:val="30"/>
          <w:szCs w:val="30"/>
          <w:u w:val="single"/>
        </w:rPr>
      </w:pPr>
    </w:p>
    <w:p w14:paraId="65826832" w14:textId="77777777" w:rsidR="004E556E" w:rsidRDefault="004E556E" w:rsidP="00613EFA">
      <w:pPr>
        <w:jc w:val="both"/>
      </w:pPr>
      <w:r>
        <w:tab/>
      </w:r>
      <w:r w:rsidRPr="00A864CA">
        <w:rPr>
          <w:u w:val="single"/>
        </w:rPr>
        <w:t>Subject:</w:t>
      </w:r>
      <w:r>
        <w:t xml:space="preserve"> Supply of </w:t>
      </w:r>
      <w:r w:rsidR="00386E93">
        <w:t>chicken raising</w:t>
      </w:r>
      <w:r w:rsidR="00BC6778">
        <w:t xml:space="preserve"> kits</w:t>
      </w:r>
    </w:p>
    <w:p w14:paraId="56E42660" w14:textId="77777777" w:rsidR="00A37B97" w:rsidRDefault="00A37B97" w:rsidP="00613EFA">
      <w:pPr>
        <w:jc w:val="both"/>
      </w:pPr>
      <w:r>
        <w:t xml:space="preserve">AVSF is currently looking for construction </w:t>
      </w:r>
      <w:r w:rsidR="00F02D0C">
        <w:t xml:space="preserve">materials </w:t>
      </w:r>
      <w:r>
        <w:t xml:space="preserve">and equipment to supply its agriculture and livestock activities in the framework of AHAN project, funded by the European Union. This project is implemented in 12 districts of </w:t>
      </w:r>
      <w:proofErr w:type="spellStart"/>
      <w:r>
        <w:t>Savannakhet</w:t>
      </w:r>
      <w:proofErr w:type="spellEnd"/>
      <w:r>
        <w:t xml:space="preserve">, </w:t>
      </w:r>
      <w:proofErr w:type="spellStart"/>
      <w:r>
        <w:t>Saravane</w:t>
      </w:r>
      <w:proofErr w:type="spellEnd"/>
      <w:r>
        <w:t xml:space="preserve"> and Attapeu </w:t>
      </w:r>
      <w:r w:rsidR="00610064">
        <w:t xml:space="preserve">provinces </w:t>
      </w:r>
      <w:r>
        <w:t>where the supply will need to be delivered.</w:t>
      </w:r>
    </w:p>
    <w:p w14:paraId="09A1040D" w14:textId="77777777" w:rsidR="00967092" w:rsidRDefault="00A37B97" w:rsidP="00613EFA">
      <w:pPr>
        <w:jc w:val="both"/>
      </w:pPr>
      <w:r>
        <w:t xml:space="preserve">AVSF is doing a public market consultation to find suitable supplier, able to provide </w:t>
      </w:r>
      <w:r w:rsidR="00BC6778">
        <w:t xml:space="preserve">a large number of </w:t>
      </w:r>
      <w:r w:rsidR="00313480" w:rsidRPr="0062332A">
        <w:t>chicken raising</w:t>
      </w:r>
      <w:r w:rsidR="00BC6778" w:rsidRPr="0062332A">
        <w:t xml:space="preserve"> kits for farmers</w:t>
      </w:r>
      <w:r w:rsidR="00D3588F" w:rsidRPr="0062332A">
        <w:t xml:space="preserve"> (minimum 403</w:t>
      </w:r>
      <w:r w:rsidR="000B7FF7" w:rsidRPr="0062332A">
        <w:t xml:space="preserve"> kits)</w:t>
      </w:r>
      <w:r w:rsidR="00BC6778" w:rsidRPr="0062332A">
        <w:t>,</w:t>
      </w:r>
      <w:r w:rsidR="00313480" w:rsidRPr="0062332A">
        <w:t xml:space="preserve"> divided in 2</w:t>
      </w:r>
      <w:r w:rsidR="00967092" w:rsidRPr="0062332A">
        <w:t xml:space="preserve"> lots:</w:t>
      </w:r>
      <w:r w:rsidR="00BC6778">
        <w:t xml:space="preserve"> </w:t>
      </w:r>
    </w:p>
    <w:p w14:paraId="01250BAB" w14:textId="77777777" w:rsidR="00A37B97" w:rsidRDefault="00967092" w:rsidP="00613EFA">
      <w:pPr>
        <w:pStyle w:val="ListParagraph"/>
        <w:numPr>
          <w:ilvl w:val="0"/>
          <w:numId w:val="2"/>
        </w:numPr>
        <w:jc w:val="both"/>
      </w:pPr>
      <w:r>
        <w:t xml:space="preserve">Lot 1 (Agriculture): </w:t>
      </w:r>
      <w:r w:rsidR="00144503">
        <w:t>Equipment for chicken raising (feeder, waterer, plastic net, nylon fence) and feed</w:t>
      </w:r>
    </w:p>
    <w:p w14:paraId="053D414B" w14:textId="77777777" w:rsidR="00967092" w:rsidRDefault="00967092" w:rsidP="00D3588F">
      <w:pPr>
        <w:pStyle w:val="ListParagraph"/>
        <w:numPr>
          <w:ilvl w:val="0"/>
          <w:numId w:val="2"/>
        </w:numPr>
        <w:jc w:val="both"/>
      </w:pPr>
      <w:r w:rsidRPr="0062332A">
        <w:t>Lot 2 (</w:t>
      </w:r>
      <w:r w:rsidR="00144503" w:rsidRPr="0062332A">
        <w:t>Construction): Corrugated sheet for roofing, nails</w:t>
      </w:r>
      <w:r w:rsidR="00D3588F" w:rsidRPr="0062332A">
        <w:t>, Sticks wood</w:t>
      </w:r>
      <w:r w:rsidR="00144503" w:rsidRPr="0062332A">
        <w:t xml:space="preserve"> and</w:t>
      </w:r>
      <w:r w:rsidR="00144503">
        <w:t xml:space="preserve"> iron wire</w:t>
      </w:r>
    </w:p>
    <w:p w14:paraId="19FE8722" w14:textId="77777777" w:rsidR="000B7FF7" w:rsidRDefault="000B7FF7" w:rsidP="00613EFA">
      <w:pPr>
        <w:jc w:val="both"/>
      </w:pPr>
      <w:r>
        <w:t>These kits must be delivered at different time of the year, according to the requests made by AVSF under the co</w:t>
      </w:r>
      <w:r w:rsidR="002F2299">
        <w:t>nditions stated in the contract. Transportation costs must be included in the quotation.</w:t>
      </w:r>
    </w:p>
    <w:p w14:paraId="5492DAC1" w14:textId="77777777" w:rsidR="003C76FF" w:rsidRDefault="003C76FF" w:rsidP="00613EFA">
      <w:pPr>
        <w:jc w:val="both"/>
      </w:pPr>
      <w:r>
        <w:t>Every supplier interested in bidding should contact:</w:t>
      </w:r>
    </w:p>
    <w:p w14:paraId="20DF0FEA" w14:textId="77777777" w:rsidR="003C76FF" w:rsidRPr="0062332A" w:rsidRDefault="003C76FF" w:rsidP="00D3588F">
      <w:pPr>
        <w:pStyle w:val="ListParagraph"/>
        <w:numPr>
          <w:ilvl w:val="0"/>
          <w:numId w:val="1"/>
        </w:numPr>
        <w:jc w:val="both"/>
      </w:pPr>
      <w:r w:rsidRPr="0062332A">
        <w:t xml:space="preserve">In </w:t>
      </w:r>
      <w:proofErr w:type="spellStart"/>
      <w:r w:rsidRPr="0062332A">
        <w:t>Savannakhet</w:t>
      </w:r>
      <w:proofErr w:type="spellEnd"/>
      <w:r w:rsidRPr="0062332A">
        <w:t xml:space="preserve">, </w:t>
      </w:r>
      <w:r w:rsidR="00D3588F" w:rsidRPr="0062332A">
        <w:t>Phimmasone XAISIHENG</w:t>
      </w:r>
      <w:r w:rsidRPr="0062332A">
        <w:t>, Admin-Finance Officer,</w:t>
      </w:r>
      <w:r w:rsidR="008A5945" w:rsidRPr="0062332A">
        <w:t xml:space="preserve"> </w:t>
      </w:r>
      <w:r w:rsidR="00D3588F" w:rsidRPr="0062332A">
        <w:t>(856) 20 55 792 498 – WhatsApp contact : (856) 20 97 402 172</w:t>
      </w:r>
    </w:p>
    <w:p w14:paraId="28723BFB" w14:textId="38532D09" w:rsidR="00C318A0" w:rsidRPr="0062332A" w:rsidRDefault="00C318A0" w:rsidP="00613EFA">
      <w:pPr>
        <w:pStyle w:val="ListParagraph"/>
        <w:jc w:val="both"/>
      </w:pPr>
      <w:r w:rsidRPr="0062332A">
        <w:t xml:space="preserve">Office address: House # </w:t>
      </w:r>
      <w:r w:rsidR="000D5FDC">
        <w:rPr>
          <w:lang w:bidi="lo-LA"/>
        </w:rPr>
        <w:t>027</w:t>
      </w:r>
      <w:r w:rsidRPr="0062332A">
        <w:t xml:space="preserve">, Unit </w:t>
      </w:r>
      <w:r w:rsidR="000D5FDC">
        <w:t>4</w:t>
      </w:r>
      <w:r w:rsidRPr="0062332A">
        <w:t xml:space="preserve">, Ban </w:t>
      </w:r>
      <w:proofErr w:type="spellStart"/>
      <w:r w:rsidR="000D5FDC">
        <w:t>Thahir</w:t>
      </w:r>
      <w:proofErr w:type="spellEnd"/>
      <w:r w:rsidRPr="0062332A">
        <w:rPr>
          <w:color w:val="00B050"/>
        </w:rPr>
        <w:t xml:space="preserve">, </w:t>
      </w:r>
      <w:proofErr w:type="spellStart"/>
      <w:r w:rsidRPr="0062332A">
        <w:t>Kaison</w:t>
      </w:r>
      <w:proofErr w:type="spellEnd"/>
      <w:r w:rsidRPr="0062332A">
        <w:t xml:space="preserve"> </w:t>
      </w:r>
      <w:proofErr w:type="spellStart"/>
      <w:r w:rsidRPr="0062332A">
        <w:t>Phomevihan</w:t>
      </w:r>
      <w:proofErr w:type="spellEnd"/>
      <w:r w:rsidRPr="0062332A">
        <w:t xml:space="preserve"> district, </w:t>
      </w:r>
      <w:proofErr w:type="spellStart"/>
      <w:proofErr w:type="gramStart"/>
      <w:r w:rsidRPr="0062332A">
        <w:t>Savannakhet</w:t>
      </w:r>
      <w:proofErr w:type="spellEnd"/>
      <w:proofErr w:type="gramEnd"/>
    </w:p>
    <w:p w14:paraId="147D7AAD" w14:textId="77777777" w:rsidR="00C318A0" w:rsidRPr="0062332A" w:rsidRDefault="00C318A0" w:rsidP="00D3588F">
      <w:pPr>
        <w:pStyle w:val="ListParagraph"/>
        <w:numPr>
          <w:ilvl w:val="0"/>
          <w:numId w:val="1"/>
        </w:numPr>
        <w:shd w:val="clear" w:color="auto" w:fill="FFFFFF"/>
        <w:textAlignment w:val="center"/>
      </w:pPr>
      <w:r w:rsidRPr="0062332A">
        <w:t xml:space="preserve">In Vientiane, </w:t>
      </w:r>
      <w:r w:rsidR="00D3588F" w:rsidRPr="0062332A">
        <w:t>Thavisouk ANOUVONG</w:t>
      </w:r>
      <w:r w:rsidRPr="0062332A">
        <w:t xml:space="preserve">, Admin-Finance Manager, </w:t>
      </w:r>
      <w:r w:rsidR="00D3588F" w:rsidRPr="0062332A">
        <w:t>(856) 20 22 203 338</w:t>
      </w:r>
    </w:p>
    <w:p w14:paraId="2CD7FD31" w14:textId="77777777" w:rsidR="009D2A72" w:rsidRPr="0062332A" w:rsidRDefault="009D2A72" w:rsidP="00613EFA">
      <w:pPr>
        <w:pStyle w:val="ListParagraph"/>
        <w:jc w:val="both"/>
      </w:pPr>
      <w:r w:rsidRPr="0062332A">
        <w:t xml:space="preserve">Office address: </w:t>
      </w:r>
      <w:r w:rsidR="00BD40BC" w:rsidRPr="0062332A">
        <w:t>NK Building, 6</w:t>
      </w:r>
      <w:r w:rsidR="00BD40BC" w:rsidRPr="0062332A">
        <w:rPr>
          <w:vertAlign w:val="superscript"/>
        </w:rPr>
        <w:t>th</w:t>
      </w:r>
      <w:r w:rsidR="00BD40BC" w:rsidRPr="0062332A">
        <w:t xml:space="preserve"> floor, </w:t>
      </w:r>
      <w:proofErr w:type="spellStart"/>
      <w:r w:rsidR="00BD40BC" w:rsidRPr="0062332A">
        <w:t>Thadeua</w:t>
      </w:r>
      <w:proofErr w:type="spellEnd"/>
      <w:r w:rsidR="00BD40BC" w:rsidRPr="0062332A">
        <w:t xml:space="preserve"> road, Ban </w:t>
      </w:r>
      <w:proofErr w:type="spellStart"/>
      <w:r w:rsidR="00BD40BC" w:rsidRPr="0062332A">
        <w:t>Beungkayong</w:t>
      </w:r>
      <w:proofErr w:type="spellEnd"/>
      <w:r w:rsidR="00BD40BC" w:rsidRPr="0062332A">
        <w:t>, Vientiane Capital</w:t>
      </w:r>
    </w:p>
    <w:p w14:paraId="5A181130" w14:textId="77777777" w:rsidR="003C76FF" w:rsidRPr="0062332A" w:rsidRDefault="003C76FF" w:rsidP="00D3588F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center"/>
      </w:pPr>
      <w:r w:rsidRPr="0062332A">
        <w:t>For further techn</w:t>
      </w:r>
      <w:r w:rsidR="00311B4C" w:rsidRPr="0062332A">
        <w:t xml:space="preserve">ical information, </w:t>
      </w:r>
      <w:r w:rsidR="00D3588F" w:rsidRPr="0062332A">
        <w:t xml:space="preserve">Phengphila KORNDAVONG, </w:t>
      </w:r>
      <w:r w:rsidR="007B6E1C" w:rsidRPr="0062332A">
        <w:t>Technical Advisor</w:t>
      </w:r>
      <w:r w:rsidR="00D3588F" w:rsidRPr="0062332A">
        <w:t xml:space="preserve"> </w:t>
      </w:r>
      <w:proofErr w:type="gramStart"/>
      <w:r w:rsidR="00D3588F" w:rsidRPr="0062332A">
        <w:t>Livestock</w:t>
      </w:r>
      <w:r w:rsidR="007B6E1C" w:rsidRPr="0062332A">
        <w:t>,</w:t>
      </w:r>
      <w:r w:rsidR="00D3588F" w:rsidRPr="0062332A">
        <w:rPr>
          <w:lang w:bidi="lo-LA"/>
        </w:rPr>
        <w:t>(</w:t>
      </w:r>
      <w:proofErr w:type="gramEnd"/>
      <w:r w:rsidR="00D3588F" w:rsidRPr="0062332A">
        <w:rPr>
          <w:lang w:bidi="lo-LA"/>
        </w:rPr>
        <w:t>856) 20 55 475 499</w:t>
      </w:r>
    </w:p>
    <w:p w14:paraId="68583CC5" w14:textId="7CEC6905" w:rsidR="00144503" w:rsidRPr="00687700" w:rsidRDefault="00144503" w:rsidP="00613EFA">
      <w:pPr>
        <w:jc w:val="both"/>
      </w:pPr>
      <w:r>
        <w:t xml:space="preserve">Interested suppliers are invited to ask for free tendering documents at one of AVSF offices mentioned above or to request it by e-mail </w:t>
      </w:r>
      <w:r w:rsidRPr="00687700">
        <w:t xml:space="preserve">at </w:t>
      </w:r>
      <w:hyperlink r:id="rId7" w:history="1">
        <w:r w:rsidR="00C67A7F" w:rsidRPr="008451A1">
          <w:rPr>
            <w:rStyle w:val="Hyperlink"/>
            <w:rFonts w:ascii="Segoe UI" w:hAnsi="Segoe UI" w:cs="Segoe UI"/>
            <w:color w:val="4472C4" w:themeColor="accent5"/>
            <w:u w:val="none"/>
          </w:rPr>
          <w:t>t.anouvong@avsf.org</w:t>
        </w:r>
      </w:hyperlink>
      <w:r w:rsidR="00C67A7F" w:rsidRPr="008451A1">
        <w:rPr>
          <w:rStyle w:val="Hyperlink"/>
          <w:rFonts w:ascii="Segoe UI" w:hAnsi="Segoe UI" w:cs="Segoe UI"/>
          <w:color w:val="4472C4" w:themeColor="accent5"/>
          <w:u w:val="none"/>
        </w:rPr>
        <w:t xml:space="preserve"> / </w:t>
      </w:r>
      <w:hyperlink r:id="rId8" w:history="1">
        <w:r w:rsidR="00C67A7F" w:rsidRPr="00687700">
          <w:rPr>
            <w:rStyle w:val="Hyperlink"/>
            <w:rFonts w:ascii="Segoe UI" w:hAnsi="Segoe UI" w:cs="Segoe UI"/>
            <w:color w:val="4472C4" w:themeColor="accent5"/>
            <w:u w:val="none"/>
          </w:rPr>
          <w:t>phimmasone_xaisiheng@wvi.org</w:t>
        </w:r>
      </w:hyperlink>
      <w:r w:rsidRPr="00687700">
        <w:rPr>
          <w:sz w:val="24"/>
          <w:szCs w:val="24"/>
        </w:rPr>
        <w:t>.</w:t>
      </w:r>
      <w:r w:rsidRPr="00687700">
        <w:t xml:space="preserve"> One supplier will be selected for each lot and will sign a framework contract with AVSF for the supply of kits during 1 year, with possibility of extension.</w:t>
      </w:r>
    </w:p>
    <w:p w14:paraId="1C2045B5" w14:textId="5728D758" w:rsidR="00144503" w:rsidRPr="00687700" w:rsidRDefault="00144503" w:rsidP="0062332A">
      <w:r w:rsidRPr="00687700">
        <w:t xml:space="preserve">The bidding period is set from </w:t>
      </w:r>
      <w:r w:rsidR="0062332A" w:rsidRPr="000D5FDC">
        <w:rPr>
          <w:color w:val="4472C4" w:themeColor="accent5"/>
          <w:u w:val="dotted"/>
        </w:rPr>
        <w:t>Friday, July 16th to Friday, July 30th, 2021, before 5:00 PM</w:t>
      </w:r>
      <w:r w:rsidRPr="00687700">
        <w:rPr>
          <w:color w:val="00B050"/>
        </w:rPr>
        <w:t xml:space="preserve">. </w:t>
      </w:r>
      <w:r w:rsidRPr="00687700">
        <w:t>Therefore, applicants must submit all the required documents, with quotations in LAK all taxes included, in a single sealed envelope and delivered</w:t>
      </w:r>
      <w:r w:rsidR="00FF4C64" w:rsidRPr="00687700">
        <w:t xml:space="preserve"> to one of the addresses above or send all the required documents by email </w:t>
      </w:r>
      <w:r w:rsidR="00FF4C64" w:rsidRPr="00687700">
        <w:rPr>
          <w:sz w:val="24"/>
          <w:szCs w:val="24"/>
        </w:rPr>
        <w:t xml:space="preserve">to </w:t>
      </w:r>
      <w:hyperlink r:id="rId9" w:history="1">
        <w:r w:rsidR="00FF4C64" w:rsidRPr="008451A1">
          <w:rPr>
            <w:rStyle w:val="Hyperlink"/>
            <w:rFonts w:ascii="Segoe UI" w:hAnsi="Segoe UI" w:cs="Segoe UI"/>
            <w:color w:val="4472C4" w:themeColor="accent5"/>
            <w:u w:val="none"/>
          </w:rPr>
          <w:t>t.anouvong@avsf.org</w:t>
        </w:r>
      </w:hyperlink>
      <w:r w:rsidR="00FF4C64" w:rsidRPr="008451A1">
        <w:rPr>
          <w:rStyle w:val="allowtextselection"/>
          <w:rFonts w:ascii="Segoe UI" w:hAnsi="Segoe UI" w:cs="Segoe UI"/>
          <w:color w:val="4472C4" w:themeColor="accent5"/>
        </w:rPr>
        <w:t xml:space="preserve"> or </w:t>
      </w:r>
      <w:hyperlink r:id="rId10" w:history="1">
        <w:r w:rsidR="00C67A7F" w:rsidRPr="00687700">
          <w:rPr>
            <w:rStyle w:val="Hyperlink"/>
            <w:rFonts w:ascii="Segoe UI" w:hAnsi="Segoe UI" w:cs="Segoe UI"/>
            <w:color w:val="4472C4" w:themeColor="accent5"/>
            <w:u w:val="none"/>
          </w:rPr>
          <w:t>phimmasone_xaisiheng@wvi.org</w:t>
        </w:r>
      </w:hyperlink>
      <w:r w:rsidR="00C67A7F" w:rsidRPr="00687700">
        <w:rPr>
          <w:sz w:val="24"/>
          <w:szCs w:val="24"/>
        </w:rPr>
        <w:t>.</w:t>
      </w:r>
      <w:r w:rsidR="00FF4C64" w:rsidRPr="00687700">
        <w:rPr>
          <w:rStyle w:val="allowtextselection"/>
          <w:rFonts w:ascii="Segoe UI" w:hAnsi="Segoe UI" w:cs="Segoe UI"/>
          <w:color w:val="0078D7"/>
          <w:sz w:val="18"/>
          <w:szCs w:val="18"/>
        </w:rPr>
        <w:t xml:space="preserve"> </w:t>
      </w:r>
      <w:r w:rsidR="00FF4C64" w:rsidRPr="00687700">
        <w:rPr>
          <w:rStyle w:val="allowtextselection"/>
          <w:rFonts w:ascii="Segoe UI" w:hAnsi="Segoe UI" w:cs="Segoe UI"/>
          <w:sz w:val="18"/>
          <w:szCs w:val="18"/>
        </w:rPr>
        <w:t xml:space="preserve">with the </w:t>
      </w:r>
      <w:r w:rsidR="00FF4C64" w:rsidRPr="00687700">
        <w:t>title : “</w:t>
      </w:r>
      <w:r w:rsidR="00163EC3" w:rsidRPr="00687700">
        <w:rPr>
          <w:rFonts w:cstheme="minorHAnsi"/>
          <w:b/>
        </w:rPr>
        <w:t>Call for tender for Chicken Raising kits</w:t>
      </w:r>
      <w:r w:rsidR="00163EC3" w:rsidRPr="00687700">
        <w:rPr>
          <w:rFonts w:cstheme="minorHAnsi"/>
        </w:rPr>
        <w:t xml:space="preserve"> </w:t>
      </w:r>
      <w:r w:rsidR="00FF4C64" w:rsidRPr="00687700">
        <w:t>“</w:t>
      </w:r>
      <w:r w:rsidR="00805552" w:rsidRPr="00687700">
        <w:t>. All</w:t>
      </w:r>
      <w:r w:rsidRPr="00687700">
        <w:t xml:space="preserve"> late bids will be rejected. </w:t>
      </w:r>
    </w:p>
    <w:p w14:paraId="1D1EF910" w14:textId="36476C1F" w:rsidR="00144503" w:rsidRDefault="0062332A" w:rsidP="00613EFA">
      <w:pPr>
        <w:jc w:val="both"/>
      </w:pPr>
      <w:r w:rsidRPr="00687700">
        <w:t xml:space="preserve">According to the sanitary conditions and the possibility for travelling, the opening session will be in AVSF Vientiane Office or in World Vision </w:t>
      </w:r>
      <w:proofErr w:type="spellStart"/>
      <w:r w:rsidRPr="00687700">
        <w:t>Savannakhet</w:t>
      </w:r>
      <w:proofErr w:type="spellEnd"/>
      <w:r w:rsidRPr="00687700">
        <w:t xml:space="preserve"> Office or even by videoconference.  </w:t>
      </w:r>
      <w:r w:rsidRPr="00687700">
        <w:rPr>
          <w:rFonts w:cstheme="minorHAnsi"/>
        </w:rPr>
        <w:t>Opening of tenders will be on the</w:t>
      </w:r>
      <w:r w:rsidRPr="00687700">
        <w:t xml:space="preserve"> Monday</w:t>
      </w:r>
      <w:r w:rsidRPr="00687700">
        <w:rPr>
          <w:u w:val="dotted"/>
          <w:lang w:bidi="lo-LA"/>
        </w:rPr>
        <w:t xml:space="preserve"> 2</w:t>
      </w:r>
      <w:r w:rsidRPr="00687700">
        <w:rPr>
          <w:u w:val="dotted"/>
          <w:vertAlign w:val="superscript"/>
        </w:rPr>
        <w:t>nd</w:t>
      </w:r>
      <w:r w:rsidRPr="00687700">
        <w:rPr>
          <w:u w:val="dotted"/>
        </w:rPr>
        <w:t xml:space="preserve"> </w:t>
      </w:r>
      <w:proofErr w:type="gramStart"/>
      <w:r w:rsidRPr="00687700">
        <w:rPr>
          <w:u w:val="dotted"/>
        </w:rPr>
        <w:t>August  2021</w:t>
      </w:r>
      <w:proofErr w:type="gramEnd"/>
      <w:r w:rsidRPr="00687700">
        <w:t xml:space="preserve"> </w:t>
      </w:r>
      <w:r w:rsidRPr="00687700">
        <w:rPr>
          <w:rFonts w:cstheme="minorHAnsi"/>
        </w:rPr>
        <w:t xml:space="preserve">at 10:00 AM. </w:t>
      </w:r>
      <w:r w:rsidR="00144503" w:rsidRPr="00687700">
        <w:t>All biding companies are invited to join the ceremony where we will review if the tendering dossier are complete</w:t>
      </w:r>
      <w:r w:rsidR="00144503">
        <w:t xml:space="preserve">. Detailed examination of the dossier will be made publicly. </w:t>
      </w:r>
    </w:p>
    <w:p w14:paraId="48459927" w14:textId="77777777" w:rsidR="00472926" w:rsidRDefault="00472926" w:rsidP="00613EFA">
      <w:pPr>
        <w:jc w:val="both"/>
      </w:pPr>
    </w:p>
    <w:p w14:paraId="31114BCE" w14:textId="77777777" w:rsidR="00363330" w:rsidRDefault="00A8669D" w:rsidP="00613EFA">
      <w:pPr>
        <w:jc w:val="both"/>
      </w:pPr>
      <w:r w:rsidRPr="00845673">
        <w:rPr>
          <w:noProof/>
        </w:rPr>
        <w:drawing>
          <wp:anchor distT="0" distB="0" distL="114300" distR="114300" simplePos="0" relativeHeight="251664384" behindDoc="0" locked="0" layoutInCell="1" allowOverlap="1" wp14:anchorId="655A0580" wp14:editId="4991E4BA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89103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24" y="21120"/>
                <wp:lineTo x="21324" y="0"/>
                <wp:lineTo x="0" y="0"/>
              </wp:wrapPolygon>
            </wp:wrapThrough>
            <wp:docPr id="3" name="Picture 3" descr="D:\AVSF-SVK\Savannakhet\AHAN Project\AHAN\Logo\AHAN LOGO\2. AHAN EU Partnership Logo with single crossba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VSF-SVK\Savannakhet\AHAN Project\AHAN\Logo\AHAN LOGO\2. AHAN EU Partnership Logo with single crossbar_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5E11E" w14:textId="77777777" w:rsidR="00144503" w:rsidRDefault="00144503" w:rsidP="00613EFA">
      <w:pPr>
        <w:jc w:val="both"/>
      </w:pPr>
    </w:p>
    <w:p w14:paraId="33EA4073" w14:textId="77777777" w:rsidR="00472926" w:rsidRDefault="00472926" w:rsidP="00970E22">
      <w:pPr>
        <w:jc w:val="center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36333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ເຊີນ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</w:rPr>
        <w:t>​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ເຂົ້າ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</w:rPr>
        <w:t>​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ຮ່ວມ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</w:rPr>
        <w:t>​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ປະ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</w:rPr>
        <w:t>​</w:t>
      </w:r>
      <w:r w:rsidRPr="0036333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ມູນ</w:t>
      </w:r>
    </w:p>
    <w:p w14:paraId="3CB73BB1" w14:textId="77777777" w:rsidR="00E34DC0" w:rsidRDefault="00E34DC0" w:rsidP="00970E22">
      <w:pPr>
        <w:jc w:val="center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</w:p>
    <w:p w14:paraId="7B858BE9" w14:textId="77777777" w:rsidR="00C67A7F" w:rsidRPr="00363330" w:rsidRDefault="00C67A7F" w:rsidP="00C67A7F">
      <w:pPr>
        <w:ind w:left="720"/>
        <w:jc w:val="both"/>
        <w:rPr>
          <w:rFonts w:ascii="Phetsarath OT" w:hAnsi="Phetsarath OT" w:cs="Phetsarath OT"/>
          <w:sz w:val="20"/>
          <w:szCs w:val="20"/>
          <w:lang w:bidi="lo-LA"/>
        </w:rPr>
      </w:pPr>
      <w:bookmarkStart w:id="0" w:name="_Hlk77320722"/>
      <w:r w:rsidRPr="00363330">
        <w:rPr>
          <w:rFonts w:ascii="Phetsarath OT" w:hAnsi="Phetsarath OT" w:cs="Phetsarath OT"/>
          <w:sz w:val="20"/>
          <w:szCs w:val="20"/>
          <w:u w:val="single"/>
          <w:cs/>
          <w:lang w:bidi="lo-LA"/>
        </w:rPr>
        <w:t>ເລື້ອງ</w:t>
      </w:r>
      <w:r w:rsidRPr="00363330">
        <w:rPr>
          <w:rFonts w:ascii="Phetsarath OT" w:hAnsi="Phetsarath OT" w:cs="Phetsarath OT"/>
          <w:sz w:val="20"/>
          <w:szCs w:val="20"/>
          <w:u w:val="single"/>
        </w:rPr>
        <w:t>: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363330">
        <w:rPr>
          <w:rFonts w:ascii="Phetsarath OT" w:hAnsi="Phetsarath OT" w:cs="Phetsarath OT"/>
          <w:sz w:val="20"/>
          <w:szCs w:val="20"/>
        </w:rPr>
        <w:t xml:space="preserve">​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ສຳລັບວຽກງານລ້ຽງໄກ່</w:t>
      </w:r>
    </w:p>
    <w:p w14:paraId="4D5571DD" w14:textId="77777777" w:rsidR="00C67A7F" w:rsidRDefault="00C67A7F" w:rsidP="00C67A7F">
      <w:pPr>
        <w:jc w:val="both"/>
        <w:rPr>
          <w:rFonts w:ascii="Phetsarath OT" w:hAnsi="Phetsarath OT" w:cs="Phetsarath OT"/>
          <w:sz w:val="20"/>
          <w:szCs w:val="20"/>
        </w:rPr>
      </w:pP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ອົງ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>,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ແພດ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ແດນ</w:t>
      </w:r>
      <w:r w:rsidRPr="00363330">
        <w:rPr>
          <w:rFonts w:ascii="Phetsarath OT" w:hAnsi="Phetsarath OT" w:cs="Phetsarath OT"/>
          <w:sz w:val="20"/>
          <w:szCs w:val="20"/>
        </w:rPr>
        <w:t xml:space="preserve"> (AVSF)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ກຳລັງ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ຊອກ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ຫາ</w:t>
      </w:r>
      <w:r w:rsidRPr="00363330">
        <w:rPr>
          <w:rFonts w:ascii="Phetsarath OT" w:hAnsi="Phetsarath OT" w:cs="Phetsarath OT"/>
          <w:sz w:val="20"/>
          <w:szCs w:val="20"/>
        </w:rPr>
        <w:t xml:space="preserve"> 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ເຄື່ອງກໍ່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ສ້າງ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ເພື່ອ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ເຂົ້າ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ວຽກ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ງານ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 xml:space="preserve"> (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ກິດ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ປູກ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ຝັ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ລ້ຽງ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363330">
        <w:rPr>
          <w:rFonts w:ascii="Phetsarath OT" w:hAnsi="Phetsarath OT" w:cs="Phetsarath OT"/>
          <w:sz w:val="20"/>
          <w:szCs w:val="20"/>
        </w:rPr>
        <w:t xml:space="preserve">)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ກິດ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ນີ້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ແມ່ນນອນ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ຢູ່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ແຜນ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ໂຄງ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ຮ່ວມ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ມື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ປັບ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ປຸງ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ໂພ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ນາ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ໂດຍ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ເລັ່ງ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ໃສ່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ຜະ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ລິດ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ເພື່ອ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ໂພ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ນາ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 xml:space="preserve"> 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ຂະ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ພາບ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ດີ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ເຊິ່ງ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ຮັບ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ທືນ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ຊ່ວຍ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ເຫລືອ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ລ້າ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ຈາກ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ພາບ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ເອີ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ຣົບ</w:t>
      </w:r>
      <w:r w:rsidRPr="00363330">
        <w:rPr>
          <w:rFonts w:ascii="Phetsarath OT" w:hAnsi="Phetsarath OT" w:cs="Phetsarath OT"/>
          <w:sz w:val="20"/>
          <w:szCs w:val="20"/>
        </w:rPr>
        <w:t xml:space="preserve">.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ໂຄງ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ການນີ້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ຈັດ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ຕັ້ງ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ບັດ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ຢູ່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363330">
        <w:rPr>
          <w:rFonts w:ascii="Phetsarath OT" w:hAnsi="Phetsarath OT" w:cs="Phetsarath OT"/>
          <w:sz w:val="20"/>
          <w:szCs w:val="20"/>
        </w:rPr>
        <w:t xml:space="preserve"> 12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ເມືອງ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ແຂວງ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ຫວັນ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ນະ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ເຂດ</w:t>
      </w:r>
      <w:r w:rsidRPr="00363330">
        <w:rPr>
          <w:rFonts w:ascii="Phetsarath OT" w:hAnsi="Phetsarath OT" w:cs="Phetsarath OT"/>
          <w:sz w:val="20"/>
          <w:szCs w:val="20"/>
        </w:rPr>
        <w:t>,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ແຂວງ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ສາ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ວັນ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ແຂວງ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ປື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ເຊີ່ງ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ຖານ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ບ່ອນຈະຈັດ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ສົ່ງ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ປະກອນ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ສໍາລັບວຽກງານລ້ຽງໄກ່</w:t>
      </w:r>
      <w:r w:rsidRPr="00363330">
        <w:rPr>
          <w:rFonts w:ascii="Phetsarath OT" w:hAnsi="Phetsarath OT" w:cs="Phetsarath OT"/>
          <w:sz w:val="20"/>
          <w:szCs w:val="20"/>
        </w:rPr>
        <w:t>.</w:t>
      </w:r>
    </w:p>
    <w:p w14:paraId="61FE0DD0" w14:textId="77777777" w:rsidR="00C67A7F" w:rsidRPr="00687700" w:rsidRDefault="00C67A7F" w:rsidP="00C67A7F">
      <w:pPr>
        <w:jc w:val="both"/>
        <w:rPr>
          <w:rFonts w:ascii="Phetsarath OT" w:hAnsi="Phetsarath OT" w:cs="Phetsarath OT"/>
          <w:sz w:val="20"/>
          <w:szCs w:val="20"/>
        </w:rPr>
      </w:pP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ອົງ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>,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ແພດ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ແດນ</w:t>
      </w:r>
      <w:r w:rsidRPr="00363330">
        <w:rPr>
          <w:rFonts w:ascii="Phetsarath OT" w:hAnsi="Phetsarath OT" w:cs="Phetsarath OT"/>
          <w:sz w:val="20"/>
          <w:szCs w:val="20"/>
        </w:rPr>
        <w:t xml:space="preserve"> (AVSF)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ລັງ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ເປີດ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ວາງ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ເພື່ອ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ຊອກ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ຫາ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ສໍາລັບວຽກງານລ້ຽງໄກ່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ເໝາະ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ສົມ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ສາ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ມາດ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ຕອບ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ດັ່ງກ່າວ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ເປັນ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ຈຳ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ນວນ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ລ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ວງ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ຫລາຍ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ສຳ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ລັບ</w:t>
      </w:r>
      <w:r w:rsidRPr="00363330">
        <w:rPr>
          <w:rFonts w:ascii="Phetsarath OT" w:hAnsi="Phetsarath OT" w:cs="Phetsarath OT"/>
          <w:sz w:val="20"/>
          <w:szCs w:val="20"/>
        </w:rPr>
        <w:t xml:space="preserve"> 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ຊາວ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363330">
        <w:rPr>
          <w:rFonts w:ascii="Phetsarath OT" w:hAnsi="Phetsarath OT" w:cs="Phetsarath OT"/>
          <w:sz w:val="20"/>
          <w:szCs w:val="20"/>
        </w:rPr>
        <w:t xml:space="preserve"> (</w:t>
      </w:r>
      <w:r w:rsidRPr="00363330">
        <w:rPr>
          <w:rFonts w:ascii="Phetsarath OT" w:hAnsi="Phetsarath OT" w:cs="Phetsarath OT"/>
          <w:sz w:val="20"/>
          <w:szCs w:val="20"/>
          <w:cs/>
          <w:lang w:bidi="lo-LA"/>
        </w:rPr>
        <w:t>ຈຳ</w:t>
      </w:r>
      <w:r w:rsidRPr="0036333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ນວນ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403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ຊຸດ</w:t>
      </w:r>
      <w:r w:rsidRPr="00687700">
        <w:rPr>
          <w:rFonts w:ascii="Phetsarath OT" w:hAnsi="Phetsarath OT" w:cs="Phetsarath OT"/>
          <w:sz w:val="20"/>
          <w:szCs w:val="20"/>
        </w:rPr>
        <w:t>)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ເຊິ່ງ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ແບ່ງ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ອອກ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ເປັນ</w:t>
      </w:r>
      <w:r w:rsidRPr="00687700">
        <w:rPr>
          <w:rFonts w:ascii="Phetsarath OT" w:hAnsi="Phetsarath OT" w:cs="Phetsarath OT"/>
          <w:sz w:val="20"/>
          <w:szCs w:val="20"/>
        </w:rPr>
        <w:t xml:space="preserve"> 2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ໝວດ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ດັ່ງ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ລູ່ມນີ້</w:t>
      </w:r>
      <w:r w:rsidRPr="00687700">
        <w:rPr>
          <w:rFonts w:ascii="Phetsarath OT" w:hAnsi="Phetsarath OT" w:cs="Phetsarath OT"/>
          <w:sz w:val="20"/>
          <w:szCs w:val="20"/>
        </w:rPr>
        <w:t xml:space="preserve">:  </w:t>
      </w:r>
    </w:p>
    <w:p w14:paraId="6A64DF4B" w14:textId="77777777" w:rsidR="00C67A7F" w:rsidRPr="00687700" w:rsidRDefault="00C67A7F" w:rsidP="00C67A7F">
      <w:pPr>
        <w:pStyle w:val="ListParagraph"/>
        <w:numPr>
          <w:ilvl w:val="0"/>
          <w:numId w:val="2"/>
        </w:num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ໝວດ</w:t>
      </w:r>
      <w:r w:rsidRPr="00687700">
        <w:rPr>
          <w:rFonts w:ascii="Phetsarath OT" w:hAnsi="Phetsarath OT" w:cs="Phetsarath OT"/>
          <w:sz w:val="20"/>
          <w:szCs w:val="20"/>
        </w:rPr>
        <w:t xml:space="preserve"> 1 (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ຮ້ານ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ແນວ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ພັນ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 xml:space="preserve"> ):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ອຸປະກອນການລ້ຽງສັດ ເຊັ່ນ: ຮາງອາຫານ, ເຕົ້ານ້ຳ, ຕາໜ່າງຢາງ, ຕາໜ່າງນິລົງ, ແລະ ອາຫານສັດ</w:t>
      </w:r>
      <w:r w:rsidRPr="00687700">
        <w:rPr>
          <w:rFonts w:ascii="Phetsarath OT" w:hAnsi="Phetsarath OT" w:cs="Phetsarath OT"/>
          <w:sz w:val="20"/>
          <w:szCs w:val="20"/>
        </w:rPr>
        <w:t>.</w:t>
      </w:r>
    </w:p>
    <w:p w14:paraId="3AD72E51" w14:textId="77777777" w:rsidR="00C67A7F" w:rsidRPr="00687700" w:rsidRDefault="00C67A7F" w:rsidP="00C67A7F">
      <w:pPr>
        <w:pStyle w:val="ListParagraph"/>
        <w:numPr>
          <w:ilvl w:val="0"/>
          <w:numId w:val="2"/>
        </w:num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ໝ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ວດ</w:t>
      </w:r>
      <w:r w:rsidRPr="00687700">
        <w:rPr>
          <w:rFonts w:ascii="Phetsarath OT" w:hAnsi="Phetsarath OT" w:cs="Phetsarath OT"/>
          <w:sz w:val="20"/>
          <w:szCs w:val="20"/>
        </w:rPr>
        <w:t xml:space="preserve"> 2 (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ຮ້ານ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ກອນກໍ່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ສ້າງ</w:t>
      </w:r>
      <w:r w:rsidRPr="00687700">
        <w:rPr>
          <w:rFonts w:ascii="Phetsarath OT" w:hAnsi="Phetsarath OT" w:cs="Phetsarath OT"/>
          <w:sz w:val="20"/>
          <w:szCs w:val="20"/>
        </w:rPr>
        <w:t xml:space="preserve"> ):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ສັງກະສີ, ເຫລັກຕະປູ, ໄມ້ດິ້ວ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ດ</w:t>
      </w:r>
      <w:r w:rsidRPr="00687700">
        <w:rPr>
          <w:rFonts w:ascii="Phetsarath OT" w:hAnsi="Phetsarath OT" w:cs="Phetsarath OT"/>
          <w:sz w:val="20"/>
          <w:szCs w:val="20"/>
        </w:rPr>
        <w:t>.</w:t>
      </w:r>
    </w:p>
    <w:p w14:paraId="6C18ACBE" w14:textId="77777777" w:rsidR="00C67A7F" w:rsidRPr="00687700" w:rsidRDefault="00C67A7F" w:rsidP="00C67A7F">
      <w:p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ເຄື່ອງ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ຈຳ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ນວນນີ້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ຈັດສົ່ງ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ແຕ່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ຊ່ວງ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ປີ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ອີງ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ຕາມ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ເໜີ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ອົງການ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>,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ວະ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ແພດ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ແດນ</w:t>
      </w:r>
      <w:r w:rsidRPr="00687700">
        <w:rPr>
          <w:rFonts w:ascii="Phetsarath OT" w:hAnsi="Phetsarath OT" w:cs="Phetsarath OT"/>
          <w:sz w:val="20"/>
          <w:szCs w:val="20"/>
        </w:rPr>
        <w:t xml:space="preserve"> (AVSF)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ພາຍ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ໃຕ້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ເງື່ອນ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ໄຂ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ບຸ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ຍາ</w:t>
      </w:r>
      <w:r w:rsidRPr="00687700">
        <w:rPr>
          <w:rFonts w:ascii="Phetsarath OT" w:hAnsi="Phetsarath OT" w:cs="Phetsarath OT"/>
          <w:sz w:val="20"/>
          <w:szCs w:val="20"/>
        </w:rPr>
        <w:t xml:space="preserve">.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ເໜີ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ໃຫ້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ລວມ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ຄ່າ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ຂົນ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ພ້ອມ</w:t>
      </w:r>
      <w:r w:rsidRPr="00687700">
        <w:rPr>
          <w:rFonts w:ascii="Phetsarath OT" w:hAnsi="Phetsarath OT" w:cs="Phetsarath OT"/>
          <w:sz w:val="20"/>
          <w:szCs w:val="20"/>
        </w:rPr>
        <w:t>.</w:t>
      </w:r>
    </w:p>
    <w:p w14:paraId="09A7F4A1" w14:textId="77777777" w:rsidR="00C67A7F" w:rsidRPr="00687700" w:rsidRDefault="00C67A7F" w:rsidP="00C67A7F">
      <w:p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ທ່ານ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ໃດຫາກ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ໃຈໃນ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ມູນ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ຄັ້ງ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ນີ້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ໃຫ້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ຕິດ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</w:t>
      </w:r>
      <w:r w:rsidRPr="00687700">
        <w:rPr>
          <w:rFonts w:ascii="Phetsarath OT" w:hAnsi="Phetsarath OT" w:cs="Phetsarath OT"/>
          <w:sz w:val="20"/>
          <w:szCs w:val="20"/>
        </w:rPr>
        <w:t>:</w:t>
      </w:r>
    </w:p>
    <w:p w14:paraId="0B6084DB" w14:textId="77777777" w:rsidR="00C67A7F" w:rsidRPr="00687700" w:rsidRDefault="00C67A7F" w:rsidP="00C67A7F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ແຂວງ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ຫວັນ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ເຂດ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ນ. ພິມມະສອນ ໄຊສີເຮັ່ງ</w:t>
      </w:r>
      <w:r w:rsidRPr="00687700">
        <w:rPr>
          <w:rFonts w:ascii="Phetsarath OT" w:hAnsi="Phetsarath OT" w:cs="Phetsarath OT"/>
        </w:rPr>
        <w:t xml:space="preserve">, </w:t>
      </w:r>
      <w:r w:rsidRPr="00687700">
        <w:rPr>
          <w:rFonts w:ascii="Phetsarath OT" w:hAnsi="Phetsarath OT" w:cs="Phetsarath OT" w:hint="cs"/>
          <w:cs/>
          <w:lang w:bidi="lo-LA"/>
        </w:rPr>
        <w:t>ຜູ້ຮັບຜິດຊອບການເງິນ ແລະ ບໍລິຫານ</w:t>
      </w:r>
      <w:r w:rsidRPr="00687700">
        <w:rPr>
          <w:rFonts w:ascii="Phetsarath OT" w:hAnsi="Phetsarath OT" w:cs="Phetsarath OT"/>
        </w:rPr>
        <w:t xml:space="preserve">, (856) 20 55 792 498 </w:t>
      </w:r>
      <w:r w:rsidRPr="00687700">
        <w:rPr>
          <w:rFonts w:ascii="Times New Roman" w:hAnsi="Times New Roman" w:cs="Times New Roman"/>
        </w:rPr>
        <w:t>–</w:t>
      </w:r>
      <w:r w:rsidRPr="00687700">
        <w:rPr>
          <w:rFonts w:ascii="Phetsarath OT" w:hAnsi="Phetsarath OT" w:cs="Phetsarath OT"/>
        </w:rPr>
        <w:t xml:space="preserve"> WhatsApp contact : (856) 20 97 402 172</w:t>
      </w:r>
      <w:r w:rsidRPr="00687700">
        <w:rPr>
          <w:rFonts w:ascii="Phetsarath OT" w:hAnsi="Phetsarath OT" w:cs="Phetsarath OT" w:hint="cs"/>
          <w:cs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ຫ້ອງ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 xml:space="preserve">: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ເຮືອນ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ເລກ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687700">
        <w:rPr>
          <w:rFonts w:ascii="Phetsarath OT" w:hAnsi="Phetsarath OT" w:cs="Phetsarath OT"/>
          <w:sz w:val="20"/>
          <w:szCs w:val="20"/>
        </w:rPr>
        <w:t xml:space="preserve"> #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027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ໜ່ວຍ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4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ບ້ານ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ທ່າແຮ່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ເມືອງ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ວິ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ຫານ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ແຂວງ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ຫວັນ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ເຂດ</w:t>
      </w:r>
    </w:p>
    <w:p w14:paraId="10D57A29" w14:textId="77777777" w:rsidR="00C67A7F" w:rsidRPr="00687700" w:rsidRDefault="00C67A7F" w:rsidP="00C67A7F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ຫລວງວຽງ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ຈັນ</w:t>
      </w:r>
      <w:r w:rsidRPr="00687700">
        <w:rPr>
          <w:rFonts w:ascii="Phetsarath OT" w:hAnsi="Phetsarath OT" w:cs="Phetsarath OT"/>
          <w:sz w:val="20"/>
          <w:szCs w:val="20"/>
        </w:rPr>
        <w:t>,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ນ. ທະວີສຸກ ອານຸວົງ,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ຈັດ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ບໍລິ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ເງີນ</w:t>
      </w:r>
      <w:r w:rsidRPr="00687700">
        <w:rPr>
          <w:rFonts w:ascii="Phetsarath OT" w:hAnsi="Phetsarath OT" w:cs="Phetsarath OT"/>
        </w:rPr>
        <w:t>, (856) 20 22 203 338</w:t>
      </w:r>
    </w:p>
    <w:p w14:paraId="68BC3E00" w14:textId="77777777" w:rsidR="00C67A7F" w:rsidRPr="00687700" w:rsidRDefault="00C67A7F" w:rsidP="00C67A7F">
      <w:pPr>
        <w:pStyle w:val="ListParagraph"/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ຫ້ອງ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: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ຕືກ</w:t>
      </w:r>
      <w:r w:rsidRPr="00687700">
        <w:rPr>
          <w:rFonts w:ascii="Phetsarath OT" w:hAnsi="Phetsarath OT" w:cs="Phetsarath OT"/>
          <w:sz w:val="20"/>
          <w:szCs w:val="20"/>
        </w:rPr>
        <w:t xml:space="preserve"> NK 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ຊັ້ນ</w:t>
      </w:r>
      <w:r w:rsidRPr="00687700">
        <w:rPr>
          <w:rFonts w:ascii="Phetsarath OT" w:hAnsi="Phetsarath OT" w:cs="Phetsarath OT"/>
          <w:sz w:val="20"/>
          <w:szCs w:val="20"/>
        </w:rPr>
        <w:t xml:space="preserve"> 6,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ຖະ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ໜົນ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ທ່າ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ເດື່ອ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ບ້ານ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ບຶງ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ຫຍອງ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ຫລວງວຽງ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ຈັນ</w:t>
      </w:r>
    </w:p>
    <w:p w14:paraId="18A36E4E" w14:textId="77777777" w:rsidR="00C67A7F" w:rsidRPr="00687700" w:rsidRDefault="00C67A7F" w:rsidP="00C67A7F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ສຳ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ລັບ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ຂໍ້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ມູນ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ເພີ່ມ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ເຕີມ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ກ່ຽວ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ກັບ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ວິຊາການ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ຕິດ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ທ້າວ ເພັງພິລາ ກອນດາວົງ, ທີ່ປຶກສາດ້ານການລ້ຽງສັດ, ໂທ 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020 55 475 499</w:t>
      </w:r>
    </w:p>
    <w:p w14:paraId="50CB53D1" w14:textId="2BAA740E" w:rsidR="00C67A7F" w:rsidRPr="00687700" w:rsidRDefault="00C67A7F" w:rsidP="00C67A7F">
      <w:pPr>
        <w:jc w:val="thaiDistribute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ທ່ານ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ໃຫ້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ເຂົ້າ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ພົວ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ພັນເອົາ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ເອ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ມູນ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ຟ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ຣີໄດ້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ທີ່ຫ້ອງ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ການຂອງອົງ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 xml:space="preserve">,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ວະ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ແພດ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ແດນ</w:t>
      </w:r>
      <w:r w:rsidRPr="00687700">
        <w:rPr>
          <w:rFonts w:ascii="Phetsarath OT" w:hAnsi="Phetsarath OT" w:cs="Phetsarath OT"/>
          <w:sz w:val="20"/>
          <w:szCs w:val="20"/>
        </w:rPr>
        <w:t xml:space="preserve"> (AVSF)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ບຸ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ໄວ້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ຂ້າງ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ເທີງນັ້ນ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/>
          <w:sz w:val="19"/>
          <w:szCs w:val="19"/>
          <w:cs/>
          <w:lang w:bidi="lo-LA"/>
        </w:rPr>
        <w:t>ຫລື</w:t>
      </w:r>
      <w:r w:rsidRPr="00687700">
        <w:rPr>
          <w:rFonts w:ascii="Phetsarath OT" w:hAnsi="Phetsarath OT" w:cs="Phetsarath OT"/>
          <w:sz w:val="19"/>
          <w:szCs w:val="19"/>
          <w:lang w:bidi="lo-LA"/>
        </w:rPr>
        <w:t xml:space="preserve"> </w:t>
      </w:r>
      <w:r w:rsidRPr="00687700">
        <w:rPr>
          <w:rFonts w:ascii="Phetsarath OT" w:hAnsi="Phetsarath OT" w:cs="Phetsarath OT"/>
          <w:sz w:val="19"/>
          <w:szCs w:val="19"/>
          <w:cs/>
          <w:lang w:bidi="lo-LA"/>
        </w:rPr>
        <w:t>ທາງ</w:t>
      </w:r>
      <w:r w:rsidRPr="00687700">
        <w:rPr>
          <w:rFonts w:ascii="Phetsarath OT" w:hAnsi="Phetsarath OT" w:cs="Phetsarath OT"/>
          <w:sz w:val="19"/>
          <w:szCs w:val="19"/>
          <w:lang w:bidi="lo-LA"/>
        </w:rPr>
        <w:t>​</w:t>
      </w:r>
      <w:r w:rsidRPr="00687700">
        <w:rPr>
          <w:rFonts w:ascii="Phetsarath OT" w:hAnsi="Phetsarath OT" w:cs="Phetsarath OT"/>
          <w:sz w:val="19"/>
          <w:szCs w:val="19"/>
          <w:cs/>
          <w:lang w:bidi="lo-LA"/>
        </w:rPr>
        <w:t>ອີ</w:t>
      </w:r>
      <w:r w:rsidRPr="00687700">
        <w:rPr>
          <w:rFonts w:ascii="Phetsarath OT" w:hAnsi="Phetsarath OT" w:cs="Phetsarath OT"/>
          <w:sz w:val="19"/>
          <w:szCs w:val="19"/>
          <w:lang w:bidi="lo-LA"/>
        </w:rPr>
        <w:t>​</w:t>
      </w:r>
      <w:r w:rsidRPr="00687700">
        <w:rPr>
          <w:rFonts w:ascii="Phetsarath OT" w:hAnsi="Phetsarath OT" w:cs="Phetsarath OT"/>
          <w:sz w:val="19"/>
          <w:szCs w:val="19"/>
          <w:cs/>
          <w:lang w:bidi="lo-LA"/>
        </w:rPr>
        <w:t>ເມວ</w:t>
      </w:r>
      <w:r w:rsidRPr="00687700">
        <w:rPr>
          <w:rFonts w:ascii="Phetsarath OT" w:hAnsi="Phetsarath OT" w:cs="Phetsarath OT"/>
          <w:sz w:val="19"/>
          <w:szCs w:val="19"/>
          <w:lang w:bidi="lo-LA"/>
        </w:rPr>
        <w:t xml:space="preserve"> </w:t>
      </w:r>
      <w:hyperlink r:id="rId11" w:history="1">
        <w:r w:rsidRPr="00E079EC">
          <w:rPr>
            <w:rStyle w:val="Hyperlink"/>
            <w:rFonts w:ascii="Segoe UI" w:hAnsi="Segoe UI" w:cs="Segoe UI"/>
            <w:color w:val="4472C4" w:themeColor="accent5"/>
            <w:sz w:val="18"/>
            <w:szCs w:val="18"/>
            <w:u w:val="none"/>
          </w:rPr>
          <w:t>t.anouvong@avsf.org</w:t>
        </w:r>
      </w:hyperlink>
      <w:r w:rsidRPr="00E079EC">
        <w:rPr>
          <w:rStyle w:val="allowtextselection"/>
          <w:rFonts w:ascii="Segoe UI" w:hAnsi="Segoe UI" w:cs="Segoe UI"/>
          <w:color w:val="4472C4" w:themeColor="accent5"/>
          <w:sz w:val="18"/>
          <w:szCs w:val="18"/>
        </w:rPr>
        <w:t xml:space="preserve"> / </w:t>
      </w:r>
      <w:hyperlink r:id="rId12" w:history="1">
        <w:r w:rsidR="002E6158" w:rsidRPr="00E079EC">
          <w:rPr>
            <w:rStyle w:val="Hyperlink"/>
            <w:rFonts w:ascii="Segoe UI" w:hAnsi="Segoe UI" w:cs="Segoe UI"/>
            <w:color w:val="4472C4" w:themeColor="accent5"/>
            <w:sz w:val="18"/>
            <w:szCs w:val="18"/>
            <w:u w:val="none"/>
          </w:rPr>
          <w:t>phimmasone_xaisiheng@wvi.org</w:t>
        </w:r>
      </w:hyperlink>
      <w:r w:rsidRPr="00687700">
        <w:rPr>
          <w:color w:val="00B050"/>
        </w:rPr>
        <w:t>.</w:t>
      </w:r>
      <w:r w:rsidRPr="00687700">
        <w:rPr>
          <w:rFonts w:ascii="Phetsarath OT" w:hAnsi="Phetsarath OT" w:cs="Phetsarath OT"/>
          <w:color w:val="00B050"/>
          <w:sz w:val="19"/>
          <w:szCs w:val="19"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ມາດ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ເລືອກເອົາ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ແຕ່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ລະລອດ</w:t>
      </w:r>
      <w:r w:rsidRPr="00687700">
        <w:rPr>
          <w:rFonts w:ascii="Phetsarath OT" w:hAnsi="Phetsarath OT" w:cs="Phetsarath OT"/>
          <w:sz w:val="20"/>
          <w:szCs w:val="20"/>
        </w:rPr>
        <w:t xml:space="preserve">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ໄດ້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ເຊັນ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ຍາ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(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ຂອບ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ເຂ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ດ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ຍາ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)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ອຸ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ຕ່າງໆ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ກັບ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ອົງ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ສິ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>,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ວະ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ແພດ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ພົມ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ແດນ</w:t>
      </w:r>
      <w:r w:rsidRPr="00687700">
        <w:rPr>
          <w:rFonts w:ascii="Phetsarath OT" w:hAnsi="Phetsarath OT" w:cs="Phetsarath OT"/>
          <w:sz w:val="20"/>
          <w:szCs w:val="20"/>
        </w:rPr>
        <w:t xml:space="preserve"> (AVSF)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ເປັນ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ລາ</w:t>
      </w:r>
      <w:r w:rsidRPr="00687700">
        <w:rPr>
          <w:rFonts w:ascii="Phetsarath OT" w:hAnsi="Phetsarath OT" w:cs="Phetsarath OT"/>
          <w:sz w:val="20"/>
          <w:szCs w:val="20"/>
        </w:rPr>
        <w:t xml:space="preserve"> 1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ປີ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ຫລື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ອາດ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ເວ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ຍາ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ອີກ</w:t>
      </w:r>
      <w:r w:rsidRPr="00687700">
        <w:rPr>
          <w:rFonts w:ascii="Phetsarath OT" w:hAnsi="Phetsarath OT" w:cs="Phetsarath OT"/>
          <w:sz w:val="20"/>
          <w:szCs w:val="20"/>
        </w:rPr>
        <w:t>.</w:t>
      </w:r>
    </w:p>
    <w:p w14:paraId="235B5C95" w14:textId="2A16D7BC" w:rsidR="00C67A7F" w:rsidRPr="00687700" w:rsidRDefault="00C67A7F" w:rsidP="00C67A7F">
      <w:pPr>
        <w:jc w:val="both"/>
        <w:rPr>
          <w:rFonts w:ascii="Phetsarath OT" w:hAnsi="Phetsarath OT" w:cs="Phetsarath OT"/>
          <w:color w:val="00B050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ນົດ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ແຈກ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ຢາຍ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ເອ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ຊອງ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ມູນ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ເລີ່ມ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ແຕ່</w:t>
      </w:r>
      <w:r w:rsidRPr="00687700">
        <w:t xml:space="preserve"> </w:t>
      </w:r>
      <w:r w:rsidR="002E6158" w:rsidRPr="00687700">
        <w:rPr>
          <w:u w:val="dotted"/>
        </w:rPr>
        <w:t>Friday, July 16th to Friday, July 30th, 2021, before 5:00 PM</w:t>
      </w:r>
    </w:p>
    <w:p w14:paraId="02FB89F0" w14:textId="562B6EB4" w:rsidR="00C67A7F" w:rsidRPr="00687700" w:rsidRDefault="00C67A7F" w:rsidP="00C67A7F">
      <w:pPr>
        <w:jc w:val="both"/>
        <w:rPr>
          <w:rFonts w:ascii="Phetsarath OT" w:hAnsi="Phetsarath OT" w:cs="Phetsarath OT"/>
          <w:sz w:val="20"/>
          <w:szCs w:val="20"/>
        </w:rPr>
      </w:pP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ຕ້ອງ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ເອ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ຕາມ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ເງື່ອນ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ໄຂ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ພ້ອມ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ທັງ</w:t>
      </w:r>
      <w:r w:rsidRPr="00687700">
        <w:rPr>
          <w:rFonts w:ascii="Phetsarath OT" w:hAnsi="Phetsarath OT" w:cs="Phetsarath OT"/>
          <w:sz w:val="20"/>
          <w:szCs w:val="20"/>
        </w:rPr>
        <w:t xml:space="preserve">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ເໜີ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ຄາ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ເປັນ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ກຸນ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ເງີ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ກີບ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ເໜີ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ແມ່ນ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ໃຫ້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ລວມ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ເອົາ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ອາ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ກອນ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ທັງ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ໝົດ</w:t>
      </w:r>
      <w:r w:rsidRPr="00687700">
        <w:rPr>
          <w:rFonts w:ascii="Phetsarath OT" w:hAnsi="Phetsarath OT" w:cs="Phetsarath OT"/>
          <w:sz w:val="20"/>
          <w:szCs w:val="20"/>
        </w:rPr>
        <w:t xml:space="preserve"> 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ໃຫ້ໂຄງ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ຕາມທີ່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ຢູ່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ຂ້າງ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ເທີງນັ້ນ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ຫຼືສົ່ງມາທາງອີເມວ </w:t>
      </w:r>
      <w:hyperlink r:id="rId13" w:history="1">
        <w:r w:rsidRPr="00E079EC">
          <w:rPr>
            <w:rStyle w:val="Hyperlink"/>
            <w:rFonts w:ascii="Segoe UI" w:hAnsi="Segoe UI" w:cs="Segoe UI"/>
            <w:color w:val="4472C4" w:themeColor="accent5"/>
            <w:sz w:val="18"/>
            <w:szCs w:val="18"/>
            <w:u w:val="none"/>
          </w:rPr>
          <w:t>t.anouvong@avsf.org</w:t>
        </w:r>
      </w:hyperlink>
      <w:r w:rsidRPr="00E079EC">
        <w:rPr>
          <w:rStyle w:val="allowtextselection"/>
          <w:rFonts w:ascii="Segoe UI" w:hAnsi="Segoe UI" w:cs="Segoe UI"/>
          <w:color w:val="4472C4" w:themeColor="accent5"/>
          <w:sz w:val="18"/>
          <w:szCs w:val="18"/>
        </w:rPr>
        <w:t xml:space="preserve"> or </w:t>
      </w:r>
      <w:bookmarkStart w:id="1" w:name="_Hlk77320568"/>
      <w:r w:rsidR="002E6158" w:rsidRPr="00E079EC">
        <w:rPr>
          <w:rStyle w:val="Hyperlink"/>
          <w:rFonts w:ascii="Segoe UI" w:hAnsi="Segoe UI" w:cs="Segoe UI"/>
          <w:color w:val="4472C4" w:themeColor="accent5"/>
          <w:sz w:val="18"/>
          <w:szCs w:val="18"/>
          <w:u w:val="none"/>
        </w:rPr>
        <w:fldChar w:fldCharType="begin"/>
      </w:r>
      <w:r w:rsidR="002E6158" w:rsidRPr="00E079EC">
        <w:rPr>
          <w:rStyle w:val="Hyperlink"/>
          <w:rFonts w:ascii="Segoe UI" w:hAnsi="Segoe UI" w:cs="Segoe UI"/>
          <w:color w:val="4472C4" w:themeColor="accent5"/>
          <w:sz w:val="18"/>
          <w:szCs w:val="18"/>
          <w:u w:val="none"/>
        </w:rPr>
        <w:instrText xml:space="preserve"> HYPERLINK "mailto:phimmasone_xaisiheng@wvi.org" </w:instrText>
      </w:r>
      <w:r w:rsidR="002E6158" w:rsidRPr="00E079EC">
        <w:rPr>
          <w:rStyle w:val="Hyperlink"/>
          <w:rFonts w:ascii="Segoe UI" w:hAnsi="Segoe UI" w:cs="Segoe UI"/>
          <w:color w:val="4472C4" w:themeColor="accent5"/>
          <w:sz w:val="18"/>
          <w:szCs w:val="18"/>
          <w:u w:val="none"/>
        </w:rPr>
        <w:fldChar w:fldCharType="separate"/>
      </w:r>
      <w:r w:rsidR="002E6158" w:rsidRPr="00E079EC">
        <w:rPr>
          <w:rStyle w:val="Hyperlink"/>
          <w:rFonts w:ascii="Segoe UI" w:hAnsi="Segoe UI" w:cs="Segoe UI"/>
          <w:color w:val="4472C4" w:themeColor="accent5"/>
          <w:sz w:val="18"/>
          <w:szCs w:val="18"/>
          <w:u w:val="none"/>
        </w:rPr>
        <w:t>phimmasone_xaisiheng@wvi.org</w:t>
      </w:r>
      <w:r w:rsidR="002E6158" w:rsidRPr="00E079EC">
        <w:rPr>
          <w:rStyle w:val="Hyperlink"/>
          <w:rFonts w:ascii="Segoe UI" w:hAnsi="Segoe UI" w:cs="Segoe UI"/>
          <w:color w:val="4472C4" w:themeColor="accent5"/>
          <w:sz w:val="18"/>
          <w:szCs w:val="18"/>
          <w:u w:val="none"/>
        </w:rPr>
        <w:fldChar w:fldCharType="end"/>
      </w:r>
      <w:bookmarkEnd w:id="1"/>
      <w:r w:rsidRPr="00687700">
        <w:rPr>
          <w:rStyle w:val="allowtextselection"/>
          <w:rFonts w:ascii="Segoe UI" w:hAnsi="Segoe UI" w:cs="Segoe UI"/>
          <w:color w:val="0078D7"/>
          <w:sz w:val="18"/>
          <w:szCs w:val="18"/>
        </w:rPr>
        <w:t xml:space="preserve"> </w:t>
      </w:r>
      <w:r w:rsidRPr="00687700">
        <w:rPr>
          <w:rStyle w:val="allowtextselection"/>
          <w:rFonts w:ascii="Phetsarath OT" w:hAnsi="Phetsarath OT" w:cs="Phetsarath OT" w:hint="cs"/>
          <w:color w:val="0078D7"/>
          <w:sz w:val="20"/>
          <w:szCs w:val="20"/>
          <w:cs/>
          <w:lang w:bidi="lo-LA"/>
        </w:rPr>
        <w:t>ທີ່ຂຽນຫົວຂໍ້</w:t>
      </w:r>
      <w:r w:rsidRPr="00687700">
        <w:t xml:space="preserve">: </w:t>
      </w:r>
      <w:r w:rsidRPr="00687700"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ປະມູນອຸປະກອນການລ້ຽງໄກ່</w:t>
      </w:r>
      <w:r w:rsidRPr="00687700">
        <w:rPr>
          <w:rFonts w:ascii="Times New Roman" w:hAnsi="Times New Roman" w:cs="Times New Roman"/>
          <w:sz w:val="20"/>
          <w:szCs w:val="20"/>
        </w:rPr>
        <w:t>“</w:t>
      </w:r>
      <w:r w:rsidRPr="00687700">
        <w:rPr>
          <w:rFonts w:ascii="Phetsarath OT" w:hAnsi="Phetsarath OT" w:cs="Phetsarath OT"/>
          <w:sz w:val="20"/>
          <w:szCs w:val="20"/>
        </w:rPr>
        <w:t xml:space="preserve">.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ທາງ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ໂຄງ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ບໍ່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ຮັບ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ເປັນ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ເອ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687700">
        <w:rPr>
          <w:rFonts w:ascii="Phetsarath OT" w:hAnsi="Phetsarath OT" w:cs="Phetsarath OT"/>
          <w:sz w:val="20"/>
          <w:szCs w:val="20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ທີ່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ສົ່ງ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ຊ້າ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ກາຍ</w:t>
      </w:r>
      <w:r w:rsidRPr="00687700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ກຳ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ນົດ</w:t>
      </w:r>
      <w:r w:rsidRPr="00687700">
        <w:rPr>
          <w:rFonts w:ascii="Phetsarath OT" w:hAnsi="Phetsarath OT" w:cs="Phetsarath OT"/>
          <w:sz w:val="20"/>
          <w:szCs w:val="20"/>
        </w:rPr>
        <w:t xml:space="preserve">. 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ທາງ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ໂຄງ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ຈະ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ຕິດ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ຕໍ່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ຫາ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ສະ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ໜອງ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ກໍ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ລະ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ນີຜູ້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ທີ່ຖືກ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ຄັດ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ເລືອກ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ເທົ່າ</w:t>
      </w:r>
      <w:r w:rsidRPr="00687700">
        <w:rPr>
          <w:rFonts w:ascii="Phetsarath OT" w:hAnsi="Phetsarath OT" w:cs="Phetsarath OT"/>
          <w:sz w:val="20"/>
          <w:szCs w:val="20"/>
        </w:rPr>
        <w:t>​</w:t>
      </w:r>
      <w:r w:rsidRPr="00687700">
        <w:rPr>
          <w:rFonts w:ascii="Phetsarath OT" w:hAnsi="Phetsarath OT" w:cs="Phetsarath OT"/>
          <w:sz w:val="20"/>
          <w:szCs w:val="20"/>
          <w:cs/>
          <w:lang w:bidi="lo-LA"/>
        </w:rPr>
        <w:t>ນັ້ນ</w:t>
      </w:r>
      <w:r w:rsidRPr="00687700">
        <w:rPr>
          <w:rFonts w:ascii="Phetsarath OT" w:hAnsi="Phetsarath OT" w:cs="Phetsarath OT"/>
          <w:sz w:val="20"/>
          <w:szCs w:val="20"/>
        </w:rPr>
        <w:t>.</w:t>
      </w:r>
    </w:p>
    <w:p w14:paraId="06E76C72" w14:textId="080B9613" w:rsidR="00C67A7F" w:rsidRDefault="00C67A7F" w:rsidP="00C67A7F">
      <w:pPr>
        <w:jc w:val="both"/>
        <w:rPr>
          <w:rFonts w:ascii="Phetsarath OT" w:hAnsi="Phetsarath OT" w:cs="Phetsarath OT"/>
          <w:sz w:val="20"/>
          <w:szCs w:val="20"/>
          <w:lang w:bidi="lo-LA"/>
        </w:rPr>
      </w:pP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ການເປີດຊອງປະມູນ</w:t>
      </w:r>
      <w:r w:rsidR="002E6158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ແມ່ນອີງຕາມເງື່ອນໄຂ ແລະ ຄວາມເປັນໄປໄດ້ໃນການເດີນທາງ ຊຶ່ງອາດ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ຈະໄດ້ຈັດຂຶ້້ນທີ່</w:t>
      </w:r>
      <w:r w:rsidR="002E6158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ຫ້ອງການ</w:t>
      </w:r>
      <w:r w:rsidR="002E6158" w:rsidRPr="00687700">
        <w:rPr>
          <w:rFonts w:ascii="Phetsarath OT" w:hAnsi="Phetsarath OT" w:cs="Phetsarath OT"/>
          <w:sz w:val="20"/>
          <w:szCs w:val="20"/>
          <w:lang w:bidi="lo-LA"/>
        </w:rPr>
        <w:t xml:space="preserve"> AVSF</w:t>
      </w:r>
      <w:r w:rsidR="002E6158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ປະຈໍານະຄອນຫຼວງວຽງຈັນ ຫຼື ຫ້ອງການ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2E6158" w:rsidRPr="00687700">
        <w:rPr>
          <w:rFonts w:ascii="Phetsarath OT" w:hAnsi="Phetsarath OT" w:cs="Phetsarath OT"/>
          <w:sz w:val="20"/>
          <w:szCs w:val="20"/>
          <w:lang w:bidi="lo-LA"/>
        </w:rPr>
        <w:t xml:space="preserve">World Vision AVSF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ແຂວງສະຫວັນນະເຂດ</w:t>
      </w:r>
      <w:r w:rsidR="002E6158"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="002E6158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ຫຼື ອາດຈະເປີດກອງປະຊຸມທາງໄກ.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2E6158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ຊຶ່ງຈະໄດ້ຈັດຂຶ້ນ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ໃນ</w:t>
      </w:r>
      <w:r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>ວັນ</w:t>
      </w:r>
      <w:r w:rsidR="00F719C5"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>ຈັນ</w:t>
      </w:r>
      <w:r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 xml:space="preserve"> ທີ່ 2</w:t>
      </w:r>
      <w:r w:rsidR="00F719C5"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 xml:space="preserve"> ສິງຫາ</w:t>
      </w:r>
      <w:r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 xml:space="preserve"> 2021, ເວລາ </w:t>
      </w:r>
      <w:r w:rsidR="00F719C5"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>10:00</w:t>
      </w:r>
      <w:r w:rsidRPr="00687700">
        <w:rPr>
          <w:rFonts w:ascii="Phetsarath OT" w:hAnsi="Phetsarath OT" w:cs="Phetsarath OT"/>
          <w:color w:val="00B050"/>
          <w:sz w:val="20"/>
          <w:szCs w:val="20"/>
          <w:u w:val="dotted"/>
          <w:lang w:bidi="lo-LA"/>
        </w:rPr>
        <w:t xml:space="preserve"> </w:t>
      </w:r>
      <w:r w:rsidRPr="00687700">
        <w:rPr>
          <w:rFonts w:ascii="Phetsarath OT" w:hAnsi="Phetsarath OT" w:cs="Phetsarath OT"/>
          <w:color w:val="00B050"/>
          <w:sz w:val="20"/>
          <w:szCs w:val="20"/>
          <w:u w:val="dotted"/>
          <w:cs/>
          <w:lang w:bidi="lo-LA"/>
        </w:rPr>
        <w:t>ໂມງ</w:t>
      </w:r>
      <w:r w:rsidR="00F719C5" w:rsidRPr="00687700">
        <w:rPr>
          <w:rFonts w:ascii="Phetsarath OT" w:hAnsi="Phetsarath OT" w:cs="Phetsarath OT" w:hint="cs"/>
          <w:color w:val="00B050"/>
          <w:sz w:val="20"/>
          <w:szCs w:val="20"/>
          <w:u w:val="dotted"/>
          <w:cs/>
          <w:lang w:bidi="lo-LA"/>
        </w:rPr>
        <w:t>.</w:t>
      </w:r>
      <w:r w:rsidRPr="00687700">
        <w:rPr>
          <w:rFonts w:ascii="Phetsarath OT" w:hAnsi="Phetsarath OT" w:cs="Phetsarath OT"/>
          <w:color w:val="00B050"/>
          <w:sz w:val="20"/>
          <w:szCs w:val="20"/>
          <w:u w:val="dotted"/>
          <w:lang w:bidi="lo-LA"/>
        </w:rPr>
        <w:t xml:space="preserve"> </w:t>
      </w:r>
      <w:r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ບໍລິສັດຜູ້ປະມູນທັງໝົດຈະຖືກເຊີນໃຫ້ເຂົ້າຮ່ວມເພື່ອເປີດຊອງປະມູນ</w:t>
      </w:r>
      <w:r w:rsidR="00F719C5" w:rsidRPr="00687700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="00F719C5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>ຊຶ່ງພວກເຮົາຈະໄດ້ກວດກາລາຍລະອຽດເອກະສານຄົບຖ້ວນ</w:t>
      </w:r>
      <w:bookmarkEnd w:id="0"/>
      <w:r w:rsidR="00F719C5" w:rsidRPr="00687700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ຕາມການປະມູນ</w:t>
      </w:r>
      <w:r w:rsidR="00F719C5" w:rsidRPr="00687700">
        <w:rPr>
          <w:rFonts w:ascii="Phetsarath OT" w:hAnsi="Phetsarath OT" w:cs="Phetsarath OT"/>
          <w:sz w:val="20"/>
          <w:szCs w:val="20"/>
          <w:cs/>
          <w:lang w:bidi="lo-LA"/>
        </w:rPr>
        <w:t>. ການກວດສອບລາຍລະອຽດຈະຖືກເປີດເຜີຍຕໍ່ສາທາລະນະ.</w:t>
      </w:r>
    </w:p>
    <w:p w14:paraId="66A6CFD4" w14:textId="0DBF1A10" w:rsidR="002E6158" w:rsidRDefault="002E6158" w:rsidP="002E6158">
      <w:pPr>
        <w:jc w:val="both"/>
      </w:pPr>
      <w:r>
        <w:t xml:space="preserve"> </w:t>
      </w:r>
    </w:p>
    <w:p w14:paraId="0632D1C9" w14:textId="77777777" w:rsidR="002E6158" w:rsidRPr="000F43F7" w:rsidRDefault="002E6158" w:rsidP="00C67A7F">
      <w:pPr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14:paraId="1D1B71DF" w14:textId="5C531CD2" w:rsidR="00E34DC0" w:rsidRPr="000F43F7" w:rsidRDefault="00E34DC0" w:rsidP="00C67A7F">
      <w:pPr>
        <w:ind w:left="72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sectPr w:rsidR="00E34DC0" w:rsidRPr="000F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F87"/>
    <w:multiLevelType w:val="hybridMultilevel"/>
    <w:tmpl w:val="F0BAC2AC"/>
    <w:lvl w:ilvl="0" w:tplc="3226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4DC3"/>
    <w:multiLevelType w:val="hybridMultilevel"/>
    <w:tmpl w:val="FBB4AF62"/>
    <w:lvl w:ilvl="0" w:tplc="22742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6E"/>
    <w:rsid w:val="000443CF"/>
    <w:rsid w:val="000B533F"/>
    <w:rsid w:val="000B7FF7"/>
    <w:rsid w:val="000D1000"/>
    <w:rsid w:val="000D5FDC"/>
    <w:rsid w:val="000F3352"/>
    <w:rsid w:val="000F43F7"/>
    <w:rsid w:val="00105A69"/>
    <w:rsid w:val="0013632D"/>
    <w:rsid w:val="00144503"/>
    <w:rsid w:val="00163EC3"/>
    <w:rsid w:val="00183CB2"/>
    <w:rsid w:val="001B5CEA"/>
    <w:rsid w:val="00216028"/>
    <w:rsid w:val="00247278"/>
    <w:rsid w:val="00260992"/>
    <w:rsid w:val="00283CCE"/>
    <w:rsid w:val="002A533A"/>
    <w:rsid w:val="002B2395"/>
    <w:rsid w:val="002C0177"/>
    <w:rsid w:val="002D463F"/>
    <w:rsid w:val="002E6158"/>
    <w:rsid w:val="002F0D6A"/>
    <w:rsid w:val="002F2299"/>
    <w:rsid w:val="00301BBF"/>
    <w:rsid w:val="00311B4C"/>
    <w:rsid w:val="00313480"/>
    <w:rsid w:val="003175F2"/>
    <w:rsid w:val="00324F6C"/>
    <w:rsid w:val="00363330"/>
    <w:rsid w:val="00383377"/>
    <w:rsid w:val="00386E93"/>
    <w:rsid w:val="00392F81"/>
    <w:rsid w:val="003952A8"/>
    <w:rsid w:val="003C76FF"/>
    <w:rsid w:val="003D7697"/>
    <w:rsid w:val="003F7FB5"/>
    <w:rsid w:val="00472926"/>
    <w:rsid w:val="00481013"/>
    <w:rsid w:val="004E556E"/>
    <w:rsid w:val="0051760B"/>
    <w:rsid w:val="005F1BAF"/>
    <w:rsid w:val="00610064"/>
    <w:rsid w:val="00613EFA"/>
    <w:rsid w:val="0062332A"/>
    <w:rsid w:val="0068362C"/>
    <w:rsid w:val="00687700"/>
    <w:rsid w:val="006B205B"/>
    <w:rsid w:val="006D5B32"/>
    <w:rsid w:val="00732F34"/>
    <w:rsid w:val="00770EC6"/>
    <w:rsid w:val="007B6E1C"/>
    <w:rsid w:val="007E29EF"/>
    <w:rsid w:val="007F333F"/>
    <w:rsid w:val="00805552"/>
    <w:rsid w:val="00832399"/>
    <w:rsid w:val="00832E4C"/>
    <w:rsid w:val="008451A1"/>
    <w:rsid w:val="008A5945"/>
    <w:rsid w:val="009230DE"/>
    <w:rsid w:val="00960FFA"/>
    <w:rsid w:val="00967092"/>
    <w:rsid w:val="00970E22"/>
    <w:rsid w:val="009A05B8"/>
    <w:rsid w:val="009A0EE8"/>
    <w:rsid w:val="009D2A72"/>
    <w:rsid w:val="00A37B97"/>
    <w:rsid w:val="00A4263E"/>
    <w:rsid w:val="00A864CA"/>
    <w:rsid w:val="00A8669D"/>
    <w:rsid w:val="00AF0039"/>
    <w:rsid w:val="00BC6778"/>
    <w:rsid w:val="00BD40BC"/>
    <w:rsid w:val="00BE7E91"/>
    <w:rsid w:val="00BF5C3A"/>
    <w:rsid w:val="00BF7E8E"/>
    <w:rsid w:val="00C318A0"/>
    <w:rsid w:val="00C67405"/>
    <w:rsid w:val="00C67A7F"/>
    <w:rsid w:val="00C8249B"/>
    <w:rsid w:val="00C851EA"/>
    <w:rsid w:val="00CE19EF"/>
    <w:rsid w:val="00CF3D3E"/>
    <w:rsid w:val="00CF6EB7"/>
    <w:rsid w:val="00D30EBB"/>
    <w:rsid w:val="00D3588F"/>
    <w:rsid w:val="00D36023"/>
    <w:rsid w:val="00D37BD1"/>
    <w:rsid w:val="00D43085"/>
    <w:rsid w:val="00DE3C13"/>
    <w:rsid w:val="00E079EC"/>
    <w:rsid w:val="00E21615"/>
    <w:rsid w:val="00E34DC0"/>
    <w:rsid w:val="00E51438"/>
    <w:rsid w:val="00E6477F"/>
    <w:rsid w:val="00E70D4E"/>
    <w:rsid w:val="00E92C6D"/>
    <w:rsid w:val="00EB5606"/>
    <w:rsid w:val="00EC4C50"/>
    <w:rsid w:val="00F02D0C"/>
    <w:rsid w:val="00F564B1"/>
    <w:rsid w:val="00F719C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4C91"/>
  <w15:chartTrackingRefBased/>
  <w15:docId w15:val="{3E9E0A4A-5316-45DA-AD22-774D47B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34"/>
    <w:rPr>
      <w:color w:val="0563C1" w:themeColor="hyperlink"/>
      <w:u w:val="single"/>
    </w:rPr>
  </w:style>
  <w:style w:type="character" w:customStyle="1" w:styleId="pec1">
    <w:name w:val="_pe_c1"/>
    <w:basedOn w:val="DefaultParagraphFont"/>
    <w:rsid w:val="00D3588F"/>
  </w:style>
  <w:style w:type="character" w:customStyle="1" w:styleId="fc4">
    <w:name w:val="_fc_4"/>
    <w:basedOn w:val="DefaultParagraphFont"/>
    <w:rsid w:val="00D3588F"/>
  </w:style>
  <w:style w:type="character" w:customStyle="1" w:styleId="ms-font-weight-semilight">
    <w:name w:val="ms-font-weight-semilight"/>
    <w:basedOn w:val="DefaultParagraphFont"/>
    <w:rsid w:val="00D3588F"/>
  </w:style>
  <w:style w:type="character" w:customStyle="1" w:styleId="allowtextselection">
    <w:name w:val="allowtextselection"/>
    <w:basedOn w:val="DefaultParagraphFont"/>
    <w:rsid w:val="00FF4C64"/>
  </w:style>
  <w:style w:type="character" w:styleId="CommentReference">
    <w:name w:val="annotation reference"/>
    <w:basedOn w:val="DefaultParagraphFont"/>
    <w:uiPriority w:val="99"/>
    <w:semiHidden/>
    <w:unhideWhenUsed/>
    <w:rsid w:val="0062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2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10772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492390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mmasone_xaisiheng@wvi.org" TargetMode="External"/><Relationship Id="rId13" Type="http://schemas.openxmlformats.org/officeDocument/2006/relationships/hyperlink" Target="mailto:t.anouvong@avs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.anouvong@avsf.org" TargetMode="External"/><Relationship Id="rId12" Type="http://schemas.openxmlformats.org/officeDocument/2006/relationships/hyperlink" Target="mailto:phimmasone_xaisiheng@wv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.anouvong@avs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mmasone_xaisiheng@wv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anouvong@avs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07D-0CE5-439E-A8C2-AB679828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Aimeric Ferlay</dc:creator>
  <cp:keywords/>
  <dc:description/>
  <cp:lastModifiedBy>thavisouk anouvong</cp:lastModifiedBy>
  <cp:revision>21</cp:revision>
  <cp:lastPrinted>2021-07-14T08:29:00Z</cp:lastPrinted>
  <dcterms:created xsi:type="dcterms:W3CDTF">2021-07-14T08:23:00Z</dcterms:created>
  <dcterms:modified xsi:type="dcterms:W3CDTF">2021-07-16T09:04:00Z</dcterms:modified>
</cp:coreProperties>
</file>